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color w:val="000000" w:themeColor="text1"/>
          <w:sz w:val="28"/>
          <w:szCs w:val="28"/>
        </w:rPr>
        <w:id w:val="249713316"/>
        <w:docPartObj>
          <w:docPartGallery w:val="Cover Pages"/>
          <w:docPartUnique/>
        </w:docPartObj>
      </w:sdtPr>
      <w:sdtEndPr/>
      <w:sdtContent>
        <w:p w14:paraId="56205E8D" w14:textId="3164E77A" w:rsidR="001828CA" w:rsidRDefault="00E52E9C" w:rsidP="00E52E9C">
          <w:pPr>
            <w:jc w:val="right"/>
            <w:rPr>
              <w:b/>
              <w:color w:val="000000" w:themeColor="text1"/>
              <w:sz w:val="28"/>
              <w:szCs w:val="28"/>
            </w:rPr>
          </w:pPr>
          <w:r>
            <w:rPr>
              <w:noProof/>
              <w:lang w:eastAsia="pl-PL"/>
            </w:rPr>
            <mc:AlternateContent>
              <mc:Choice Requires="wps">
                <w:drawing>
                  <wp:anchor distT="0" distB="0" distL="114300" distR="114300" simplePos="0" relativeHeight="251660800" behindDoc="0" locked="0" layoutInCell="1" allowOverlap="1" wp14:anchorId="4CC1624F" wp14:editId="01B0BB0A">
                    <wp:simplePos x="0" y="0"/>
                    <wp:positionH relativeFrom="page">
                      <wp:align>right</wp:align>
                    </wp:positionH>
                    <wp:positionV relativeFrom="page">
                      <wp:posOffset>1209674</wp:posOffset>
                    </wp:positionV>
                    <wp:extent cx="7238365" cy="8505825"/>
                    <wp:effectExtent l="0" t="0" r="635" b="9525"/>
                    <wp:wrapNone/>
                    <wp:docPr id="7" name="Pole tekstow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8365" cy="85058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29"/>
                                  <w:gridCol w:w="5154"/>
                                </w:tblGrid>
                                <w:tr w:rsidR="00966161" w14:paraId="23DF9AB7" w14:textId="77777777" w:rsidTr="003F5022">
                                  <w:trPr>
                                    <w:jc w:val="center"/>
                                  </w:trPr>
                                  <w:tc>
                                    <w:tcPr>
                                      <w:tcW w:w="2736" w:type="pct"/>
                                      <w:tcBorders>
                                        <w:right w:val="single" w:sz="12" w:space="0" w:color="5B9BD5" w:themeColor="accent1"/>
                                      </w:tcBorders>
                                      <w:vAlign w:val="center"/>
                                    </w:tcPr>
                                    <w:p w14:paraId="35987EB2" w14:textId="159DA435" w:rsidR="00966161" w:rsidRPr="001828CA" w:rsidRDefault="00966161" w:rsidP="006A7D96">
                                      <w:pPr>
                                        <w:jc w:val="center"/>
                                        <w:rPr>
                                          <w:color w:val="000000" w:themeColor="text1"/>
                                        </w:rPr>
                                      </w:pPr>
                                      <w:r w:rsidRPr="006A7D96">
                                        <w:rPr>
                                          <w:noProof/>
                                          <w:color w:val="000000" w:themeColor="text1"/>
                                          <w:lang w:eastAsia="pl-PL"/>
                                        </w:rPr>
                                        <w:drawing>
                                          <wp:inline distT="0" distB="0" distL="0" distR="0" wp14:anchorId="72746BBB" wp14:editId="67ECDFB0">
                                            <wp:extent cx="1199072" cy="1216856"/>
                                            <wp:effectExtent l="0" t="0" r="1270" b="2540"/>
                                            <wp:docPr id="17" name="Obraz 17" descr="C:\Users\m.klich\Desktop\LOGO GMINY i grafiki\logo gm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lich\Desktop\LOGO GMINY i grafiki\logo gmin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268" cy="1226189"/>
                                                    </a:xfrm>
                                                    <a:prstGeom prst="rect">
                                                      <a:avLst/>
                                                    </a:prstGeom>
                                                    <a:noFill/>
                                                    <a:ln>
                                                      <a:noFill/>
                                                    </a:ln>
                                                  </pic:spPr>
                                                </pic:pic>
                                              </a:graphicData>
                                            </a:graphic>
                                          </wp:inline>
                                        </w:drawing>
                                      </w:r>
                                    </w:p>
                                    <w:sdt>
                                      <w:sdtPr>
                                        <w:rPr>
                                          <w:caps/>
                                          <w:color w:val="404040" w:themeColor="text1" w:themeTint="BF"/>
                                          <w:sz w:val="72"/>
                                          <w:szCs w:val="72"/>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6415306" w14:textId="4914A15D" w:rsidR="00966161" w:rsidRPr="00915B8A" w:rsidRDefault="00966161" w:rsidP="003F5022">
                                          <w:pPr>
                                            <w:pStyle w:val="Bezodstpw"/>
                                            <w:spacing w:line="312" w:lineRule="auto"/>
                                            <w:rPr>
                                              <w:caps/>
                                              <w:color w:val="404040" w:themeColor="text1" w:themeTint="BF"/>
                                              <w:sz w:val="72"/>
                                              <w:szCs w:val="72"/>
                                            </w:rPr>
                                          </w:pPr>
                                          <w:r w:rsidRPr="00915B8A">
                                            <w:rPr>
                                              <w:caps/>
                                              <w:color w:val="404040" w:themeColor="text1" w:themeTint="BF"/>
                                              <w:sz w:val="72"/>
                                              <w:szCs w:val="72"/>
                                            </w:rPr>
                                            <w:t>Raport o</w:t>
                                          </w:r>
                                          <w:r>
                                            <w:rPr>
                                              <w:caps/>
                                              <w:color w:val="404040" w:themeColor="text1" w:themeTint="BF"/>
                                              <w:sz w:val="72"/>
                                              <w:szCs w:val="72"/>
                                            </w:rPr>
                                            <w:t xml:space="preserve"> s</w:t>
                                          </w:r>
                                          <w:r w:rsidRPr="00915B8A">
                                            <w:rPr>
                                              <w:caps/>
                                              <w:color w:val="404040" w:themeColor="text1" w:themeTint="BF"/>
                                              <w:sz w:val="72"/>
                                              <w:szCs w:val="72"/>
                                            </w:rPr>
                                            <w:t>tanie gminy słomniki</w:t>
                                          </w:r>
                                        </w:p>
                                      </w:sdtContent>
                                    </w:sdt>
                                    <w:p w14:paraId="031AD74A" w14:textId="56AE6C11" w:rsidR="00966161" w:rsidRPr="004A088F" w:rsidRDefault="00966161" w:rsidP="004A088F">
                                      <w:pPr>
                                        <w:jc w:val="right"/>
                                        <w:rPr>
                                          <w:color w:val="000000" w:themeColor="text1"/>
                                          <w:sz w:val="40"/>
                                          <w:szCs w:val="40"/>
                                        </w:rPr>
                                      </w:pPr>
                                      <w:r>
                                        <w:rPr>
                                          <w:color w:val="404040" w:themeColor="text1" w:themeTint="BF"/>
                                          <w:sz w:val="40"/>
                                          <w:szCs w:val="40"/>
                                        </w:rPr>
                                        <w:t>2021</w:t>
                                      </w:r>
                                      <w:r w:rsidRPr="00915B8A">
                                        <w:rPr>
                                          <w:color w:val="404040" w:themeColor="text1" w:themeTint="BF"/>
                                          <w:sz w:val="40"/>
                                          <w:szCs w:val="40"/>
                                        </w:rPr>
                                        <w:t xml:space="preserve"> rok</w:t>
                                      </w:r>
                                    </w:p>
                                  </w:tc>
                                  <w:tc>
                                    <w:tcPr>
                                      <w:tcW w:w="2264" w:type="pct"/>
                                      <w:tcBorders>
                                        <w:left w:val="single" w:sz="12" w:space="0" w:color="5B9BD5" w:themeColor="accent1"/>
                                      </w:tcBorders>
                                      <w:vAlign w:val="center"/>
                                    </w:tcPr>
                                    <w:p w14:paraId="227AC3C4" w14:textId="12BB4DCE" w:rsidR="00966161" w:rsidRPr="00915B8A" w:rsidRDefault="00966161">
                                      <w:pPr>
                                        <w:rPr>
                                          <w:color w:val="262626" w:themeColor="text1" w:themeTint="D9"/>
                                          <w:sz w:val="28"/>
                                          <w:szCs w:val="28"/>
                                        </w:rPr>
                                      </w:pPr>
                                      <w:r w:rsidRPr="00915B8A">
                                        <w:rPr>
                                          <w:color w:val="262626" w:themeColor="text1" w:themeTint="D9"/>
                                          <w:sz w:val="28"/>
                                          <w:szCs w:val="28"/>
                                        </w:rPr>
                                        <w:t>Opracował:</w:t>
                                      </w:r>
                                    </w:p>
                                    <w:sdt>
                                      <w:sdtPr>
                                        <w:rPr>
                                          <w:color w:val="262626" w:themeColor="text1" w:themeTint="D9"/>
                                          <w:sz w:val="28"/>
                                          <w:szCs w:val="28"/>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AB4F31E" w14:textId="77EEC271" w:rsidR="00966161" w:rsidRPr="00915B8A" w:rsidRDefault="00966161">
                                          <w:pPr>
                                            <w:pStyle w:val="Bezodstpw"/>
                                            <w:rPr>
                                              <w:color w:val="262626" w:themeColor="text1" w:themeTint="D9"/>
                                              <w:sz w:val="28"/>
                                              <w:szCs w:val="28"/>
                                            </w:rPr>
                                          </w:pPr>
                                          <w:r w:rsidRPr="00915B8A">
                                            <w:rPr>
                                              <w:color w:val="262626" w:themeColor="text1" w:themeTint="D9"/>
                                              <w:sz w:val="28"/>
                                              <w:szCs w:val="28"/>
                                            </w:rPr>
                                            <w:t xml:space="preserve">Paweł </w:t>
                                          </w:r>
                                          <w:proofErr w:type="spellStart"/>
                                          <w:r w:rsidRPr="00915B8A">
                                            <w:rPr>
                                              <w:color w:val="262626" w:themeColor="text1" w:themeTint="D9"/>
                                              <w:sz w:val="28"/>
                                              <w:szCs w:val="28"/>
                                            </w:rPr>
                                            <w:t>Knafel</w:t>
                                          </w:r>
                                          <w:proofErr w:type="spellEnd"/>
                                        </w:p>
                                      </w:sdtContent>
                                    </w:sdt>
                                    <w:p w14:paraId="6ADFB996" w14:textId="7E64B501" w:rsidR="00966161" w:rsidRDefault="00C433B8" w:rsidP="001828CA">
                                      <w:pPr>
                                        <w:pStyle w:val="Bezodstpw"/>
                                      </w:pPr>
                                      <w:sdt>
                                        <w:sdtPr>
                                          <w:rPr>
                                            <w:color w:val="404040" w:themeColor="text1" w:themeTint="BF"/>
                                            <w:sz w:val="28"/>
                                            <w:szCs w:val="28"/>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966161" w:rsidRPr="00915B8A">
                                            <w:rPr>
                                              <w:color w:val="404040" w:themeColor="text1" w:themeTint="BF"/>
                                              <w:sz w:val="28"/>
                                              <w:szCs w:val="28"/>
                                            </w:rPr>
                                            <w:t>Burmistrz Gminy Słomniki</w:t>
                                          </w:r>
                                        </w:sdtContent>
                                      </w:sdt>
                                    </w:p>
                                  </w:tc>
                                </w:tr>
                              </w:tbl>
                              <w:p w14:paraId="19488EFE" w14:textId="77777777" w:rsidR="00966161" w:rsidRDefault="00966161" w:rsidP="004A088F">
                                <w:pPr>
                                  <w:jc w:val="center"/>
                                  <w:rPr>
                                    <w:noProof/>
                                  </w:rPr>
                                </w:pPr>
                              </w:p>
                              <w:p w14:paraId="618535FD" w14:textId="77777777" w:rsidR="00966161" w:rsidRDefault="00966161" w:rsidP="004A088F">
                                <w:pPr>
                                  <w:jc w:val="center"/>
                                  <w:rPr>
                                    <w:noProof/>
                                  </w:rPr>
                                </w:pPr>
                              </w:p>
                              <w:p w14:paraId="4E7528B7" w14:textId="77777777" w:rsidR="00966161" w:rsidRPr="004A088F" w:rsidRDefault="00966161" w:rsidP="004A088F">
                                <w:pPr>
                                  <w:jc w:val="center"/>
                                  <w:rPr>
                                    <w:sz w:val="32"/>
                                    <w:szCs w:val="32"/>
                                  </w:rPr>
                                </w:pPr>
                                <w:r w:rsidRPr="004A088F">
                                  <w:rPr>
                                    <w:noProof/>
                                    <w:sz w:val="32"/>
                                    <w:szCs w:val="32"/>
                                    <w:lang w:eastAsia="pl-PL"/>
                                  </w:rPr>
                                  <w:drawing>
                                    <wp:inline distT="0" distB="0" distL="0" distR="0" wp14:anchorId="55958BF5" wp14:editId="15CDB564">
                                      <wp:extent cx="1256106" cy="1053154"/>
                                      <wp:effectExtent l="0" t="0" r="0" b="0"/>
                                      <wp:docPr id="46" name="Obraz 2" descr="E:\ŻŁY portal inwestycyjny\he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ŻŁY portal inwestycyjny\herb2.jpg"/>
                                              <pic:cNvPicPr>
                                                <a:picLocks noChangeAspect="1" noChangeArrowheads="1"/>
                                              </pic:cNvPicPr>
                                            </pic:nvPicPr>
                                            <pic:blipFill>
                                              <a:blip r:embed="rId10" cstate="print"/>
                                              <a:srcRect/>
                                              <a:stretch>
                                                <a:fillRect/>
                                              </a:stretch>
                                            </pic:blipFill>
                                            <pic:spPr bwMode="auto">
                                              <a:xfrm>
                                                <a:off x="0" y="0"/>
                                                <a:ext cx="1265595" cy="1061109"/>
                                              </a:xfrm>
                                              <a:prstGeom prst="rect">
                                                <a:avLst/>
                                              </a:prstGeom>
                                              <a:noFill/>
                                              <a:ln w="9525">
                                                <a:noFill/>
                                                <a:miter lim="800000"/>
                                                <a:headEnd/>
                                                <a:tailEnd/>
                                              </a:ln>
                                            </pic:spPr>
                                          </pic:pic>
                                        </a:graphicData>
                                      </a:graphic>
                                    </wp:inline>
                                  </w:drawing>
                                </w:r>
                              </w:p>
                              <w:p w14:paraId="543F359F" w14:textId="233B90D3" w:rsidR="00966161" w:rsidRPr="00915B8A" w:rsidRDefault="00966161" w:rsidP="004A088F">
                                <w:pPr>
                                  <w:jc w:val="center"/>
                                  <w:rPr>
                                    <w:color w:val="404040" w:themeColor="text1" w:themeTint="BF"/>
                                    <w:sz w:val="24"/>
                                    <w:szCs w:val="24"/>
                                  </w:rPr>
                                </w:pPr>
                                <w:r w:rsidRPr="00915B8A">
                                  <w:rPr>
                                    <w:color w:val="404040" w:themeColor="text1" w:themeTint="BF"/>
                                    <w:sz w:val="24"/>
                                    <w:szCs w:val="24"/>
                                  </w:rPr>
                                  <w:t>31 maj</w:t>
                                </w:r>
                                <w:r>
                                  <w:rPr>
                                    <w:color w:val="404040" w:themeColor="text1" w:themeTint="BF"/>
                                    <w:sz w:val="24"/>
                                    <w:szCs w:val="24"/>
                                  </w:rPr>
                                  <w:t>a 2022</w:t>
                                </w:r>
                                <w:r w:rsidRPr="00915B8A">
                                  <w:rPr>
                                    <w:color w:val="404040" w:themeColor="text1" w:themeTint="BF"/>
                                    <w:sz w:val="24"/>
                                    <w:szCs w:val="24"/>
                                  </w:rPr>
                                  <w:t xml:space="preserve"> 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1624F" id="_x0000_t202" coordsize="21600,21600" o:spt="202" path="m,l,21600r21600,l21600,xe">
                    <v:stroke joinstyle="miter"/>
                    <v:path gradientshapeok="t" o:connecttype="rect"/>
                  </v:shapetype>
                  <v:shape id="Pole tekstowe 138" o:spid="_x0000_s1026" type="#_x0000_t202" style="position:absolute;left:0;text-align:left;margin-left:518.75pt;margin-top:95.25pt;width:569.95pt;height:669.75pt;z-index:25166080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29"/>
                            <w:gridCol w:w="5154"/>
                          </w:tblGrid>
                          <w:tr w:rsidR="00966161" w14:paraId="23DF9AB7" w14:textId="77777777" w:rsidTr="003F5022">
                            <w:trPr>
                              <w:jc w:val="center"/>
                            </w:trPr>
                            <w:tc>
                              <w:tcPr>
                                <w:tcW w:w="2736" w:type="pct"/>
                                <w:tcBorders>
                                  <w:right w:val="single" w:sz="12" w:space="0" w:color="5B9BD5" w:themeColor="accent1"/>
                                </w:tcBorders>
                                <w:vAlign w:val="center"/>
                              </w:tcPr>
                              <w:p w14:paraId="35987EB2" w14:textId="159DA435" w:rsidR="00966161" w:rsidRPr="001828CA" w:rsidRDefault="00966161" w:rsidP="006A7D96">
                                <w:pPr>
                                  <w:jc w:val="center"/>
                                  <w:rPr>
                                    <w:color w:val="000000" w:themeColor="text1"/>
                                  </w:rPr>
                                </w:pPr>
                                <w:r w:rsidRPr="006A7D96">
                                  <w:rPr>
                                    <w:noProof/>
                                    <w:color w:val="000000" w:themeColor="text1"/>
                                    <w:lang w:eastAsia="pl-PL"/>
                                  </w:rPr>
                                  <w:drawing>
                                    <wp:inline distT="0" distB="0" distL="0" distR="0" wp14:anchorId="72746BBB" wp14:editId="67ECDFB0">
                                      <wp:extent cx="1199072" cy="1216856"/>
                                      <wp:effectExtent l="0" t="0" r="1270" b="2540"/>
                                      <wp:docPr id="17" name="Obraz 17" descr="C:\Users\m.klich\Desktop\LOGO GMINY i grafiki\logo gm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lich\Desktop\LOGO GMINY i grafiki\logo gmin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268" cy="1226189"/>
                                              </a:xfrm>
                                              <a:prstGeom prst="rect">
                                                <a:avLst/>
                                              </a:prstGeom>
                                              <a:noFill/>
                                              <a:ln>
                                                <a:noFill/>
                                              </a:ln>
                                            </pic:spPr>
                                          </pic:pic>
                                        </a:graphicData>
                                      </a:graphic>
                                    </wp:inline>
                                  </w:drawing>
                                </w:r>
                              </w:p>
                              <w:sdt>
                                <w:sdtPr>
                                  <w:rPr>
                                    <w:caps/>
                                    <w:color w:val="404040" w:themeColor="text1" w:themeTint="BF"/>
                                    <w:sz w:val="72"/>
                                    <w:szCs w:val="72"/>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6415306" w14:textId="4914A15D" w:rsidR="00966161" w:rsidRPr="00915B8A" w:rsidRDefault="00966161" w:rsidP="003F5022">
                                    <w:pPr>
                                      <w:pStyle w:val="Bezodstpw"/>
                                      <w:spacing w:line="312" w:lineRule="auto"/>
                                      <w:rPr>
                                        <w:caps/>
                                        <w:color w:val="404040" w:themeColor="text1" w:themeTint="BF"/>
                                        <w:sz w:val="72"/>
                                        <w:szCs w:val="72"/>
                                      </w:rPr>
                                    </w:pPr>
                                    <w:r w:rsidRPr="00915B8A">
                                      <w:rPr>
                                        <w:caps/>
                                        <w:color w:val="404040" w:themeColor="text1" w:themeTint="BF"/>
                                        <w:sz w:val="72"/>
                                        <w:szCs w:val="72"/>
                                      </w:rPr>
                                      <w:t>Raport o</w:t>
                                    </w:r>
                                    <w:r>
                                      <w:rPr>
                                        <w:caps/>
                                        <w:color w:val="404040" w:themeColor="text1" w:themeTint="BF"/>
                                        <w:sz w:val="72"/>
                                        <w:szCs w:val="72"/>
                                      </w:rPr>
                                      <w:t xml:space="preserve"> s</w:t>
                                    </w:r>
                                    <w:r w:rsidRPr="00915B8A">
                                      <w:rPr>
                                        <w:caps/>
                                        <w:color w:val="404040" w:themeColor="text1" w:themeTint="BF"/>
                                        <w:sz w:val="72"/>
                                        <w:szCs w:val="72"/>
                                      </w:rPr>
                                      <w:t>tanie gminy słomniki</w:t>
                                    </w:r>
                                  </w:p>
                                </w:sdtContent>
                              </w:sdt>
                              <w:p w14:paraId="031AD74A" w14:textId="56AE6C11" w:rsidR="00966161" w:rsidRPr="004A088F" w:rsidRDefault="00966161" w:rsidP="004A088F">
                                <w:pPr>
                                  <w:jc w:val="right"/>
                                  <w:rPr>
                                    <w:color w:val="000000" w:themeColor="text1"/>
                                    <w:sz w:val="40"/>
                                    <w:szCs w:val="40"/>
                                  </w:rPr>
                                </w:pPr>
                                <w:r>
                                  <w:rPr>
                                    <w:color w:val="404040" w:themeColor="text1" w:themeTint="BF"/>
                                    <w:sz w:val="40"/>
                                    <w:szCs w:val="40"/>
                                  </w:rPr>
                                  <w:t>2021</w:t>
                                </w:r>
                                <w:r w:rsidRPr="00915B8A">
                                  <w:rPr>
                                    <w:color w:val="404040" w:themeColor="text1" w:themeTint="BF"/>
                                    <w:sz w:val="40"/>
                                    <w:szCs w:val="40"/>
                                  </w:rPr>
                                  <w:t xml:space="preserve"> rok</w:t>
                                </w:r>
                              </w:p>
                            </w:tc>
                            <w:tc>
                              <w:tcPr>
                                <w:tcW w:w="2264" w:type="pct"/>
                                <w:tcBorders>
                                  <w:left w:val="single" w:sz="12" w:space="0" w:color="5B9BD5" w:themeColor="accent1"/>
                                </w:tcBorders>
                                <w:vAlign w:val="center"/>
                              </w:tcPr>
                              <w:p w14:paraId="227AC3C4" w14:textId="12BB4DCE" w:rsidR="00966161" w:rsidRPr="00915B8A" w:rsidRDefault="00966161">
                                <w:pPr>
                                  <w:rPr>
                                    <w:color w:val="262626" w:themeColor="text1" w:themeTint="D9"/>
                                    <w:sz w:val="28"/>
                                    <w:szCs w:val="28"/>
                                  </w:rPr>
                                </w:pPr>
                                <w:r w:rsidRPr="00915B8A">
                                  <w:rPr>
                                    <w:color w:val="262626" w:themeColor="text1" w:themeTint="D9"/>
                                    <w:sz w:val="28"/>
                                    <w:szCs w:val="28"/>
                                  </w:rPr>
                                  <w:t>Opracował:</w:t>
                                </w:r>
                              </w:p>
                              <w:sdt>
                                <w:sdtPr>
                                  <w:rPr>
                                    <w:color w:val="262626" w:themeColor="text1" w:themeTint="D9"/>
                                    <w:sz w:val="28"/>
                                    <w:szCs w:val="28"/>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AB4F31E" w14:textId="77EEC271" w:rsidR="00966161" w:rsidRPr="00915B8A" w:rsidRDefault="00966161">
                                    <w:pPr>
                                      <w:pStyle w:val="Bezodstpw"/>
                                      <w:rPr>
                                        <w:color w:val="262626" w:themeColor="text1" w:themeTint="D9"/>
                                        <w:sz w:val="28"/>
                                        <w:szCs w:val="28"/>
                                      </w:rPr>
                                    </w:pPr>
                                    <w:r w:rsidRPr="00915B8A">
                                      <w:rPr>
                                        <w:color w:val="262626" w:themeColor="text1" w:themeTint="D9"/>
                                        <w:sz w:val="28"/>
                                        <w:szCs w:val="28"/>
                                      </w:rPr>
                                      <w:t xml:space="preserve">Paweł </w:t>
                                    </w:r>
                                    <w:proofErr w:type="spellStart"/>
                                    <w:r w:rsidRPr="00915B8A">
                                      <w:rPr>
                                        <w:color w:val="262626" w:themeColor="text1" w:themeTint="D9"/>
                                        <w:sz w:val="28"/>
                                        <w:szCs w:val="28"/>
                                      </w:rPr>
                                      <w:t>Knafel</w:t>
                                    </w:r>
                                    <w:proofErr w:type="spellEnd"/>
                                  </w:p>
                                </w:sdtContent>
                              </w:sdt>
                              <w:p w14:paraId="6ADFB996" w14:textId="7E64B501" w:rsidR="00966161" w:rsidRDefault="00C433B8" w:rsidP="001828CA">
                                <w:pPr>
                                  <w:pStyle w:val="Bezodstpw"/>
                                </w:pPr>
                                <w:sdt>
                                  <w:sdtPr>
                                    <w:rPr>
                                      <w:color w:val="404040" w:themeColor="text1" w:themeTint="BF"/>
                                      <w:sz w:val="28"/>
                                      <w:szCs w:val="28"/>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966161" w:rsidRPr="00915B8A">
                                      <w:rPr>
                                        <w:color w:val="404040" w:themeColor="text1" w:themeTint="BF"/>
                                        <w:sz w:val="28"/>
                                        <w:szCs w:val="28"/>
                                      </w:rPr>
                                      <w:t>Burmistrz Gminy Słomniki</w:t>
                                    </w:r>
                                  </w:sdtContent>
                                </w:sdt>
                              </w:p>
                            </w:tc>
                          </w:tr>
                        </w:tbl>
                        <w:p w14:paraId="19488EFE" w14:textId="77777777" w:rsidR="00966161" w:rsidRDefault="00966161" w:rsidP="004A088F">
                          <w:pPr>
                            <w:jc w:val="center"/>
                            <w:rPr>
                              <w:noProof/>
                            </w:rPr>
                          </w:pPr>
                        </w:p>
                        <w:p w14:paraId="618535FD" w14:textId="77777777" w:rsidR="00966161" w:rsidRDefault="00966161" w:rsidP="004A088F">
                          <w:pPr>
                            <w:jc w:val="center"/>
                            <w:rPr>
                              <w:noProof/>
                            </w:rPr>
                          </w:pPr>
                        </w:p>
                        <w:p w14:paraId="4E7528B7" w14:textId="77777777" w:rsidR="00966161" w:rsidRPr="004A088F" w:rsidRDefault="00966161" w:rsidP="004A088F">
                          <w:pPr>
                            <w:jc w:val="center"/>
                            <w:rPr>
                              <w:sz w:val="32"/>
                              <w:szCs w:val="32"/>
                            </w:rPr>
                          </w:pPr>
                          <w:r w:rsidRPr="004A088F">
                            <w:rPr>
                              <w:noProof/>
                              <w:sz w:val="32"/>
                              <w:szCs w:val="32"/>
                              <w:lang w:eastAsia="pl-PL"/>
                            </w:rPr>
                            <w:drawing>
                              <wp:inline distT="0" distB="0" distL="0" distR="0" wp14:anchorId="55958BF5" wp14:editId="15CDB564">
                                <wp:extent cx="1256106" cy="1053154"/>
                                <wp:effectExtent l="0" t="0" r="0" b="0"/>
                                <wp:docPr id="46" name="Obraz 2" descr="E:\ŻŁY portal inwestycyjny\he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ŻŁY portal inwestycyjny\herb2.jpg"/>
                                        <pic:cNvPicPr>
                                          <a:picLocks noChangeAspect="1" noChangeArrowheads="1"/>
                                        </pic:cNvPicPr>
                                      </pic:nvPicPr>
                                      <pic:blipFill>
                                        <a:blip r:embed="rId10" cstate="print"/>
                                        <a:srcRect/>
                                        <a:stretch>
                                          <a:fillRect/>
                                        </a:stretch>
                                      </pic:blipFill>
                                      <pic:spPr bwMode="auto">
                                        <a:xfrm>
                                          <a:off x="0" y="0"/>
                                          <a:ext cx="1265595" cy="1061109"/>
                                        </a:xfrm>
                                        <a:prstGeom prst="rect">
                                          <a:avLst/>
                                        </a:prstGeom>
                                        <a:noFill/>
                                        <a:ln w="9525">
                                          <a:noFill/>
                                          <a:miter lim="800000"/>
                                          <a:headEnd/>
                                          <a:tailEnd/>
                                        </a:ln>
                                      </pic:spPr>
                                    </pic:pic>
                                  </a:graphicData>
                                </a:graphic>
                              </wp:inline>
                            </w:drawing>
                          </w:r>
                        </w:p>
                        <w:p w14:paraId="543F359F" w14:textId="233B90D3" w:rsidR="00966161" w:rsidRPr="00915B8A" w:rsidRDefault="00966161" w:rsidP="004A088F">
                          <w:pPr>
                            <w:jc w:val="center"/>
                            <w:rPr>
                              <w:color w:val="404040" w:themeColor="text1" w:themeTint="BF"/>
                              <w:sz w:val="24"/>
                              <w:szCs w:val="24"/>
                            </w:rPr>
                          </w:pPr>
                          <w:r w:rsidRPr="00915B8A">
                            <w:rPr>
                              <w:color w:val="404040" w:themeColor="text1" w:themeTint="BF"/>
                              <w:sz w:val="24"/>
                              <w:szCs w:val="24"/>
                            </w:rPr>
                            <w:t>31 maj</w:t>
                          </w:r>
                          <w:r>
                            <w:rPr>
                              <w:color w:val="404040" w:themeColor="text1" w:themeTint="BF"/>
                              <w:sz w:val="24"/>
                              <w:szCs w:val="24"/>
                            </w:rPr>
                            <w:t>a 2022</w:t>
                          </w:r>
                          <w:r w:rsidRPr="00915B8A">
                            <w:rPr>
                              <w:color w:val="404040" w:themeColor="text1" w:themeTint="BF"/>
                              <w:sz w:val="24"/>
                              <w:szCs w:val="24"/>
                            </w:rPr>
                            <w:t xml:space="preserve"> r.</w:t>
                          </w:r>
                        </w:p>
                      </w:txbxContent>
                    </v:textbox>
                    <w10:wrap anchorx="page" anchory="page"/>
                  </v:shape>
                </w:pict>
              </mc:Fallback>
            </mc:AlternateContent>
          </w:r>
          <w:r w:rsidR="001828CA">
            <w:rPr>
              <w:b/>
              <w:color w:val="000000" w:themeColor="text1"/>
              <w:sz w:val="28"/>
              <w:szCs w:val="28"/>
            </w:rPr>
            <w:br w:type="page"/>
          </w:r>
        </w:p>
      </w:sdtContent>
    </w:sdt>
    <w:sdt>
      <w:sdtPr>
        <w:rPr>
          <w:rFonts w:asciiTheme="minorHAnsi" w:eastAsiaTheme="minorHAnsi" w:hAnsiTheme="minorHAnsi" w:cstheme="minorBidi"/>
          <w:color w:val="auto"/>
          <w:sz w:val="22"/>
          <w:szCs w:val="22"/>
          <w:lang w:eastAsia="en-US"/>
        </w:rPr>
        <w:id w:val="1748920038"/>
        <w:docPartObj>
          <w:docPartGallery w:val="Table of Contents"/>
          <w:docPartUnique/>
        </w:docPartObj>
      </w:sdtPr>
      <w:sdtEndPr>
        <w:rPr>
          <w:b/>
          <w:bCs/>
        </w:rPr>
      </w:sdtEndPr>
      <w:sdtContent>
        <w:p w14:paraId="21B0C770" w14:textId="69887C8F" w:rsidR="00886666" w:rsidRDefault="00886666">
          <w:pPr>
            <w:pStyle w:val="Nagwekspisutreci"/>
          </w:pPr>
          <w:r>
            <w:t>Spis treści</w:t>
          </w:r>
        </w:p>
        <w:p w14:paraId="65355F67" w14:textId="77777777" w:rsidR="00D60439" w:rsidRDefault="00886666">
          <w:pPr>
            <w:pStyle w:val="Spistreci1"/>
            <w:tabs>
              <w:tab w:val="left" w:pos="440"/>
              <w:tab w:val="right" w:leader="dot" w:pos="9062"/>
            </w:tabs>
            <w:rPr>
              <w:rFonts w:eastAsiaTheme="minorEastAsia"/>
              <w:noProof/>
              <w:lang w:eastAsia="pl-PL"/>
            </w:rPr>
          </w:pPr>
          <w:r>
            <w:rPr>
              <w:b/>
              <w:bCs/>
            </w:rPr>
            <w:fldChar w:fldCharType="begin"/>
          </w:r>
          <w:r>
            <w:rPr>
              <w:b/>
              <w:bCs/>
            </w:rPr>
            <w:instrText xml:space="preserve"> TOC \o "1-3" \h \z \u </w:instrText>
          </w:r>
          <w:r>
            <w:rPr>
              <w:b/>
              <w:bCs/>
            </w:rPr>
            <w:fldChar w:fldCharType="separate"/>
          </w:r>
          <w:hyperlink w:anchor="_Toc104812858" w:history="1">
            <w:r w:rsidR="00D60439" w:rsidRPr="00491996">
              <w:rPr>
                <w:rStyle w:val="Hipercze"/>
                <w:rFonts w:cstheme="minorHAnsi"/>
                <w:noProof/>
              </w:rPr>
              <w:t>I.</w:t>
            </w:r>
            <w:r w:rsidR="00D60439">
              <w:rPr>
                <w:rFonts w:eastAsiaTheme="minorEastAsia"/>
                <w:noProof/>
                <w:lang w:eastAsia="pl-PL"/>
              </w:rPr>
              <w:tab/>
            </w:r>
            <w:r w:rsidR="00D60439" w:rsidRPr="00491996">
              <w:rPr>
                <w:rStyle w:val="Hipercze"/>
                <w:rFonts w:cstheme="minorHAnsi"/>
                <w:noProof/>
              </w:rPr>
              <w:t>Wstęp</w:t>
            </w:r>
            <w:r w:rsidR="00D60439">
              <w:rPr>
                <w:noProof/>
                <w:webHidden/>
              </w:rPr>
              <w:tab/>
            </w:r>
            <w:r w:rsidR="00D60439">
              <w:rPr>
                <w:noProof/>
                <w:webHidden/>
              </w:rPr>
              <w:fldChar w:fldCharType="begin"/>
            </w:r>
            <w:r w:rsidR="00D60439">
              <w:rPr>
                <w:noProof/>
                <w:webHidden/>
              </w:rPr>
              <w:instrText xml:space="preserve"> PAGEREF _Toc104812858 \h </w:instrText>
            </w:r>
            <w:r w:rsidR="00D60439">
              <w:rPr>
                <w:noProof/>
                <w:webHidden/>
              </w:rPr>
            </w:r>
            <w:r w:rsidR="00D60439">
              <w:rPr>
                <w:noProof/>
                <w:webHidden/>
              </w:rPr>
              <w:fldChar w:fldCharType="separate"/>
            </w:r>
            <w:r w:rsidR="00D60439">
              <w:rPr>
                <w:noProof/>
                <w:webHidden/>
              </w:rPr>
              <w:t>3</w:t>
            </w:r>
            <w:r w:rsidR="00D60439">
              <w:rPr>
                <w:noProof/>
                <w:webHidden/>
              </w:rPr>
              <w:fldChar w:fldCharType="end"/>
            </w:r>
          </w:hyperlink>
        </w:p>
        <w:p w14:paraId="4B99E7C1" w14:textId="77777777" w:rsidR="00D60439" w:rsidRDefault="00D60439">
          <w:pPr>
            <w:pStyle w:val="Spistreci1"/>
            <w:tabs>
              <w:tab w:val="left" w:pos="440"/>
              <w:tab w:val="right" w:leader="dot" w:pos="9062"/>
            </w:tabs>
            <w:rPr>
              <w:rFonts w:eastAsiaTheme="minorEastAsia"/>
              <w:noProof/>
              <w:lang w:eastAsia="pl-PL"/>
            </w:rPr>
          </w:pPr>
          <w:hyperlink w:anchor="_Toc104812859" w:history="1">
            <w:r w:rsidRPr="00491996">
              <w:rPr>
                <w:rStyle w:val="Hipercze"/>
                <w:rFonts w:cstheme="minorHAnsi"/>
                <w:noProof/>
              </w:rPr>
              <w:t>II.</w:t>
            </w:r>
            <w:r>
              <w:rPr>
                <w:rFonts w:eastAsiaTheme="minorEastAsia"/>
                <w:noProof/>
                <w:lang w:eastAsia="pl-PL"/>
              </w:rPr>
              <w:tab/>
            </w:r>
            <w:r w:rsidRPr="00491996">
              <w:rPr>
                <w:rStyle w:val="Hipercze"/>
                <w:rFonts w:cstheme="minorHAnsi"/>
                <w:noProof/>
              </w:rPr>
              <w:t>Informacje ogólne</w:t>
            </w:r>
            <w:r>
              <w:rPr>
                <w:noProof/>
                <w:webHidden/>
              </w:rPr>
              <w:tab/>
            </w:r>
            <w:r>
              <w:rPr>
                <w:noProof/>
                <w:webHidden/>
              </w:rPr>
              <w:fldChar w:fldCharType="begin"/>
            </w:r>
            <w:r>
              <w:rPr>
                <w:noProof/>
                <w:webHidden/>
              </w:rPr>
              <w:instrText xml:space="preserve"> PAGEREF _Toc104812859 \h </w:instrText>
            </w:r>
            <w:r>
              <w:rPr>
                <w:noProof/>
                <w:webHidden/>
              </w:rPr>
            </w:r>
            <w:r>
              <w:rPr>
                <w:noProof/>
                <w:webHidden/>
              </w:rPr>
              <w:fldChar w:fldCharType="separate"/>
            </w:r>
            <w:r>
              <w:rPr>
                <w:noProof/>
                <w:webHidden/>
              </w:rPr>
              <w:t>4</w:t>
            </w:r>
            <w:r>
              <w:rPr>
                <w:noProof/>
                <w:webHidden/>
              </w:rPr>
              <w:fldChar w:fldCharType="end"/>
            </w:r>
          </w:hyperlink>
        </w:p>
        <w:p w14:paraId="6A5CC22F" w14:textId="77777777" w:rsidR="00D60439" w:rsidRDefault="00D60439">
          <w:pPr>
            <w:pStyle w:val="Spistreci2"/>
            <w:tabs>
              <w:tab w:val="right" w:leader="dot" w:pos="9062"/>
            </w:tabs>
            <w:rPr>
              <w:rFonts w:eastAsiaTheme="minorEastAsia"/>
              <w:noProof/>
              <w:lang w:eastAsia="pl-PL"/>
            </w:rPr>
          </w:pPr>
          <w:hyperlink w:anchor="_Toc104812860" w:history="1">
            <w:r w:rsidRPr="00491996">
              <w:rPr>
                <w:rStyle w:val="Hipercze"/>
                <w:rFonts w:cstheme="minorHAnsi"/>
                <w:noProof/>
              </w:rPr>
              <w:t>Ludność</w:t>
            </w:r>
            <w:r>
              <w:rPr>
                <w:noProof/>
                <w:webHidden/>
              </w:rPr>
              <w:tab/>
            </w:r>
            <w:r>
              <w:rPr>
                <w:noProof/>
                <w:webHidden/>
              </w:rPr>
              <w:fldChar w:fldCharType="begin"/>
            </w:r>
            <w:r>
              <w:rPr>
                <w:noProof/>
                <w:webHidden/>
              </w:rPr>
              <w:instrText xml:space="preserve"> PAGEREF _Toc104812860 \h </w:instrText>
            </w:r>
            <w:r>
              <w:rPr>
                <w:noProof/>
                <w:webHidden/>
              </w:rPr>
            </w:r>
            <w:r>
              <w:rPr>
                <w:noProof/>
                <w:webHidden/>
              </w:rPr>
              <w:fldChar w:fldCharType="separate"/>
            </w:r>
            <w:r>
              <w:rPr>
                <w:noProof/>
                <w:webHidden/>
              </w:rPr>
              <w:t>4</w:t>
            </w:r>
            <w:r>
              <w:rPr>
                <w:noProof/>
                <w:webHidden/>
              </w:rPr>
              <w:fldChar w:fldCharType="end"/>
            </w:r>
          </w:hyperlink>
        </w:p>
        <w:p w14:paraId="03927492" w14:textId="77777777" w:rsidR="00D60439" w:rsidRDefault="00D60439">
          <w:pPr>
            <w:pStyle w:val="Spistreci2"/>
            <w:tabs>
              <w:tab w:val="right" w:leader="dot" w:pos="9062"/>
            </w:tabs>
            <w:rPr>
              <w:rFonts w:eastAsiaTheme="minorEastAsia"/>
              <w:noProof/>
              <w:lang w:eastAsia="pl-PL"/>
            </w:rPr>
          </w:pPr>
          <w:hyperlink w:anchor="_Toc104812861" w:history="1">
            <w:r w:rsidRPr="00491996">
              <w:rPr>
                <w:rStyle w:val="Hipercze"/>
                <w:rFonts w:cstheme="minorHAnsi"/>
                <w:noProof/>
              </w:rPr>
              <w:t>Działalność gospodarcza</w:t>
            </w:r>
            <w:r>
              <w:rPr>
                <w:noProof/>
                <w:webHidden/>
              </w:rPr>
              <w:tab/>
            </w:r>
            <w:r>
              <w:rPr>
                <w:noProof/>
                <w:webHidden/>
              </w:rPr>
              <w:fldChar w:fldCharType="begin"/>
            </w:r>
            <w:r>
              <w:rPr>
                <w:noProof/>
                <w:webHidden/>
              </w:rPr>
              <w:instrText xml:space="preserve"> PAGEREF _Toc104812861 \h </w:instrText>
            </w:r>
            <w:r>
              <w:rPr>
                <w:noProof/>
                <w:webHidden/>
              </w:rPr>
            </w:r>
            <w:r>
              <w:rPr>
                <w:noProof/>
                <w:webHidden/>
              </w:rPr>
              <w:fldChar w:fldCharType="separate"/>
            </w:r>
            <w:r>
              <w:rPr>
                <w:noProof/>
                <w:webHidden/>
              </w:rPr>
              <w:t>6</w:t>
            </w:r>
            <w:r>
              <w:rPr>
                <w:noProof/>
                <w:webHidden/>
              </w:rPr>
              <w:fldChar w:fldCharType="end"/>
            </w:r>
          </w:hyperlink>
        </w:p>
        <w:p w14:paraId="248EC34E" w14:textId="77777777" w:rsidR="00D60439" w:rsidRDefault="00D60439">
          <w:pPr>
            <w:pStyle w:val="Spistreci1"/>
            <w:tabs>
              <w:tab w:val="right" w:leader="dot" w:pos="9062"/>
            </w:tabs>
            <w:rPr>
              <w:rFonts w:eastAsiaTheme="minorEastAsia"/>
              <w:noProof/>
              <w:lang w:eastAsia="pl-PL"/>
            </w:rPr>
          </w:pPr>
          <w:hyperlink w:anchor="_Toc104812862" w:history="1">
            <w:r w:rsidRPr="00491996">
              <w:rPr>
                <w:rStyle w:val="Hipercze"/>
                <w:rFonts w:cstheme="minorHAnsi"/>
                <w:noProof/>
              </w:rPr>
              <w:t>III. Finanse Gminy Słomniki</w:t>
            </w:r>
            <w:r>
              <w:rPr>
                <w:noProof/>
                <w:webHidden/>
              </w:rPr>
              <w:tab/>
            </w:r>
            <w:r>
              <w:rPr>
                <w:noProof/>
                <w:webHidden/>
              </w:rPr>
              <w:fldChar w:fldCharType="begin"/>
            </w:r>
            <w:r>
              <w:rPr>
                <w:noProof/>
                <w:webHidden/>
              </w:rPr>
              <w:instrText xml:space="preserve"> PAGEREF _Toc104812862 \h </w:instrText>
            </w:r>
            <w:r>
              <w:rPr>
                <w:noProof/>
                <w:webHidden/>
              </w:rPr>
            </w:r>
            <w:r>
              <w:rPr>
                <w:noProof/>
                <w:webHidden/>
              </w:rPr>
              <w:fldChar w:fldCharType="separate"/>
            </w:r>
            <w:r>
              <w:rPr>
                <w:noProof/>
                <w:webHidden/>
              </w:rPr>
              <w:t>6</w:t>
            </w:r>
            <w:r>
              <w:rPr>
                <w:noProof/>
                <w:webHidden/>
              </w:rPr>
              <w:fldChar w:fldCharType="end"/>
            </w:r>
          </w:hyperlink>
        </w:p>
        <w:p w14:paraId="13E75F01" w14:textId="77777777" w:rsidR="00D60439" w:rsidRDefault="00D60439">
          <w:pPr>
            <w:pStyle w:val="Spistreci2"/>
            <w:tabs>
              <w:tab w:val="right" w:leader="dot" w:pos="9062"/>
            </w:tabs>
            <w:rPr>
              <w:rFonts w:eastAsiaTheme="minorEastAsia"/>
              <w:noProof/>
              <w:lang w:eastAsia="pl-PL"/>
            </w:rPr>
          </w:pPr>
          <w:hyperlink w:anchor="_Toc104812863" w:history="1">
            <w:r w:rsidRPr="00491996">
              <w:rPr>
                <w:rStyle w:val="Hipercze"/>
                <w:noProof/>
              </w:rPr>
              <w:t>Inwestycje w Gminie Słomniki</w:t>
            </w:r>
            <w:r>
              <w:rPr>
                <w:noProof/>
                <w:webHidden/>
              </w:rPr>
              <w:tab/>
            </w:r>
            <w:r>
              <w:rPr>
                <w:noProof/>
                <w:webHidden/>
              </w:rPr>
              <w:fldChar w:fldCharType="begin"/>
            </w:r>
            <w:r>
              <w:rPr>
                <w:noProof/>
                <w:webHidden/>
              </w:rPr>
              <w:instrText xml:space="preserve"> PAGEREF _Toc104812863 \h </w:instrText>
            </w:r>
            <w:r>
              <w:rPr>
                <w:noProof/>
                <w:webHidden/>
              </w:rPr>
            </w:r>
            <w:r>
              <w:rPr>
                <w:noProof/>
                <w:webHidden/>
              </w:rPr>
              <w:fldChar w:fldCharType="separate"/>
            </w:r>
            <w:r>
              <w:rPr>
                <w:noProof/>
                <w:webHidden/>
              </w:rPr>
              <w:t>10</w:t>
            </w:r>
            <w:r>
              <w:rPr>
                <w:noProof/>
                <w:webHidden/>
              </w:rPr>
              <w:fldChar w:fldCharType="end"/>
            </w:r>
          </w:hyperlink>
        </w:p>
        <w:p w14:paraId="2E3470C5" w14:textId="77777777" w:rsidR="00D60439" w:rsidRDefault="00D60439">
          <w:pPr>
            <w:pStyle w:val="Spistreci3"/>
            <w:tabs>
              <w:tab w:val="right" w:leader="dot" w:pos="9062"/>
            </w:tabs>
            <w:rPr>
              <w:rFonts w:eastAsiaTheme="minorEastAsia"/>
              <w:noProof/>
              <w:lang w:eastAsia="pl-PL"/>
            </w:rPr>
          </w:pPr>
          <w:hyperlink w:anchor="_Toc104812864" w:history="1">
            <w:r w:rsidRPr="00491996">
              <w:rPr>
                <w:rStyle w:val="Hipercze"/>
                <w:noProof/>
              </w:rPr>
              <w:t>Najważniejsze inwestycje 2021 roku</w:t>
            </w:r>
            <w:r>
              <w:rPr>
                <w:noProof/>
                <w:webHidden/>
              </w:rPr>
              <w:tab/>
            </w:r>
            <w:r>
              <w:rPr>
                <w:noProof/>
                <w:webHidden/>
              </w:rPr>
              <w:fldChar w:fldCharType="begin"/>
            </w:r>
            <w:r>
              <w:rPr>
                <w:noProof/>
                <w:webHidden/>
              </w:rPr>
              <w:instrText xml:space="preserve"> PAGEREF _Toc104812864 \h </w:instrText>
            </w:r>
            <w:r>
              <w:rPr>
                <w:noProof/>
                <w:webHidden/>
              </w:rPr>
            </w:r>
            <w:r>
              <w:rPr>
                <w:noProof/>
                <w:webHidden/>
              </w:rPr>
              <w:fldChar w:fldCharType="separate"/>
            </w:r>
            <w:r>
              <w:rPr>
                <w:noProof/>
                <w:webHidden/>
              </w:rPr>
              <w:t>11</w:t>
            </w:r>
            <w:r>
              <w:rPr>
                <w:noProof/>
                <w:webHidden/>
              </w:rPr>
              <w:fldChar w:fldCharType="end"/>
            </w:r>
          </w:hyperlink>
        </w:p>
        <w:p w14:paraId="2CD71361" w14:textId="77777777" w:rsidR="00D60439" w:rsidRDefault="00D60439">
          <w:pPr>
            <w:pStyle w:val="Spistreci3"/>
            <w:tabs>
              <w:tab w:val="right" w:leader="dot" w:pos="9062"/>
            </w:tabs>
            <w:rPr>
              <w:rFonts w:eastAsiaTheme="minorEastAsia"/>
              <w:noProof/>
              <w:lang w:eastAsia="pl-PL"/>
            </w:rPr>
          </w:pPr>
          <w:hyperlink w:anchor="_Toc104812865" w:history="1">
            <w:r w:rsidRPr="00491996">
              <w:rPr>
                <w:rStyle w:val="Hipercze"/>
                <w:noProof/>
              </w:rPr>
              <w:t>Drogi</w:t>
            </w:r>
            <w:r>
              <w:rPr>
                <w:noProof/>
                <w:webHidden/>
              </w:rPr>
              <w:tab/>
            </w:r>
            <w:r>
              <w:rPr>
                <w:noProof/>
                <w:webHidden/>
              </w:rPr>
              <w:fldChar w:fldCharType="begin"/>
            </w:r>
            <w:r>
              <w:rPr>
                <w:noProof/>
                <w:webHidden/>
              </w:rPr>
              <w:instrText xml:space="preserve"> PAGEREF _Toc104812865 \h </w:instrText>
            </w:r>
            <w:r>
              <w:rPr>
                <w:noProof/>
                <w:webHidden/>
              </w:rPr>
            </w:r>
            <w:r>
              <w:rPr>
                <w:noProof/>
                <w:webHidden/>
              </w:rPr>
              <w:fldChar w:fldCharType="separate"/>
            </w:r>
            <w:r>
              <w:rPr>
                <w:noProof/>
                <w:webHidden/>
              </w:rPr>
              <w:t>14</w:t>
            </w:r>
            <w:r>
              <w:rPr>
                <w:noProof/>
                <w:webHidden/>
              </w:rPr>
              <w:fldChar w:fldCharType="end"/>
            </w:r>
          </w:hyperlink>
        </w:p>
        <w:p w14:paraId="520F3399" w14:textId="77777777" w:rsidR="00D60439" w:rsidRDefault="00D60439">
          <w:pPr>
            <w:pStyle w:val="Spistreci3"/>
            <w:tabs>
              <w:tab w:val="right" w:leader="dot" w:pos="9062"/>
            </w:tabs>
            <w:rPr>
              <w:rFonts w:eastAsiaTheme="minorEastAsia"/>
              <w:noProof/>
              <w:lang w:eastAsia="pl-PL"/>
            </w:rPr>
          </w:pPr>
          <w:hyperlink w:anchor="_Toc104812866" w:history="1">
            <w:r w:rsidRPr="00491996">
              <w:rPr>
                <w:rStyle w:val="Hipercze"/>
                <w:noProof/>
              </w:rPr>
              <w:t>Chodniki i przejścia dla pieszych</w:t>
            </w:r>
            <w:r>
              <w:rPr>
                <w:noProof/>
                <w:webHidden/>
              </w:rPr>
              <w:tab/>
            </w:r>
            <w:r>
              <w:rPr>
                <w:noProof/>
                <w:webHidden/>
              </w:rPr>
              <w:fldChar w:fldCharType="begin"/>
            </w:r>
            <w:r>
              <w:rPr>
                <w:noProof/>
                <w:webHidden/>
              </w:rPr>
              <w:instrText xml:space="preserve"> PAGEREF _Toc104812866 \h </w:instrText>
            </w:r>
            <w:r>
              <w:rPr>
                <w:noProof/>
                <w:webHidden/>
              </w:rPr>
            </w:r>
            <w:r>
              <w:rPr>
                <w:noProof/>
                <w:webHidden/>
              </w:rPr>
              <w:fldChar w:fldCharType="separate"/>
            </w:r>
            <w:r>
              <w:rPr>
                <w:noProof/>
                <w:webHidden/>
              </w:rPr>
              <w:t>15</w:t>
            </w:r>
            <w:r>
              <w:rPr>
                <w:noProof/>
                <w:webHidden/>
              </w:rPr>
              <w:fldChar w:fldCharType="end"/>
            </w:r>
          </w:hyperlink>
        </w:p>
        <w:p w14:paraId="2C3B59BD" w14:textId="77777777" w:rsidR="00D60439" w:rsidRDefault="00D60439">
          <w:pPr>
            <w:pStyle w:val="Spistreci3"/>
            <w:tabs>
              <w:tab w:val="right" w:leader="dot" w:pos="9062"/>
            </w:tabs>
            <w:rPr>
              <w:rFonts w:eastAsiaTheme="minorEastAsia"/>
              <w:noProof/>
              <w:lang w:eastAsia="pl-PL"/>
            </w:rPr>
          </w:pPr>
          <w:hyperlink w:anchor="_Toc104812867" w:history="1">
            <w:r w:rsidRPr="00491996">
              <w:rPr>
                <w:rStyle w:val="Hipercze"/>
                <w:noProof/>
              </w:rPr>
              <w:t>Oświetlenia</w:t>
            </w:r>
            <w:r>
              <w:rPr>
                <w:noProof/>
                <w:webHidden/>
              </w:rPr>
              <w:tab/>
            </w:r>
            <w:r>
              <w:rPr>
                <w:noProof/>
                <w:webHidden/>
              </w:rPr>
              <w:fldChar w:fldCharType="begin"/>
            </w:r>
            <w:r>
              <w:rPr>
                <w:noProof/>
                <w:webHidden/>
              </w:rPr>
              <w:instrText xml:space="preserve"> PAGEREF _Toc104812867 \h </w:instrText>
            </w:r>
            <w:r>
              <w:rPr>
                <w:noProof/>
                <w:webHidden/>
              </w:rPr>
            </w:r>
            <w:r>
              <w:rPr>
                <w:noProof/>
                <w:webHidden/>
              </w:rPr>
              <w:fldChar w:fldCharType="separate"/>
            </w:r>
            <w:r>
              <w:rPr>
                <w:noProof/>
                <w:webHidden/>
              </w:rPr>
              <w:t>16</w:t>
            </w:r>
            <w:r>
              <w:rPr>
                <w:noProof/>
                <w:webHidden/>
              </w:rPr>
              <w:fldChar w:fldCharType="end"/>
            </w:r>
          </w:hyperlink>
        </w:p>
        <w:p w14:paraId="7BEE6360" w14:textId="77777777" w:rsidR="00D60439" w:rsidRDefault="00D60439">
          <w:pPr>
            <w:pStyle w:val="Spistreci3"/>
            <w:tabs>
              <w:tab w:val="right" w:leader="dot" w:pos="9062"/>
            </w:tabs>
            <w:rPr>
              <w:rFonts w:eastAsiaTheme="minorEastAsia"/>
              <w:noProof/>
              <w:lang w:eastAsia="pl-PL"/>
            </w:rPr>
          </w:pPr>
          <w:hyperlink w:anchor="_Toc104812868" w:history="1">
            <w:r w:rsidRPr="00491996">
              <w:rPr>
                <w:rStyle w:val="Hipercze"/>
                <w:noProof/>
              </w:rPr>
              <w:t>Inwestycje w bezpieczeństwo</w:t>
            </w:r>
            <w:r>
              <w:rPr>
                <w:noProof/>
                <w:webHidden/>
              </w:rPr>
              <w:tab/>
            </w:r>
            <w:r>
              <w:rPr>
                <w:noProof/>
                <w:webHidden/>
              </w:rPr>
              <w:fldChar w:fldCharType="begin"/>
            </w:r>
            <w:r>
              <w:rPr>
                <w:noProof/>
                <w:webHidden/>
              </w:rPr>
              <w:instrText xml:space="preserve"> PAGEREF _Toc104812868 \h </w:instrText>
            </w:r>
            <w:r>
              <w:rPr>
                <w:noProof/>
                <w:webHidden/>
              </w:rPr>
            </w:r>
            <w:r>
              <w:rPr>
                <w:noProof/>
                <w:webHidden/>
              </w:rPr>
              <w:fldChar w:fldCharType="separate"/>
            </w:r>
            <w:r>
              <w:rPr>
                <w:noProof/>
                <w:webHidden/>
              </w:rPr>
              <w:t>16</w:t>
            </w:r>
            <w:r>
              <w:rPr>
                <w:noProof/>
                <w:webHidden/>
              </w:rPr>
              <w:fldChar w:fldCharType="end"/>
            </w:r>
          </w:hyperlink>
        </w:p>
        <w:p w14:paraId="0367512A" w14:textId="77777777" w:rsidR="00D60439" w:rsidRDefault="00D60439">
          <w:pPr>
            <w:pStyle w:val="Spistreci3"/>
            <w:tabs>
              <w:tab w:val="right" w:leader="dot" w:pos="9062"/>
            </w:tabs>
            <w:rPr>
              <w:rFonts w:eastAsiaTheme="minorEastAsia"/>
              <w:noProof/>
              <w:lang w:eastAsia="pl-PL"/>
            </w:rPr>
          </w:pPr>
          <w:hyperlink w:anchor="_Toc104812869" w:history="1">
            <w:r w:rsidRPr="00491996">
              <w:rPr>
                <w:rStyle w:val="Hipercze"/>
                <w:noProof/>
              </w:rPr>
              <w:t>Inwestycje wspierające kulturę, edukację i społeczne inicjatywy</w:t>
            </w:r>
            <w:r>
              <w:rPr>
                <w:noProof/>
                <w:webHidden/>
              </w:rPr>
              <w:tab/>
            </w:r>
            <w:r>
              <w:rPr>
                <w:noProof/>
                <w:webHidden/>
              </w:rPr>
              <w:fldChar w:fldCharType="begin"/>
            </w:r>
            <w:r>
              <w:rPr>
                <w:noProof/>
                <w:webHidden/>
              </w:rPr>
              <w:instrText xml:space="preserve"> PAGEREF _Toc104812869 \h </w:instrText>
            </w:r>
            <w:r>
              <w:rPr>
                <w:noProof/>
                <w:webHidden/>
              </w:rPr>
            </w:r>
            <w:r>
              <w:rPr>
                <w:noProof/>
                <w:webHidden/>
              </w:rPr>
              <w:fldChar w:fldCharType="separate"/>
            </w:r>
            <w:r>
              <w:rPr>
                <w:noProof/>
                <w:webHidden/>
              </w:rPr>
              <w:t>16</w:t>
            </w:r>
            <w:r>
              <w:rPr>
                <w:noProof/>
                <w:webHidden/>
              </w:rPr>
              <w:fldChar w:fldCharType="end"/>
            </w:r>
          </w:hyperlink>
        </w:p>
        <w:p w14:paraId="2DA17254" w14:textId="77777777" w:rsidR="00D60439" w:rsidRDefault="00D60439">
          <w:pPr>
            <w:pStyle w:val="Spistreci3"/>
            <w:tabs>
              <w:tab w:val="right" w:leader="dot" w:pos="9062"/>
            </w:tabs>
            <w:rPr>
              <w:rFonts w:eastAsiaTheme="minorEastAsia"/>
              <w:noProof/>
              <w:lang w:eastAsia="pl-PL"/>
            </w:rPr>
          </w:pPr>
          <w:hyperlink w:anchor="_Toc104812870" w:history="1">
            <w:r w:rsidRPr="00491996">
              <w:rPr>
                <w:rStyle w:val="Hipercze"/>
                <w:noProof/>
              </w:rPr>
              <w:t>Inwestycje i działania związane z ochroną środowiska</w:t>
            </w:r>
            <w:r>
              <w:rPr>
                <w:noProof/>
                <w:webHidden/>
              </w:rPr>
              <w:tab/>
            </w:r>
            <w:r>
              <w:rPr>
                <w:noProof/>
                <w:webHidden/>
              </w:rPr>
              <w:fldChar w:fldCharType="begin"/>
            </w:r>
            <w:r>
              <w:rPr>
                <w:noProof/>
                <w:webHidden/>
              </w:rPr>
              <w:instrText xml:space="preserve"> PAGEREF _Toc104812870 \h </w:instrText>
            </w:r>
            <w:r>
              <w:rPr>
                <w:noProof/>
                <w:webHidden/>
              </w:rPr>
            </w:r>
            <w:r>
              <w:rPr>
                <w:noProof/>
                <w:webHidden/>
              </w:rPr>
              <w:fldChar w:fldCharType="separate"/>
            </w:r>
            <w:r>
              <w:rPr>
                <w:noProof/>
                <w:webHidden/>
              </w:rPr>
              <w:t>17</w:t>
            </w:r>
            <w:r>
              <w:rPr>
                <w:noProof/>
                <w:webHidden/>
              </w:rPr>
              <w:fldChar w:fldCharType="end"/>
            </w:r>
          </w:hyperlink>
        </w:p>
        <w:p w14:paraId="25ABD197" w14:textId="77777777" w:rsidR="00D60439" w:rsidRDefault="00D60439">
          <w:pPr>
            <w:pStyle w:val="Spistreci2"/>
            <w:tabs>
              <w:tab w:val="right" w:leader="dot" w:pos="9062"/>
            </w:tabs>
            <w:rPr>
              <w:rFonts w:eastAsiaTheme="minorEastAsia"/>
              <w:noProof/>
              <w:lang w:eastAsia="pl-PL"/>
            </w:rPr>
          </w:pPr>
          <w:hyperlink w:anchor="_Toc104812871" w:history="1">
            <w:r w:rsidRPr="00491996">
              <w:rPr>
                <w:rStyle w:val="Hipercze"/>
                <w:rFonts w:cstheme="minorHAnsi"/>
                <w:noProof/>
              </w:rPr>
              <w:t>Wykaz mienia Gminy Słomniki</w:t>
            </w:r>
            <w:r>
              <w:rPr>
                <w:noProof/>
                <w:webHidden/>
              </w:rPr>
              <w:tab/>
            </w:r>
            <w:r>
              <w:rPr>
                <w:noProof/>
                <w:webHidden/>
              </w:rPr>
              <w:fldChar w:fldCharType="begin"/>
            </w:r>
            <w:r>
              <w:rPr>
                <w:noProof/>
                <w:webHidden/>
              </w:rPr>
              <w:instrText xml:space="preserve"> PAGEREF _Toc104812871 \h </w:instrText>
            </w:r>
            <w:r>
              <w:rPr>
                <w:noProof/>
                <w:webHidden/>
              </w:rPr>
            </w:r>
            <w:r>
              <w:rPr>
                <w:noProof/>
                <w:webHidden/>
              </w:rPr>
              <w:fldChar w:fldCharType="separate"/>
            </w:r>
            <w:r>
              <w:rPr>
                <w:noProof/>
                <w:webHidden/>
              </w:rPr>
              <w:t>18</w:t>
            </w:r>
            <w:r>
              <w:rPr>
                <w:noProof/>
                <w:webHidden/>
              </w:rPr>
              <w:fldChar w:fldCharType="end"/>
            </w:r>
          </w:hyperlink>
        </w:p>
        <w:p w14:paraId="4B9455DC" w14:textId="77777777" w:rsidR="00D60439" w:rsidRDefault="00D60439">
          <w:pPr>
            <w:pStyle w:val="Spistreci2"/>
            <w:tabs>
              <w:tab w:val="right" w:leader="dot" w:pos="9062"/>
            </w:tabs>
            <w:rPr>
              <w:rFonts w:eastAsiaTheme="minorEastAsia"/>
              <w:noProof/>
              <w:lang w:eastAsia="pl-PL"/>
            </w:rPr>
          </w:pPr>
          <w:hyperlink w:anchor="_Toc104812872" w:history="1">
            <w:r w:rsidRPr="00491996">
              <w:rPr>
                <w:rStyle w:val="Hipercze"/>
                <w:noProof/>
              </w:rPr>
              <w:t>Zasoby materialne Gminy</w:t>
            </w:r>
            <w:r>
              <w:rPr>
                <w:noProof/>
                <w:webHidden/>
              </w:rPr>
              <w:tab/>
            </w:r>
            <w:r>
              <w:rPr>
                <w:noProof/>
                <w:webHidden/>
              </w:rPr>
              <w:fldChar w:fldCharType="begin"/>
            </w:r>
            <w:r>
              <w:rPr>
                <w:noProof/>
                <w:webHidden/>
              </w:rPr>
              <w:instrText xml:space="preserve"> PAGEREF _Toc104812872 \h </w:instrText>
            </w:r>
            <w:r>
              <w:rPr>
                <w:noProof/>
                <w:webHidden/>
              </w:rPr>
            </w:r>
            <w:r>
              <w:rPr>
                <w:noProof/>
                <w:webHidden/>
              </w:rPr>
              <w:fldChar w:fldCharType="separate"/>
            </w:r>
            <w:r>
              <w:rPr>
                <w:noProof/>
                <w:webHidden/>
              </w:rPr>
              <w:t>26</w:t>
            </w:r>
            <w:r>
              <w:rPr>
                <w:noProof/>
                <w:webHidden/>
              </w:rPr>
              <w:fldChar w:fldCharType="end"/>
            </w:r>
          </w:hyperlink>
        </w:p>
        <w:p w14:paraId="14AEC81E" w14:textId="77777777" w:rsidR="00D60439" w:rsidRDefault="00D60439">
          <w:pPr>
            <w:pStyle w:val="Spistreci1"/>
            <w:tabs>
              <w:tab w:val="right" w:leader="dot" w:pos="9062"/>
            </w:tabs>
            <w:rPr>
              <w:rFonts w:eastAsiaTheme="minorEastAsia"/>
              <w:noProof/>
              <w:lang w:eastAsia="pl-PL"/>
            </w:rPr>
          </w:pPr>
          <w:hyperlink w:anchor="_Toc104812873" w:history="1">
            <w:r w:rsidRPr="00491996">
              <w:rPr>
                <w:rStyle w:val="Hipercze"/>
                <w:noProof/>
              </w:rPr>
              <w:t>IV  Strategia Rozwoju Gminy Słomniki na lata 2014–2024</w:t>
            </w:r>
            <w:r>
              <w:rPr>
                <w:noProof/>
                <w:webHidden/>
              </w:rPr>
              <w:tab/>
            </w:r>
            <w:r>
              <w:rPr>
                <w:noProof/>
                <w:webHidden/>
              </w:rPr>
              <w:fldChar w:fldCharType="begin"/>
            </w:r>
            <w:r>
              <w:rPr>
                <w:noProof/>
                <w:webHidden/>
              </w:rPr>
              <w:instrText xml:space="preserve"> PAGEREF _Toc104812873 \h </w:instrText>
            </w:r>
            <w:r>
              <w:rPr>
                <w:noProof/>
                <w:webHidden/>
              </w:rPr>
            </w:r>
            <w:r>
              <w:rPr>
                <w:noProof/>
                <w:webHidden/>
              </w:rPr>
              <w:fldChar w:fldCharType="separate"/>
            </w:r>
            <w:r>
              <w:rPr>
                <w:noProof/>
                <w:webHidden/>
              </w:rPr>
              <w:t>27</w:t>
            </w:r>
            <w:r>
              <w:rPr>
                <w:noProof/>
                <w:webHidden/>
              </w:rPr>
              <w:fldChar w:fldCharType="end"/>
            </w:r>
          </w:hyperlink>
        </w:p>
        <w:p w14:paraId="103FEFA8" w14:textId="77777777" w:rsidR="00D60439" w:rsidRDefault="00D60439">
          <w:pPr>
            <w:pStyle w:val="Spistreci2"/>
            <w:tabs>
              <w:tab w:val="right" w:leader="dot" w:pos="9062"/>
            </w:tabs>
            <w:rPr>
              <w:rFonts w:eastAsiaTheme="minorEastAsia"/>
              <w:noProof/>
              <w:lang w:eastAsia="pl-PL"/>
            </w:rPr>
          </w:pPr>
          <w:hyperlink w:anchor="_Toc104812874" w:history="1">
            <w:r w:rsidRPr="00491996">
              <w:rPr>
                <w:rStyle w:val="Hipercze"/>
                <w:rFonts w:cstheme="minorHAnsi"/>
                <w:noProof/>
              </w:rPr>
              <w:t>Ład przestrzenny</w:t>
            </w:r>
            <w:r>
              <w:rPr>
                <w:noProof/>
                <w:webHidden/>
              </w:rPr>
              <w:tab/>
            </w:r>
            <w:r>
              <w:rPr>
                <w:noProof/>
                <w:webHidden/>
              </w:rPr>
              <w:fldChar w:fldCharType="begin"/>
            </w:r>
            <w:r>
              <w:rPr>
                <w:noProof/>
                <w:webHidden/>
              </w:rPr>
              <w:instrText xml:space="preserve"> PAGEREF _Toc104812874 \h </w:instrText>
            </w:r>
            <w:r>
              <w:rPr>
                <w:noProof/>
                <w:webHidden/>
              </w:rPr>
            </w:r>
            <w:r>
              <w:rPr>
                <w:noProof/>
                <w:webHidden/>
              </w:rPr>
              <w:fldChar w:fldCharType="separate"/>
            </w:r>
            <w:r>
              <w:rPr>
                <w:noProof/>
                <w:webHidden/>
              </w:rPr>
              <w:t>30</w:t>
            </w:r>
            <w:r>
              <w:rPr>
                <w:noProof/>
                <w:webHidden/>
              </w:rPr>
              <w:fldChar w:fldCharType="end"/>
            </w:r>
          </w:hyperlink>
        </w:p>
        <w:p w14:paraId="7FD9C1D1" w14:textId="77777777" w:rsidR="00D60439" w:rsidRDefault="00D60439">
          <w:pPr>
            <w:pStyle w:val="Spistreci2"/>
            <w:tabs>
              <w:tab w:val="right" w:leader="dot" w:pos="9062"/>
            </w:tabs>
            <w:rPr>
              <w:rFonts w:eastAsiaTheme="minorEastAsia"/>
              <w:noProof/>
              <w:lang w:eastAsia="pl-PL"/>
            </w:rPr>
          </w:pPr>
          <w:hyperlink w:anchor="_Toc104812875" w:history="1">
            <w:r w:rsidRPr="00491996">
              <w:rPr>
                <w:rStyle w:val="Hipercze"/>
                <w:rFonts w:cstheme="minorHAnsi"/>
                <w:noProof/>
              </w:rPr>
              <w:t>Studium uwarunkowań i kierunków przestrzennego zagospodarowania Gminy</w:t>
            </w:r>
            <w:r>
              <w:rPr>
                <w:noProof/>
                <w:webHidden/>
              </w:rPr>
              <w:tab/>
            </w:r>
            <w:r>
              <w:rPr>
                <w:noProof/>
                <w:webHidden/>
              </w:rPr>
              <w:fldChar w:fldCharType="begin"/>
            </w:r>
            <w:r>
              <w:rPr>
                <w:noProof/>
                <w:webHidden/>
              </w:rPr>
              <w:instrText xml:space="preserve"> PAGEREF _Toc104812875 \h </w:instrText>
            </w:r>
            <w:r>
              <w:rPr>
                <w:noProof/>
                <w:webHidden/>
              </w:rPr>
            </w:r>
            <w:r>
              <w:rPr>
                <w:noProof/>
                <w:webHidden/>
              </w:rPr>
              <w:fldChar w:fldCharType="separate"/>
            </w:r>
            <w:r>
              <w:rPr>
                <w:noProof/>
                <w:webHidden/>
              </w:rPr>
              <w:t>30</w:t>
            </w:r>
            <w:r>
              <w:rPr>
                <w:noProof/>
                <w:webHidden/>
              </w:rPr>
              <w:fldChar w:fldCharType="end"/>
            </w:r>
          </w:hyperlink>
        </w:p>
        <w:p w14:paraId="5FED5B32" w14:textId="77777777" w:rsidR="00D60439" w:rsidRDefault="00D60439">
          <w:pPr>
            <w:pStyle w:val="Spistreci2"/>
            <w:tabs>
              <w:tab w:val="right" w:leader="dot" w:pos="9062"/>
            </w:tabs>
            <w:rPr>
              <w:rFonts w:eastAsiaTheme="minorEastAsia"/>
              <w:noProof/>
              <w:lang w:eastAsia="pl-PL"/>
            </w:rPr>
          </w:pPr>
          <w:hyperlink w:anchor="_Toc104812876" w:history="1">
            <w:r w:rsidRPr="00491996">
              <w:rPr>
                <w:rStyle w:val="Hipercze"/>
                <w:rFonts w:cstheme="minorHAnsi"/>
                <w:noProof/>
              </w:rPr>
              <w:t>Miejscowe plany zagospodarowania przestrzennego</w:t>
            </w:r>
            <w:r>
              <w:rPr>
                <w:noProof/>
                <w:webHidden/>
              </w:rPr>
              <w:tab/>
            </w:r>
            <w:r>
              <w:rPr>
                <w:noProof/>
                <w:webHidden/>
              </w:rPr>
              <w:fldChar w:fldCharType="begin"/>
            </w:r>
            <w:r>
              <w:rPr>
                <w:noProof/>
                <w:webHidden/>
              </w:rPr>
              <w:instrText xml:space="preserve"> PAGEREF _Toc104812876 \h </w:instrText>
            </w:r>
            <w:r>
              <w:rPr>
                <w:noProof/>
                <w:webHidden/>
              </w:rPr>
            </w:r>
            <w:r>
              <w:rPr>
                <w:noProof/>
                <w:webHidden/>
              </w:rPr>
              <w:fldChar w:fldCharType="separate"/>
            </w:r>
            <w:r>
              <w:rPr>
                <w:noProof/>
                <w:webHidden/>
              </w:rPr>
              <w:t>30</w:t>
            </w:r>
            <w:r>
              <w:rPr>
                <w:noProof/>
                <w:webHidden/>
              </w:rPr>
              <w:fldChar w:fldCharType="end"/>
            </w:r>
          </w:hyperlink>
        </w:p>
        <w:p w14:paraId="2FD07923" w14:textId="77777777" w:rsidR="00D60439" w:rsidRDefault="00D60439">
          <w:pPr>
            <w:pStyle w:val="Spistreci2"/>
            <w:tabs>
              <w:tab w:val="right" w:leader="dot" w:pos="9062"/>
            </w:tabs>
            <w:rPr>
              <w:rFonts w:eastAsiaTheme="minorEastAsia"/>
              <w:noProof/>
              <w:lang w:eastAsia="pl-PL"/>
            </w:rPr>
          </w:pPr>
          <w:hyperlink w:anchor="_Toc104812877" w:history="1">
            <w:r w:rsidRPr="00491996">
              <w:rPr>
                <w:rStyle w:val="Hipercze"/>
                <w:noProof/>
              </w:rPr>
              <w:t>Gminny Program Rewitalizacji</w:t>
            </w:r>
            <w:r>
              <w:rPr>
                <w:noProof/>
                <w:webHidden/>
              </w:rPr>
              <w:tab/>
            </w:r>
            <w:r>
              <w:rPr>
                <w:noProof/>
                <w:webHidden/>
              </w:rPr>
              <w:fldChar w:fldCharType="begin"/>
            </w:r>
            <w:r>
              <w:rPr>
                <w:noProof/>
                <w:webHidden/>
              </w:rPr>
              <w:instrText xml:space="preserve"> PAGEREF _Toc104812877 \h </w:instrText>
            </w:r>
            <w:r>
              <w:rPr>
                <w:noProof/>
                <w:webHidden/>
              </w:rPr>
            </w:r>
            <w:r>
              <w:rPr>
                <w:noProof/>
                <w:webHidden/>
              </w:rPr>
              <w:fldChar w:fldCharType="separate"/>
            </w:r>
            <w:r>
              <w:rPr>
                <w:noProof/>
                <w:webHidden/>
              </w:rPr>
              <w:t>33</w:t>
            </w:r>
            <w:r>
              <w:rPr>
                <w:noProof/>
                <w:webHidden/>
              </w:rPr>
              <w:fldChar w:fldCharType="end"/>
            </w:r>
          </w:hyperlink>
        </w:p>
        <w:p w14:paraId="6BC403BC" w14:textId="77777777" w:rsidR="00D60439" w:rsidRDefault="00D60439">
          <w:pPr>
            <w:pStyle w:val="Spistreci2"/>
            <w:tabs>
              <w:tab w:val="right" w:leader="dot" w:pos="9062"/>
            </w:tabs>
            <w:rPr>
              <w:rFonts w:eastAsiaTheme="minorEastAsia"/>
              <w:noProof/>
              <w:lang w:eastAsia="pl-PL"/>
            </w:rPr>
          </w:pPr>
          <w:hyperlink w:anchor="_Toc104812878" w:history="1">
            <w:r w:rsidRPr="00491996">
              <w:rPr>
                <w:rStyle w:val="Hipercze"/>
                <w:rFonts w:cstheme="minorHAnsi"/>
                <w:noProof/>
              </w:rPr>
              <w:t>Program gospodarowania mieszkaniowym zasobem Gminy</w:t>
            </w:r>
            <w:r>
              <w:rPr>
                <w:noProof/>
                <w:webHidden/>
              </w:rPr>
              <w:tab/>
            </w:r>
            <w:r>
              <w:rPr>
                <w:noProof/>
                <w:webHidden/>
              </w:rPr>
              <w:fldChar w:fldCharType="begin"/>
            </w:r>
            <w:r>
              <w:rPr>
                <w:noProof/>
                <w:webHidden/>
              </w:rPr>
              <w:instrText xml:space="preserve"> PAGEREF _Toc104812878 \h </w:instrText>
            </w:r>
            <w:r>
              <w:rPr>
                <w:noProof/>
                <w:webHidden/>
              </w:rPr>
            </w:r>
            <w:r>
              <w:rPr>
                <w:noProof/>
                <w:webHidden/>
              </w:rPr>
              <w:fldChar w:fldCharType="separate"/>
            </w:r>
            <w:r>
              <w:rPr>
                <w:noProof/>
                <w:webHidden/>
              </w:rPr>
              <w:t>33</w:t>
            </w:r>
            <w:r>
              <w:rPr>
                <w:noProof/>
                <w:webHidden/>
              </w:rPr>
              <w:fldChar w:fldCharType="end"/>
            </w:r>
          </w:hyperlink>
        </w:p>
        <w:p w14:paraId="59D04333" w14:textId="77777777" w:rsidR="00D60439" w:rsidRDefault="00D60439">
          <w:pPr>
            <w:pStyle w:val="Spistreci2"/>
            <w:tabs>
              <w:tab w:val="right" w:leader="dot" w:pos="9062"/>
            </w:tabs>
            <w:rPr>
              <w:rFonts w:eastAsiaTheme="minorEastAsia"/>
              <w:noProof/>
              <w:lang w:eastAsia="pl-PL"/>
            </w:rPr>
          </w:pPr>
          <w:hyperlink w:anchor="_Toc104812879" w:history="1">
            <w:r w:rsidRPr="00491996">
              <w:rPr>
                <w:rStyle w:val="Hipercze"/>
                <w:rFonts w:cstheme="minorHAnsi"/>
                <w:noProof/>
              </w:rPr>
              <w:t>Wieloletni plan rozwoju i modernizacji urządzeń wodociągowych i kanalizacyjnych</w:t>
            </w:r>
            <w:r>
              <w:rPr>
                <w:noProof/>
                <w:webHidden/>
              </w:rPr>
              <w:tab/>
            </w:r>
            <w:r>
              <w:rPr>
                <w:noProof/>
                <w:webHidden/>
              </w:rPr>
              <w:fldChar w:fldCharType="begin"/>
            </w:r>
            <w:r>
              <w:rPr>
                <w:noProof/>
                <w:webHidden/>
              </w:rPr>
              <w:instrText xml:space="preserve"> PAGEREF _Toc104812879 \h </w:instrText>
            </w:r>
            <w:r>
              <w:rPr>
                <w:noProof/>
                <w:webHidden/>
              </w:rPr>
            </w:r>
            <w:r>
              <w:rPr>
                <w:noProof/>
                <w:webHidden/>
              </w:rPr>
              <w:fldChar w:fldCharType="separate"/>
            </w:r>
            <w:r>
              <w:rPr>
                <w:noProof/>
                <w:webHidden/>
              </w:rPr>
              <w:t>37</w:t>
            </w:r>
            <w:r>
              <w:rPr>
                <w:noProof/>
                <w:webHidden/>
              </w:rPr>
              <w:fldChar w:fldCharType="end"/>
            </w:r>
          </w:hyperlink>
        </w:p>
        <w:p w14:paraId="25AED7C4" w14:textId="77777777" w:rsidR="00D60439" w:rsidRDefault="00D60439">
          <w:pPr>
            <w:pStyle w:val="Spistreci2"/>
            <w:tabs>
              <w:tab w:val="right" w:leader="dot" w:pos="9062"/>
            </w:tabs>
            <w:rPr>
              <w:rFonts w:eastAsiaTheme="minorEastAsia"/>
              <w:noProof/>
              <w:lang w:eastAsia="pl-PL"/>
            </w:rPr>
          </w:pPr>
          <w:hyperlink w:anchor="_Toc104812880" w:history="1">
            <w:r w:rsidRPr="00491996">
              <w:rPr>
                <w:rStyle w:val="Hipercze"/>
                <w:rFonts w:cstheme="minorHAnsi"/>
                <w:noProof/>
              </w:rPr>
              <w:t>Gospodarka odpadami komunalnymi</w:t>
            </w:r>
            <w:r>
              <w:rPr>
                <w:noProof/>
                <w:webHidden/>
              </w:rPr>
              <w:tab/>
            </w:r>
            <w:r>
              <w:rPr>
                <w:noProof/>
                <w:webHidden/>
              </w:rPr>
              <w:fldChar w:fldCharType="begin"/>
            </w:r>
            <w:r>
              <w:rPr>
                <w:noProof/>
                <w:webHidden/>
              </w:rPr>
              <w:instrText xml:space="preserve"> PAGEREF _Toc104812880 \h </w:instrText>
            </w:r>
            <w:r>
              <w:rPr>
                <w:noProof/>
                <w:webHidden/>
              </w:rPr>
            </w:r>
            <w:r>
              <w:rPr>
                <w:noProof/>
                <w:webHidden/>
              </w:rPr>
              <w:fldChar w:fldCharType="separate"/>
            </w:r>
            <w:r>
              <w:rPr>
                <w:noProof/>
                <w:webHidden/>
              </w:rPr>
              <w:t>38</w:t>
            </w:r>
            <w:r>
              <w:rPr>
                <w:noProof/>
                <w:webHidden/>
              </w:rPr>
              <w:fldChar w:fldCharType="end"/>
            </w:r>
          </w:hyperlink>
        </w:p>
        <w:p w14:paraId="3F9844AF" w14:textId="77777777" w:rsidR="00D60439" w:rsidRDefault="00D60439">
          <w:pPr>
            <w:pStyle w:val="Spistreci2"/>
            <w:tabs>
              <w:tab w:val="right" w:leader="dot" w:pos="9062"/>
            </w:tabs>
            <w:rPr>
              <w:rFonts w:eastAsiaTheme="minorEastAsia"/>
              <w:noProof/>
              <w:lang w:eastAsia="pl-PL"/>
            </w:rPr>
          </w:pPr>
          <w:hyperlink w:anchor="_Toc104812881" w:history="1">
            <w:r w:rsidRPr="00491996">
              <w:rPr>
                <w:rStyle w:val="Hipercze"/>
                <w:rFonts w:cstheme="minorHAnsi"/>
                <w:noProof/>
              </w:rPr>
              <w:t>Plan gospodarki niskoemisyjnej</w:t>
            </w:r>
            <w:r>
              <w:rPr>
                <w:noProof/>
                <w:webHidden/>
              </w:rPr>
              <w:tab/>
            </w:r>
            <w:r>
              <w:rPr>
                <w:noProof/>
                <w:webHidden/>
              </w:rPr>
              <w:fldChar w:fldCharType="begin"/>
            </w:r>
            <w:r>
              <w:rPr>
                <w:noProof/>
                <w:webHidden/>
              </w:rPr>
              <w:instrText xml:space="preserve"> PAGEREF _Toc104812881 \h </w:instrText>
            </w:r>
            <w:r>
              <w:rPr>
                <w:noProof/>
                <w:webHidden/>
              </w:rPr>
            </w:r>
            <w:r>
              <w:rPr>
                <w:noProof/>
                <w:webHidden/>
              </w:rPr>
              <w:fldChar w:fldCharType="separate"/>
            </w:r>
            <w:r>
              <w:rPr>
                <w:noProof/>
                <w:webHidden/>
              </w:rPr>
              <w:t>39</w:t>
            </w:r>
            <w:r>
              <w:rPr>
                <w:noProof/>
                <w:webHidden/>
              </w:rPr>
              <w:fldChar w:fldCharType="end"/>
            </w:r>
          </w:hyperlink>
        </w:p>
        <w:p w14:paraId="4F8FB62E" w14:textId="77777777" w:rsidR="00D60439" w:rsidRDefault="00D60439">
          <w:pPr>
            <w:pStyle w:val="Spistreci2"/>
            <w:tabs>
              <w:tab w:val="right" w:leader="dot" w:pos="9062"/>
            </w:tabs>
            <w:rPr>
              <w:rFonts w:eastAsiaTheme="minorEastAsia"/>
              <w:noProof/>
              <w:lang w:eastAsia="pl-PL"/>
            </w:rPr>
          </w:pPr>
          <w:hyperlink w:anchor="_Toc104812882" w:history="1">
            <w:r w:rsidRPr="00491996">
              <w:rPr>
                <w:rStyle w:val="Hipercze"/>
                <w:rFonts w:cstheme="minorHAnsi"/>
                <w:noProof/>
              </w:rPr>
              <w:t>Program opieki nad zwierzętami bezdomnymi oraz zapobiegania bezdomności zwierząt</w:t>
            </w:r>
            <w:r>
              <w:rPr>
                <w:noProof/>
                <w:webHidden/>
              </w:rPr>
              <w:tab/>
            </w:r>
            <w:r>
              <w:rPr>
                <w:noProof/>
                <w:webHidden/>
              </w:rPr>
              <w:fldChar w:fldCharType="begin"/>
            </w:r>
            <w:r>
              <w:rPr>
                <w:noProof/>
                <w:webHidden/>
              </w:rPr>
              <w:instrText xml:space="preserve"> PAGEREF _Toc104812882 \h </w:instrText>
            </w:r>
            <w:r>
              <w:rPr>
                <w:noProof/>
                <w:webHidden/>
              </w:rPr>
            </w:r>
            <w:r>
              <w:rPr>
                <w:noProof/>
                <w:webHidden/>
              </w:rPr>
              <w:fldChar w:fldCharType="separate"/>
            </w:r>
            <w:r>
              <w:rPr>
                <w:noProof/>
                <w:webHidden/>
              </w:rPr>
              <w:t>40</w:t>
            </w:r>
            <w:r>
              <w:rPr>
                <w:noProof/>
                <w:webHidden/>
              </w:rPr>
              <w:fldChar w:fldCharType="end"/>
            </w:r>
          </w:hyperlink>
        </w:p>
        <w:p w14:paraId="574CDCEC" w14:textId="77777777" w:rsidR="00D60439" w:rsidRDefault="00D60439">
          <w:pPr>
            <w:pStyle w:val="Spistreci2"/>
            <w:tabs>
              <w:tab w:val="right" w:leader="dot" w:pos="9062"/>
            </w:tabs>
            <w:rPr>
              <w:rFonts w:eastAsiaTheme="minorEastAsia"/>
              <w:noProof/>
              <w:lang w:eastAsia="pl-PL"/>
            </w:rPr>
          </w:pPr>
          <w:hyperlink w:anchor="_Toc104812883" w:history="1">
            <w:r w:rsidRPr="00491996">
              <w:rPr>
                <w:rStyle w:val="Hipercze"/>
                <w:rFonts w:cstheme="minorHAnsi"/>
                <w:noProof/>
              </w:rPr>
              <w:t>Strategia integracji i rozwiązywania problemów społecznych</w:t>
            </w:r>
            <w:r>
              <w:rPr>
                <w:noProof/>
                <w:webHidden/>
              </w:rPr>
              <w:tab/>
            </w:r>
            <w:r>
              <w:rPr>
                <w:noProof/>
                <w:webHidden/>
              </w:rPr>
              <w:fldChar w:fldCharType="begin"/>
            </w:r>
            <w:r>
              <w:rPr>
                <w:noProof/>
                <w:webHidden/>
              </w:rPr>
              <w:instrText xml:space="preserve"> PAGEREF _Toc104812883 \h </w:instrText>
            </w:r>
            <w:r>
              <w:rPr>
                <w:noProof/>
                <w:webHidden/>
              </w:rPr>
            </w:r>
            <w:r>
              <w:rPr>
                <w:noProof/>
                <w:webHidden/>
              </w:rPr>
              <w:fldChar w:fldCharType="separate"/>
            </w:r>
            <w:r>
              <w:rPr>
                <w:noProof/>
                <w:webHidden/>
              </w:rPr>
              <w:t>41</w:t>
            </w:r>
            <w:r>
              <w:rPr>
                <w:noProof/>
                <w:webHidden/>
              </w:rPr>
              <w:fldChar w:fldCharType="end"/>
            </w:r>
          </w:hyperlink>
        </w:p>
        <w:p w14:paraId="3AC43E40" w14:textId="77777777" w:rsidR="00D60439" w:rsidRDefault="00D60439">
          <w:pPr>
            <w:pStyle w:val="Spistreci2"/>
            <w:tabs>
              <w:tab w:val="right" w:leader="dot" w:pos="9062"/>
            </w:tabs>
            <w:rPr>
              <w:rFonts w:eastAsiaTheme="minorEastAsia"/>
              <w:noProof/>
              <w:lang w:eastAsia="pl-PL"/>
            </w:rPr>
          </w:pPr>
          <w:hyperlink w:anchor="_Toc104812884" w:history="1">
            <w:r w:rsidRPr="00491996">
              <w:rPr>
                <w:rStyle w:val="Hipercze"/>
                <w:rFonts w:cstheme="minorHAnsi"/>
                <w:noProof/>
              </w:rPr>
              <w:t>Gminny Program Profilaktyki i Rozwiązywania Problemów Alkoholowych                      i Gminny Program Przeciwdziałania Narkomanii</w:t>
            </w:r>
            <w:r>
              <w:rPr>
                <w:noProof/>
                <w:webHidden/>
              </w:rPr>
              <w:tab/>
            </w:r>
            <w:r>
              <w:rPr>
                <w:noProof/>
                <w:webHidden/>
              </w:rPr>
              <w:fldChar w:fldCharType="begin"/>
            </w:r>
            <w:r>
              <w:rPr>
                <w:noProof/>
                <w:webHidden/>
              </w:rPr>
              <w:instrText xml:space="preserve"> PAGEREF _Toc104812884 \h </w:instrText>
            </w:r>
            <w:r>
              <w:rPr>
                <w:noProof/>
                <w:webHidden/>
              </w:rPr>
            </w:r>
            <w:r>
              <w:rPr>
                <w:noProof/>
                <w:webHidden/>
              </w:rPr>
              <w:fldChar w:fldCharType="separate"/>
            </w:r>
            <w:r>
              <w:rPr>
                <w:noProof/>
                <w:webHidden/>
              </w:rPr>
              <w:t>45</w:t>
            </w:r>
            <w:r>
              <w:rPr>
                <w:noProof/>
                <w:webHidden/>
              </w:rPr>
              <w:fldChar w:fldCharType="end"/>
            </w:r>
          </w:hyperlink>
        </w:p>
        <w:p w14:paraId="1594E209" w14:textId="77777777" w:rsidR="00D60439" w:rsidRDefault="00D60439">
          <w:pPr>
            <w:pStyle w:val="Spistreci2"/>
            <w:tabs>
              <w:tab w:val="right" w:leader="dot" w:pos="9062"/>
            </w:tabs>
            <w:rPr>
              <w:rFonts w:eastAsiaTheme="minorEastAsia"/>
              <w:noProof/>
              <w:lang w:eastAsia="pl-PL"/>
            </w:rPr>
          </w:pPr>
          <w:hyperlink w:anchor="_Toc104812885" w:history="1">
            <w:r w:rsidRPr="00491996">
              <w:rPr>
                <w:rStyle w:val="Hipercze"/>
                <w:rFonts w:cstheme="minorHAnsi"/>
                <w:noProof/>
              </w:rPr>
              <w:t>Wieloletni i roczny program współpracy z organizacjami pozarządowymi</w:t>
            </w:r>
            <w:r>
              <w:rPr>
                <w:noProof/>
                <w:webHidden/>
              </w:rPr>
              <w:tab/>
            </w:r>
            <w:r>
              <w:rPr>
                <w:noProof/>
                <w:webHidden/>
              </w:rPr>
              <w:fldChar w:fldCharType="begin"/>
            </w:r>
            <w:r>
              <w:rPr>
                <w:noProof/>
                <w:webHidden/>
              </w:rPr>
              <w:instrText xml:space="preserve"> PAGEREF _Toc104812885 \h </w:instrText>
            </w:r>
            <w:r>
              <w:rPr>
                <w:noProof/>
                <w:webHidden/>
              </w:rPr>
            </w:r>
            <w:r>
              <w:rPr>
                <w:noProof/>
                <w:webHidden/>
              </w:rPr>
              <w:fldChar w:fldCharType="separate"/>
            </w:r>
            <w:r>
              <w:rPr>
                <w:noProof/>
                <w:webHidden/>
              </w:rPr>
              <w:t>46</w:t>
            </w:r>
            <w:r>
              <w:rPr>
                <w:noProof/>
                <w:webHidden/>
              </w:rPr>
              <w:fldChar w:fldCharType="end"/>
            </w:r>
          </w:hyperlink>
        </w:p>
        <w:p w14:paraId="0BB0435F" w14:textId="77777777" w:rsidR="00D60439" w:rsidRDefault="00D60439">
          <w:pPr>
            <w:pStyle w:val="Spistreci2"/>
            <w:tabs>
              <w:tab w:val="right" w:leader="dot" w:pos="9062"/>
            </w:tabs>
            <w:rPr>
              <w:rFonts w:eastAsiaTheme="minorEastAsia"/>
              <w:noProof/>
              <w:lang w:eastAsia="pl-PL"/>
            </w:rPr>
          </w:pPr>
          <w:hyperlink w:anchor="_Toc104812886" w:history="1">
            <w:r w:rsidRPr="00491996">
              <w:rPr>
                <w:rStyle w:val="Hipercze"/>
                <w:rFonts w:cstheme="minorHAnsi"/>
                <w:noProof/>
              </w:rPr>
              <w:t>Bezpieczeństwo publiczne</w:t>
            </w:r>
            <w:r>
              <w:rPr>
                <w:noProof/>
                <w:webHidden/>
              </w:rPr>
              <w:tab/>
            </w:r>
            <w:r>
              <w:rPr>
                <w:noProof/>
                <w:webHidden/>
              </w:rPr>
              <w:fldChar w:fldCharType="begin"/>
            </w:r>
            <w:r>
              <w:rPr>
                <w:noProof/>
                <w:webHidden/>
              </w:rPr>
              <w:instrText xml:space="preserve"> PAGEREF _Toc104812886 \h </w:instrText>
            </w:r>
            <w:r>
              <w:rPr>
                <w:noProof/>
                <w:webHidden/>
              </w:rPr>
            </w:r>
            <w:r>
              <w:rPr>
                <w:noProof/>
                <w:webHidden/>
              </w:rPr>
              <w:fldChar w:fldCharType="separate"/>
            </w:r>
            <w:r>
              <w:rPr>
                <w:noProof/>
                <w:webHidden/>
              </w:rPr>
              <w:t>51</w:t>
            </w:r>
            <w:r>
              <w:rPr>
                <w:noProof/>
                <w:webHidden/>
              </w:rPr>
              <w:fldChar w:fldCharType="end"/>
            </w:r>
          </w:hyperlink>
        </w:p>
        <w:p w14:paraId="04154DA9" w14:textId="77777777" w:rsidR="00D60439" w:rsidRDefault="00D60439">
          <w:pPr>
            <w:pStyle w:val="Spistreci2"/>
            <w:tabs>
              <w:tab w:val="right" w:leader="dot" w:pos="9062"/>
            </w:tabs>
            <w:rPr>
              <w:rFonts w:eastAsiaTheme="minorEastAsia"/>
              <w:noProof/>
              <w:lang w:eastAsia="pl-PL"/>
            </w:rPr>
          </w:pPr>
          <w:hyperlink w:anchor="_Toc104812887" w:history="1">
            <w:r w:rsidRPr="00491996">
              <w:rPr>
                <w:rStyle w:val="Hipercze"/>
                <w:rFonts w:cstheme="minorHAnsi"/>
                <w:noProof/>
              </w:rPr>
              <w:t>Ochotnicze Straże Pożarne</w:t>
            </w:r>
            <w:r>
              <w:rPr>
                <w:noProof/>
                <w:webHidden/>
              </w:rPr>
              <w:tab/>
            </w:r>
            <w:r>
              <w:rPr>
                <w:noProof/>
                <w:webHidden/>
              </w:rPr>
              <w:fldChar w:fldCharType="begin"/>
            </w:r>
            <w:r>
              <w:rPr>
                <w:noProof/>
                <w:webHidden/>
              </w:rPr>
              <w:instrText xml:space="preserve"> PAGEREF _Toc104812887 \h </w:instrText>
            </w:r>
            <w:r>
              <w:rPr>
                <w:noProof/>
                <w:webHidden/>
              </w:rPr>
            </w:r>
            <w:r>
              <w:rPr>
                <w:noProof/>
                <w:webHidden/>
              </w:rPr>
              <w:fldChar w:fldCharType="separate"/>
            </w:r>
            <w:r>
              <w:rPr>
                <w:noProof/>
                <w:webHidden/>
              </w:rPr>
              <w:t>52</w:t>
            </w:r>
            <w:r>
              <w:rPr>
                <w:noProof/>
                <w:webHidden/>
              </w:rPr>
              <w:fldChar w:fldCharType="end"/>
            </w:r>
          </w:hyperlink>
        </w:p>
        <w:p w14:paraId="4050FE13" w14:textId="77777777" w:rsidR="00D60439" w:rsidRDefault="00D60439">
          <w:pPr>
            <w:pStyle w:val="Spistreci2"/>
            <w:tabs>
              <w:tab w:val="right" w:leader="dot" w:pos="9062"/>
            </w:tabs>
            <w:rPr>
              <w:rFonts w:eastAsiaTheme="minorEastAsia"/>
              <w:noProof/>
              <w:lang w:eastAsia="pl-PL"/>
            </w:rPr>
          </w:pPr>
          <w:hyperlink w:anchor="_Toc104812888" w:history="1">
            <w:r w:rsidRPr="00491996">
              <w:rPr>
                <w:rStyle w:val="Hipercze"/>
                <w:rFonts w:cstheme="minorHAnsi"/>
                <w:noProof/>
              </w:rPr>
              <w:t>Policja</w:t>
            </w:r>
            <w:r>
              <w:rPr>
                <w:noProof/>
                <w:webHidden/>
              </w:rPr>
              <w:tab/>
            </w:r>
            <w:r>
              <w:rPr>
                <w:noProof/>
                <w:webHidden/>
              </w:rPr>
              <w:fldChar w:fldCharType="begin"/>
            </w:r>
            <w:r>
              <w:rPr>
                <w:noProof/>
                <w:webHidden/>
              </w:rPr>
              <w:instrText xml:space="preserve"> PAGEREF _Toc104812888 \h </w:instrText>
            </w:r>
            <w:r>
              <w:rPr>
                <w:noProof/>
                <w:webHidden/>
              </w:rPr>
            </w:r>
            <w:r>
              <w:rPr>
                <w:noProof/>
                <w:webHidden/>
              </w:rPr>
              <w:fldChar w:fldCharType="separate"/>
            </w:r>
            <w:r>
              <w:rPr>
                <w:noProof/>
                <w:webHidden/>
              </w:rPr>
              <w:t>54</w:t>
            </w:r>
            <w:r>
              <w:rPr>
                <w:noProof/>
                <w:webHidden/>
              </w:rPr>
              <w:fldChar w:fldCharType="end"/>
            </w:r>
          </w:hyperlink>
        </w:p>
        <w:p w14:paraId="7E2FE2C9" w14:textId="77777777" w:rsidR="00D60439" w:rsidRDefault="00D60439">
          <w:pPr>
            <w:pStyle w:val="Spistreci2"/>
            <w:tabs>
              <w:tab w:val="right" w:leader="dot" w:pos="9062"/>
            </w:tabs>
            <w:rPr>
              <w:rFonts w:eastAsiaTheme="minorEastAsia"/>
              <w:noProof/>
              <w:lang w:eastAsia="pl-PL"/>
            </w:rPr>
          </w:pPr>
          <w:hyperlink w:anchor="_Toc104812889" w:history="1">
            <w:r w:rsidRPr="00491996">
              <w:rPr>
                <w:rStyle w:val="Hipercze"/>
                <w:rFonts w:cstheme="minorHAnsi"/>
                <w:noProof/>
              </w:rPr>
              <w:t>Oświata i edukacja</w:t>
            </w:r>
            <w:r>
              <w:rPr>
                <w:noProof/>
                <w:webHidden/>
              </w:rPr>
              <w:tab/>
            </w:r>
            <w:r>
              <w:rPr>
                <w:noProof/>
                <w:webHidden/>
              </w:rPr>
              <w:fldChar w:fldCharType="begin"/>
            </w:r>
            <w:r>
              <w:rPr>
                <w:noProof/>
                <w:webHidden/>
              </w:rPr>
              <w:instrText xml:space="preserve"> PAGEREF _Toc104812889 \h </w:instrText>
            </w:r>
            <w:r>
              <w:rPr>
                <w:noProof/>
                <w:webHidden/>
              </w:rPr>
            </w:r>
            <w:r>
              <w:rPr>
                <w:noProof/>
                <w:webHidden/>
              </w:rPr>
              <w:fldChar w:fldCharType="separate"/>
            </w:r>
            <w:r>
              <w:rPr>
                <w:noProof/>
                <w:webHidden/>
              </w:rPr>
              <w:t>55</w:t>
            </w:r>
            <w:r>
              <w:rPr>
                <w:noProof/>
                <w:webHidden/>
              </w:rPr>
              <w:fldChar w:fldCharType="end"/>
            </w:r>
          </w:hyperlink>
        </w:p>
        <w:p w14:paraId="0E1C2897" w14:textId="77777777" w:rsidR="00D60439" w:rsidRDefault="00D60439">
          <w:pPr>
            <w:pStyle w:val="Spistreci2"/>
            <w:tabs>
              <w:tab w:val="right" w:leader="dot" w:pos="9062"/>
            </w:tabs>
            <w:rPr>
              <w:rFonts w:eastAsiaTheme="minorEastAsia"/>
              <w:noProof/>
              <w:lang w:eastAsia="pl-PL"/>
            </w:rPr>
          </w:pPr>
          <w:hyperlink w:anchor="_Toc104812890" w:history="1">
            <w:r w:rsidRPr="00491996">
              <w:rPr>
                <w:rStyle w:val="Hipercze"/>
                <w:rFonts w:cstheme="minorHAnsi"/>
                <w:noProof/>
              </w:rPr>
              <w:t>Turystyka, sport, rekreacja</w:t>
            </w:r>
            <w:r>
              <w:rPr>
                <w:noProof/>
                <w:webHidden/>
              </w:rPr>
              <w:tab/>
            </w:r>
            <w:r>
              <w:rPr>
                <w:noProof/>
                <w:webHidden/>
              </w:rPr>
              <w:fldChar w:fldCharType="begin"/>
            </w:r>
            <w:r>
              <w:rPr>
                <w:noProof/>
                <w:webHidden/>
              </w:rPr>
              <w:instrText xml:space="preserve"> PAGEREF _Toc104812890 \h </w:instrText>
            </w:r>
            <w:r>
              <w:rPr>
                <w:noProof/>
                <w:webHidden/>
              </w:rPr>
            </w:r>
            <w:r>
              <w:rPr>
                <w:noProof/>
                <w:webHidden/>
              </w:rPr>
              <w:fldChar w:fldCharType="separate"/>
            </w:r>
            <w:r>
              <w:rPr>
                <w:noProof/>
                <w:webHidden/>
              </w:rPr>
              <w:t>58</w:t>
            </w:r>
            <w:r>
              <w:rPr>
                <w:noProof/>
                <w:webHidden/>
              </w:rPr>
              <w:fldChar w:fldCharType="end"/>
            </w:r>
          </w:hyperlink>
        </w:p>
        <w:p w14:paraId="694DEE29" w14:textId="77777777" w:rsidR="00D60439" w:rsidRDefault="00D60439">
          <w:pPr>
            <w:pStyle w:val="Spistreci2"/>
            <w:tabs>
              <w:tab w:val="right" w:leader="dot" w:pos="9062"/>
            </w:tabs>
            <w:rPr>
              <w:rFonts w:eastAsiaTheme="minorEastAsia"/>
              <w:noProof/>
              <w:lang w:eastAsia="pl-PL"/>
            </w:rPr>
          </w:pPr>
          <w:hyperlink w:anchor="_Toc104812891" w:history="1">
            <w:r w:rsidRPr="00491996">
              <w:rPr>
                <w:rStyle w:val="Hipercze"/>
                <w:rFonts w:cstheme="minorHAnsi"/>
                <w:noProof/>
              </w:rPr>
              <w:t>Kultura</w:t>
            </w:r>
            <w:r>
              <w:rPr>
                <w:noProof/>
                <w:webHidden/>
              </w:rPr>
              <w:tab/>
            </w:r>
            <w:r>
              <w:rPr>
                <w:noProof/>
                <w:webHidden/>
              </w:rPr>
              <w:fldChar w:fldCharType="begin"/>
            </w:r>
            <w:r>
              <w:rPr>
                <w:noProof/>
                <w:webHidden/>
              </w:rPr>
              <w:instrText xml:space="preserve"> PAGEREF _Toc104812891 \h </w:instrText>
            </w:r>
            <w:r>
              <w:rPr>
                <w:noProof/>
                <w:webHidden/>
              </w:rPr>
            </w:r>
            <w:r>
              <w:rPr>
                <w:noProof/>
                <w:webHidden/>
              </w:rPr>
              <w:fldChar w:fldCharType="separate"/>
            </w:r>
            <w:r>
              <w:rPr>
                <w:noProof/>
                <w:webHidden/>
              </w:rPr>
              <w:t>61</w:t>
            </w:r>
            <w:r>
              <w:rPr>
                <w:noProof/>
                <w:webHidden/>
              </w:rPr>
              <w:fldChar w:fldCharType="end"/>
            </w:r>
          </w:hyperlink>
        </w:p>
        <w:p w14:paraId="6DB69BC5" w14:textId="77777777" w:rsidR="00D60439" w:rsidRDefault="00D60439">
          <w:pPr>
            <w:pStyle w:val="Spistreci3"/>
            <w:tabs>
              <w:tab w:val="right" w:leader="dot" w:pos="9062"/>
            </w:tabs>
            <w:rPr>
              <w:rFonts w:eastAsiaTheme="minorEastAsia"/>
              <w:noProof/>
              <w:lang w:eastAsia="pl-PL"/>
            </w:rPr>
          </w:pPr>
          <w:hyperlink w:anchor="_Toc104812892" w:history="1">
            <w:r w:rsidRPr="00491996">
              <w:rPr>
                <w:rStyle w:val="Hipercze"/>
                <w:noProof/>
              </w:rPr>
              <w:t>Miejsko-Gminne Centrum Kultury</w:t>
            </w:r>
            <w:r>
              <w:rPr>
                <w:noProof/>
                <w:webHidden/>
              </w:rPr>
              <w:tab/>
            </w:r>
            <w:r>
              <w:rPr>
                <w:noProof/>
                <w:webHidden/>
              </w:rPr>
              <w:fldChar w:fldCharType="begin"/>
            </w:r>
            <w:r>
              <w:rPr>
                <w:noProof/>
                <w:webHidden/>
              </w:rPr>
              <w:instrText xml:space="preserve"> PAGEREF _Toc104812892 \h </w:instrText>
            </w:r>
            <w:r>
              <w:rPr>
                <w:noProof/>
                <w:webHidden/>
              </w:rPr>
            </w:r>
            <w:r>
              <w:rPr>
                <w:noProof/>
                <w:webHidden/>
              </w:rPr>
              <w:fldChar w:fldCharType="separate"/>
            </w:r>
            <w:r>
              <w:rPr>
                <w:noProof/>
                <w:webHidden/>
              </w:rPr>
              <w:t>61</w:t>
            </w:r>
            <w:r>
              <w:rPr>
                <w:noProof/>
                <w:webHidden/>
              </w:rPr>
              <w:fldChar w:fldCharType="end"/>
            </w:r>
          </w:hyperlink>
        </w:p>
        <w:p w14:paraId="1182BE98" w14:textId="77777777" w:rsidR="00D60439" w:rsidRDefault="00D60439">
          <w:pPr>
            <w:pStyle w:val="Spistreci3"/>
            <w:tabs>
              <w:tab w:val="right" w:leader="dot" w:pos="9062"/>
            </w:tabs>
            <w:rPr>
              <w:rFonts w:eastAsiaTheme="minorEastAsia"/>
              <w:noProof/>
              <w:lang w:eastAsia="pl-PL"/>
            </w:rPr>
          </w:pPr>
          <w:hyperlink w:anchor="_Toc104812893" w:history="1">
            <w:r w:rsidRPr="00491996">
              <w:rPr>
                <w:rStyle w:val="Hipercze"/>
                <w:rFonts w:cstheme="minorHAnsi"/>
                <w:noProof/>
              </w:rPr>
              <w:t>Miejska Biblioteka Publiczna</w:t>
            </w:r>
            <w:r>
              <w:rPr>
                <w:noProof/>
                <w:webHidden/>
              </w:rPr>
              <w:tab/>
            </w:r>
            <w:r>
              <w:rPr>
                <w:noProof/>
                <w:webHidden/>
              </w:rPr>
              <w:fldChar w:fldCharType="begin"/>
            </w:r>
            <w:r>
              <w:rPr>
                <w:noProof/>
                <w:webHidden/>
              </w:rPr>
              <w:instrText xml:space="preserve"> PAGEREF _Toc104812893 \h </w:instrText>
            </w:r>
            <w:r>
              <w:rPr>
                <w:noProof/>
                <w:webHidden/>
              </w:rPr>
            </w:r>
            <w:r>
              <w:rPr>
                <w:noProof/>
                <w:webHidden/>
              </w:rPr>
              <w:fldChar w:fldCharType="separate"/>
            </w:r>
            <w:r>
              <w:rPr>
                <w:noProof/>
                <w:webHidden/>
              </w:rPr>
              <w:t>64</w:t>
            </w:r>
            <w:r>
              <w:rPr>
                <w:noProof/>
                <w:webHidden/>
              </w:rPr>
              <w:fldChar w:fldCharType="end"/>
            </w:r>
          </w:hyperlink>
        </w:p>
        <w:p w14:paraId="5FD68198" w14:textId="77777777" w:rsidR="00D60439" w:rsidRDefault="00D60439">
          <w:pPr>
            <w:pStyle w:val="Spistreci1"/>
            <w:tabs>
              <w:tab w:val="left" w:pos="440"/>
              <w:tab w:val="right" w:leader="dot" w:pos="9062"/>
            </w:tabs>
            <w:rPr>
              <w:rFonts w:eastAsiaTheme="minorEastAsia"/>
              <w:noProof/>
              <w:lang w:eastAsia="pl-PL"/>
            </w:rPr>
          </w:pPr>
          <w:hyperlink w:anchor="_Toc104812894" w:history="1">
            <w:r w:rsidRPr="00491996">
              <w:rPr>
                <w:rStyle w:val="Hipercze"/>
                <w:noProof/>
              </w:rPr>
              <w:t>V.</w:t>
            </w:r>
            <w:r>
              <w:rPr>
                <w:rFonts w:eastAsiaTheme="minorEastAsia"/>
                <w:noProof/>
                <w:lang w:eastAsia="pl-PL"/>
              </w:rPr>
              <w:tab/>
            </w:r>
            <w:r w:rsidRPr="00491996">
              <w:rPr>
                <w:rStyle w:val="Hipercze"/>
                <w:noProof/>
              </w:rPr>
              <w:t>Zasoby ludzkie</w:t>
            </w:r>
            <w:r>
              <w:rPr>
                <w:noProof/>
                <w:webHidden/>
              </w:rPr>
              <w:tab/>
            </w:r>
            <w:r>
              <w:rPr>
                <w:noProof/>
                <w:webHidden/>
              </w:rPr>
              <w:fldChar w:fldCharType="begin"/>
            </w:r>
            <w:r>
              <w:rPr>
                <w:noProof/>
                <w:webHidden/>
              </w:rPr>
              <w:instrText xml:space="preserve"> PAGEREF _Toc104812894 \h </w:instrText>
            </w:r>
            <w:r>
              <w:rPr>
                <w:noProof/>
                <w:webHidden/>
              </w:rPr>
            </w:r>
            <w:r>
              <w:rPr>
                <w:noProof/>
                <w:webHidden/>
              </w:rPr>
              <w:fldChar w:fldCharType="separate"/>
            </w:r>
            <w:r>
              <w:rPr>
                <w:noProof/>
                <w:webHidden/>
              </w:rPr>
              <w:t>66</w:t>
            </w:r>
            <w:r>
              <w:rPr>
                <w:noProof/>
                <w:webHidden/>
              </w:rPr>
              <w:fldChar w:fldCharType="end"/>
            </w:r>
          </w:hyperlink>
        </w:p>
        <w:p w14:paraId="43367CC9" w14:textId="77777777" w:rsidR="00D60439" w:rsidRDefault="00D60439">
          <w:pPr>
            <w:pStyle w:val="Spistreci1"/>
            <w:tabs>
              <w:tab w:val="left" w:pos="660"/>
              <w:tab w:val="right" w:leader="dot" w:pos="9062"/>
            </w:tabs>
            <w:rPr>
              <w:rFonts w:eastAsiaTheme="minorEastAsia"/>
              <w:noProof/>
              <w:lang w:eastAsia="pl-PL"/>
            </w:rPr>
          </w:pPr>
          <w:hyperlink w:anchor="_Toc104812895" w:history="1">
            <w:r w:rsidRPr="00491996">
              <w:rPr>
                <w:rStyle w:val="Hipercze"/>
                <w:rFonts w:cstheme="minorHAnsi"/>
                <w:noProof/>
              </w:rPr>
              <w:t>VI.</w:t>
            </w:r>
            <w:r>
              <w:rPr>
                <w:rFonts w:eastAsiaTheme="minorEastAsia"/>
                <w:noProof/>
                <w:lang w:eastAsia="pl-PL"/>
              </w:rPr>
              <w:tab/>
            </w:r>
            <w:r w:rsidRPr="00491996">
              <w:rPr>
                <w:rStyle w:val="Hipercze"/>
                <w:rFonts w:cstheme="minorHAnsi"/>
                <w:noProof/>
              </w:rPr>
              <w:t>Realizacja uchwał Rady Miejskiej w Słomnikach</w:t>
            </w:r>
            <w:r>
              <w:rPr>
                <w:noProof/>
                <w:webHidden/>
              </w:rPr>
              <w:tab/>
            </w:r>
            <w:r>
              <w:rPr>
                <w:noProof/>
                <w:webHidden/>
              </w:rPr>
              <w:fldChar w:fldCharType="begin"/>
            </w:r>
            <w:r>
              <w:rPr>
                <w:noProof/>
                <w:webHidden/>
              </w:rPr>
              <w:instrText xml:space="preserve"> PAGEREF _Toc104812895 \h </w:instrText>
            </w:r>
            <w:r>
              <w:rPr>
                <w:noProof/>
                <w:webHidden/>
              </w:rPr>
            </w:r>
            <w:r>
              <w:rPr>
                <w:noProof/>
                <w:webHidden/>
              </w:rPr>
              <w:fldChar w:fldCharType="separate"/>
            </w:r>
            <w:r>
              <w:rPr>
                <w:noProof/>
                <w:webHidden/>
              </w:rPr>
              <w:t>66</w:t>
            </w:r>
            <w:r>
              <w:rPr>
                <w:noProof/>
                <w:webHidden/>
              </w:rPr>
              <w:fldChar w:fldCharType="end"/>
            </w:r>
          </w:hyperlink>
        </w:p>
        <w:p w14:paraId="1C5DF952" w14:textId="77777777" w:rsidR="00D60439" w:rsidRDefault="00D60439">
          <w:pPr>
            <w:pStyle w:val="Spistreci1"/>
            <w:tabs>
              <w:tab w:val="right" w:leader="dot" w:pos="9062"/>
            </w:tabs>
            <w:rPr>
              <w:rFonts w:eastAsiaTheme="minorEastAsia"/>
              <w:noProof/>
              <w:lang w:eastAsia="pl-PL"/>
            </w:rPr>
          </w:pPr>
          <w:hyperlink w:anchor="_Toc104812896" w:history="1">
            <w:r w:rsidRPr="00491996">
              <w:rPr>
                <w:rStyle w:val="Hipercze"/>
                <w:noProof/>
              </w:rPr>
              <w:t>VII Promocja Gminy</w:t>
            </w:r>
            <w:r>
              <w:rPr>
                <w:noProof/>
                <w:webHidden/>
              </w:rPr>
              <w:tab/>
            </w:r>
            <w:r>
              <w:rPr>
                <w:noProof/>
                <w:webHidden/>
              </w:rPr>
              <w:fldChar w:fldCharType="begin"/>
            </w:r>
            <w:r>
              <w:rPr>
                <w:noProof/>
                <w:webHidden/>
              </w:rPr>
              <w:instrText xml:space="preserve"> PAGEREF _Toc104812896 \h </w:instrText>
            </w:r>
            <w:r>
              <w:rPr>
                <w:noProof/>
                <w:webHidden/>
              </w:rPr>
            </w:r>
            <w:r>
              <w:rPr>
                <w:noProof/>
                <w:webHidden/>
              </w:rPr>
              <w:fldChar w:fldCharType="separate"/>
            </w:r>
            <w:r>
              <w:rPr>
                <w:noProof/>
                <w:webHidden/>
              </w:rPr>
              <w:t>74</w:t>
            </w:r>
            <w:r>
              <w:rPr>
                <w:noProof/>
                <w:webHidden/>
              </w:rPr>
              <w:fldChar w:fldCharType="end"/>
            </w:r>
          </w:hyperlink>
        </w:p>
        <w:p w14:paraId="5C329182" w14:textId="77777777" w:rsidR="00D60439" w:rsidRDefault="00D60439">
          <w:pPr>
            <w:pStyle w:val="Spistreci1"/>
            <w:tabs>
              <w:tab w:val="right" w:leader="dot" w:pos="9062"/>
            </w:tabs>
            <w:rPr>
              <w:rFonts w:eastAsiaTheme="minorEastAsia"/>
              <w:noProof/>
              <w:lang w:eastAsia="pl-PL"/>
            </w:rPr>
          </w:pPr>
          <w:hyperlink w:anchor="_Toc104812897" w:history="1">
            <w:r w:rsidRPr="00491996">
              <w:rPr>
                <w:rStyle w:val="Hipercze"/>
                <w:noProof/>
              </w:rPr>
              <w:t>VIII Pozostała działalność burmistrza</w:t>
            </w:r>
            <w:r>
              <w:rPr>
                <w:noProof/>
                <w:webHidden/>
              </w:rPr>
              <w:tab/>
            </w:r>
            <w:r>
              <w:rPr>
                <w:noProof/>
                <w:webHidden/>
              </w:rPr>
              <w:fldChar w:fldCharType="begin"/>
            </w:r>
            <w:r>
              <w:rPr>
                <w:noProof/>
                <w:webHidden/>
              </w:rPr>
              <w:instrText xml:space="preserve"> PAGEREF _Toc104812897 \h </w:instrText>
            </w:r>
            <w:r>
              <w:rPr>
                <w:noProof/>
                <w:webHidden/>
              </w:rPr>
            </w:r>
            <w:r>
              <w:rPr>
                <w:noProof/>
                <w:webHidden/>
              </w:rPr>
              <w:fldChar w:fldCharType="separate"/>
            </w:r>
            <w:r>
              <w:rPr>
                <w:noProof/>
                <w:webHidden/>
              </w:rPr>
              <w:t>75</w:t>
            </w:r>
            <w:r>
              <w:rPr>
                <w:noProof/>
                <w:webHidden/>
              </w:rPr>
              <w:fldChar w:fldCharType="end"/>
            </w:r>
          </w:hyperlink>
        </w:p>
        <w:p w14:paraId="15DFDB3F" w14:textId="140D9E8E" w:rsidR="00886666" w:rsidRDefault="00886666">
          <w:r>
            <w:rPr>
              <w:b/>
              <w:bCs/>
            </w:rPr>
            <w:fldChar w:fldCharType="end"/>
          </w:r>
        </w:p>
      </w:sdtContent>
    </w:sdt>
    <w:p w14:paraId="468D4B8F" w14:textId="77777777" w:rsidR="004A0723" w:rsidRDefault="004A0723" w:rsidP="00BB5964">
      <w:pPr>
        <w:rPr>
          <w:b/>
          <w:color w:val="000000" w:themeColor="text1"/>
          <w:sz w:val="28"/>
          <w:szCs w:val="28"/>
        </w:rPr>
      </w:pPr>
    </w:p>
    <w:p w14:paraId="41C1BCB4" w14:textId="77777777" w:rsidR="004A0723" w:rsidRDefault="004A0723" w:rsidP="004A0723">
      <w:pPr>
        <w:rPr>
          <w:rFonts w:asciiTheme="majorHAnsi" w:hAnsiTheme="majorHAnsi"/>
          <w:b/>
          <w:color w:val="2E74B5" w:themeColor="accent1" w:themeShade="BF"/>
          <w:sz w:val="28"/>
          <w:szCs w:val="28"/>
        </w:rPr>
      </w:pPr>
    </w:p>
    <w:p w14:paraId="20291AAB" w14:textId="77777777" w:rsidR="004A0723" w:rsidRDefault="004A0723">
      <w:pPr>
        <w:rPr>
          <w:b/>
          <w:color w:val="000000" w:themeColor="text1"/>
          <w:sz w:val="28"/>
          <w:szCs w:val="28"/>
        </w:rPr>
      </w:pPr>
      <w:r>
        <w:rPr>
          <w:b/>
          <w:color w:val="000000" w:themeColor="text1"/>
          <w:sz w:val="28"/>
          <w:szCs w:val="28"/>
        </w:rPr>
        <w:br w:type="page"/>
      </w:r>
      <w:bookmarkStart w:id="0" w:name="_GoBack"/>
      <w:bookmarkEnd w:id="0"/>
    </w:p>
    <w:p w14:paraId="27DB1E69" w14:textId="77777777" w:rsidR="00BB5964" w:rsidRPr="001C6AC7" w:rsidRDefault="00BB5964" w:rsidP="00BB5964">
      <w:pPr>
        <w:rPr>
          <w:b/>
          <w:color w:val="1F4E79" w:themeColor="accent1" w:themeShade="80"/>
          <w:sz w:val="28"/>
          <w:szCs w:val="28"/>
        </w:rPr>
      </w:pPr>
    </w:p>
    <w:p w14:paraId="385406DA" w14:textId="1E1BEAEE" w:rsidR="001170C5" w:rsidRDefault="001170C5" w:rsidP="009C0CA2">
      <w:pPr>
        <w:pStyle w:val="Nagwek1"/>
        <w:numPr>
          <w:ilvl w:val="0"/>
          <w:numId w:val="17"/>
        </w:numPr>
        <w:jc w:val="both"/>
        <w:rPr>
          <w:rFonts w:asciiTheme="minorHAnsi" w:hAnsiTheme="minorHAnsi" w:cstheme="minorHAnsi"/>
          <w:color w:val="1F4E79" w:themeColor="accent1" w:themeShade="80"/>
        </w:rPr>
      </w:pPr>
      <w:bookmarkStart w:id="1" w:name="_Toc104812858"/>
      <w:r w:rsidRPr="001C6AC7">
        <w:rPr>
          <w:rFonts w:asciiTheme="minorHAnsi" w:hAnsiTheme="minorHAnsi" w:cstheme="minorHAnsi"/>
          <w:color w:val="1F4E79" w:themeColor="accent1" w:themeShade="80"/>
        </w:rPr>
        <w:t>Wstęp</w:t>
      </w:r>
      <w:bookmarkEnd w:id="1"/>
    </w:p>
    <w:p w14:paraId="66C99812" w14:textId="77777777" w:rsidR="00036C6E" w:rsidRDefault="00036C6E" w:rsidP="00036C6E"/>
    <w:p w14:paraId="5EDBD576" w14:textId="77777777" w:rsidR="00036C6E" w:rsidRPr="00036C6E" w:rsidRDefault="00036C6E" w:rsidP="00036C6E"/>
    <w:p w14:paraId="176B4EAF" w14:textId="2E1B1181" w:rsidR="00036C6E" w:rsidRPr="00036C6E" w:rsidRDefault="00036C6E" w:rsidP="00036C6E">
      <w:pPr>
        <w:jc w:val="both"/>
        <w:rPr>
          <w:i/>
        </w:rPr>
      </w:pPr>
      <w:r w:rsidRPr="00036C6E">
        <w:rPr>
          <w:rFonts w:cstheme="minorHAnsi"/>
          <w:i/>
          <w:noProof/>
          <w:lang w:eastAsia="pl-PL"/>
        </w:rPr>
        <w:drawing>
          <wp:anchor distT="0" distB="0" distL="114300" distR="114300" simplePos="0" relativeHeight="251681280" behindDoc="1" locked="0" layoutInCell="1" allowOverlap="1" wp14:anchorId="596000CA" wp14:editId="08EC2810">
            <wp:simplePos x="0" y="0"/>
            <wp:positionH relativeFrom="margin">
              <wp:align>right</wp:align>
            </wp:positionH>
            <wp:positionV relativeFrom="paragraph">
              <wp:posOffset>81496</wp:posOffset>
            </wp:positionV>
            <wp:extent cx="1956435" cy="1743075"/>
            <wp:effectExtent l="0" t="0" r="5715" b="9525"/>
            <wp:wrapSquare wrapText="bothSides"/>
            <wp:docPr id="41" name="Obraz 41" descr="C:\Users\m.klich\Desktop\Burmistrz Kn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lich\Desktop\Burmistrz Knaf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6435" cy="1743075"/>
                    </a:xfrm>
                    <a:prstGeom prst="rect">
                      <a:avLst/>
                    </a:prstGeom>
                    <a:noFill/>
                    <a:ln>
                      <a:noFill/>
                    </a:ln>
                  </pic:spPr>
                </pic:pic>
              </a:graphicData>
            </a:graphic>
          </wp:anchor>
        </w:drawing>
      </w:r>
      <w:r>
        <w:rPr>
          <w:i/>
        </w:rPr>
        <w:t>Przedstawiam Państwu</w:t>
      </w:r>
      <w:r w:rsidRPr="00036C6E">
        <w:rPr>
          <w:i/>
        </w:rPr>
        <w:t xml:space="preserve"> Raport</w:t>
      </w:r>
      <w:r>
        <w:rPr>
          <w:i/>
        </w:rPr>
        <w:t xml:space="preserve"> o stanie Gminy Słomniki za 2021</w:t>
      </w:r>
      <w:r w:rsidRPr="00036C6E">
        <w:rPr>
          <w:i/>
        </w:rPr>
        <w:t xml:space="preserve"> rok. Jest to dokument opracowany zgodnie ze znowelizowaną ustawą o samorządzie gminnym. Podczas opracowywania została zebrana możliwie pełna i kompleksowa informacja dotycząca działań i zadań 20</w:t>
      </w:r>
      <w:r>
        <w:rPr>
          <w:i/>
        </w:rPr>
        <w:t>21 roku</w:t>
      </w:r>
      <w:r w:rsidRPr="00036C6E">
        <w:rPr>
          <w:i/>
        </w:rPr>
        <w:t xml:space="preserve"> Raport obejmuje podsumowanie działalności Burmistrza, w szczególności realizację polityk, programów i strategii, uchwał Rady Miejskiej, a także wielu ważnych prorozwojowych inwestycji, wykonanych w dużej mierze dzięki pozyskanym środkom zewnętrznym. </w:t>
      </w:r>
    </w:p>
    <w:p w14:paraId="0AB65D0E" w14:textId="465D26AF" w:rsidR="00036C6E" w:rsidRPr="00036C6E" w:rsidRDefault="00036C6E" w:rsidP="00036C6E">
      <w:pPr>
        <w:jc w:val="both"/>
        <w:rPr>
          <w:i/>
        </w:rPr>
      </w:pPr>
      <w:r w:rsidRPr="00036C6E">
        <w:rPr>
          <w:i/>
        </w:rPr>
        <w:t>Dokument został przygotowany na podstawie twardych danych. Nie stanowi oceny i brak w nim komentarzy na temat poszczególnych przedsięwzięć. Ma pokazać fakty przedstawione w czytelny dla każdego Mieszkańca sposób.</w:t>
      </w:r>
    </w:p>
    <w:p w14:paraId="46A39FB3" w14:textId="6372AF2F" w:rsidR="008B6A5F" w:rsidRPr="00036C6E" w:rsidRDefault="00036C6E" w:rsidP="004D2052">
      <w:pPr>
        <w:jc w:val="both"/>
        <w:rPr>
          <w:i/>
        </w:rPr>
      </w:pPr>
      <w:r w:rsidRPr="00036C6E">
        <w:rPr>
          <w:i/>
        </w:rPr>
        <w:t xml:space="preserve">Raport o stanie Gminy Słomniki to swego rozwoju sprawozdanie z działalności naszego samorządu, tym </w:t>
      </w:r>
      <w:r>
        <w:rPr>
          <w:i/>
        </w:rPr>
        <w:t xml:space="preserve">bardziej </w:t>
      </w:r>
      <w:r w:rsidRPr="00036C6E">
        <w:rPr>
          <w:i/>
        </w:rPr>
        <w:t>zachęcam do jego lektury.</w:t>
      </w:r>
    </w:p>
    <w:p w14:paraId="0E32671B" w14:textId="77777777" w:rsidR="008B6A5F" w:rsidRDefault="008B6A5F" w:rsidP="004D2052">
      <w:pPr>
        <w:jc w:val="both"/>
        <w:rPr>
          <w:rFonts w:cstheme="minorHAnsi"/>
        </w:rPr>
      </w:pPr>
    </w:p>
    <w:p w14:paraId="5180FF1C" w14:textId="77777777" w:rsidR="00392AAF" w:rsidRDefault="00392AAF" w:rsidP="004D2052">
      <w:pPr>
        <w:jc w:val="both"/>
        <w:rPr>
          <w:rFonts w:cstheme="minorHAnsi"/>
        </w:rPr>
      </w:pPr>
    </w:p>
    <w:p w14:paraId="5CC7A8CA" w14:textId="18754888" w:rsidR="00392AAF" w:rsidRPr="004D2052" w:rsidRDefault="00D643F0" w:rsidP="00392AAF">
      <w:pPr>
        <w:jc w:val="right"/>
        <w:rPr>
          <w:rFonts w:cstheme="minorHAnsi"/>
        </w:rPr>
      </w:pPr>
      <w:r w:rsidRPr="00D643F0">
        <w:rPr>
          <w:rFonts w:cstheme="minorHAnsi"/>
          <w:noProof/>
          <w:lang w:eastAsia="pl-PL"/>
        </w:rPr>
        <w:drawing>
          <wp:inline distT="0" distB="0" distL="0" distR="0" wp14:anchorId="3C429CA6" wp14:editId="0EF73F7B">
            <wp:extent cx="2648297" cy="2196922"/>
            <wp:effectExtent l="0" t="0" r="0" b="0"/>
            <wp:docPr id="18" name="Obraz 18" descr="C:\Users\m.klich\Desktop\do raportu o stanie gminy 2021, pop20.05\pod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lich\Desktop\do raportu o stanie gminy 2021, pop20.05\podpi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1643" cy="2216289"/>
                    </a:xfrm>
                    <a:prstGeom prst="rect">
                      <a:avLst/>
                    </a:prstGeom>
                    <a:noFill/>
                    <a:ln>
                      <a:noFill/>
                    </a:ln>
                  </pic:spPr>
                </pic:pic>
              </a:graphicData>
            </a:graphic>
          </wp:inline>
        </w:drawing>
      </w:r>
    </w:p>
    <w:p w14:paraId="54A3B1F2" w14:textId="38EF9A03" w:rsidR="00392AAF" w:rsidRDefault="00392AAF">
      <w:pPr>
        <w:rPr>
          <w:rFonts w:cstheme="minorHAnsi"/>
        </w:rPr>
      </w:pPr>
    </w:p>
    <w:p w14:paraId="67CB9265" w14:textId="77777777" w:rsidR="00112A0C" w:rsidRDefault="00112A0C" w:rsidP="004D2052">
      <w:pPr>
        <w:jc w:val="both"/>
        <w:rPr>
          <w:rFonts w:cstheme="minorHAnsi"/>
        </w:rPr>
      </w:pPr>
    </w:p>
    <w:p w14:paraId="2D7953CA" w14:textId="77777777" w:rsidR="00372510" w:rsidRDefault="00372510" w:rsidP="004D2052">
      <w:pPr>
        <w:jc w:val="both"/>
        <w:rPr>
          <w:rFonts w:cstheme="minorHAnsi"/>
        </w:rPr>
      </w:pPr>
    </w:p>
    <w:p w14:paraId="229024BB" w14:textId="77777777" w:rsidR="00372510" w:rsidRDefault="00372510" w:rsidP="004D2052">
      <w:pPr>
        <w:jc w:val="both"/>
        <w:rPr>
          <w:rFonts w:cstheme="minorHAnsi"/>
        </w:rPr>
      </w:pPr>
    </w:p>
    <w:p w14:paraId="0EDDE431" w14:textId="77777777" w:rsidR="00372510" w:rsidRPr="004D2052" w:rsidRDefault="00372510" w:rsidP="004D2052">
      <w:pPr>
        <w:jc w:val="both"/>
        <w:rPr>
          <w:rFonts w:cstheme="minorHAnsi"/>
        </w:rPr>
      </w:pPr>
    </w:p>
    <w:p w14:paraId="20A0FF12" w14:textId="77777777" w:rsidR="007A526C" w:rsidRPr="004D2052" w:rsidRDefault="007A526C" w:rsidP="009C0CA2">
      <w:pPr>
        <w:pStyle w:val="Nagwek1"/>
        <w:numPr>
          <w:ilvl w:val="0"/>
          <w:numId w:val="17"/>
        </w:numPr>
        <w:jc w:val="both"/>
        <w:rPr>
          <w:rFonts w:asciiTheme="minorHAnsi" w:hAnsiTheme="minorHAnsi" w:cstheme="minorHAnsi"/>
        </w:rPr>
      </w:pPr>
      <w:bookmarkStart w:id="2" w:name="_Toc104812859"/>
      <w:r w:rsidRPr="004D2052">
        <w:rPr>
          <w:rFonts w:asciiTheme="minorHAnsi" w:hAnsiTheme="minorHAnsi" w:cstheme="minorHAnsi"/>
        </w:rPr>
        <w:lastRenderedPageBreak/>
        <w:t>Informacje ogólne</w:t>
      </w:r>
      <w:bookmarkEnd w:id="2"/>
    </w:p>
    <w:p w14:paraId="5B660CE9" w14:textId="77777777" w:rsidR="008D6B65" w:rsidRPr="004D2052" w:rsidRDefault="008D6B65" w:rsidP="004D2052">
      <w:pPr>
        <w:pStyle w:val="Nagwek2"/>
        <w:jc w:val="both"/>
        <w:rPr>
          <w:rFonts w:asciiTheme="minorHAnsi" w:hAnsiTheme="minorHAnsi" w:cstheme="minorHAnsi"/>
        </w:rPr>
      </w:pPr>
      <w:bookmarkStart w:id="3" w:name="_Toc104812860"/>
      <w:r w:rsidRPr="004D2052">
        <w:rPr>
          <w:rFonts w:asciiTheme="minorHAnsi" w:hAnsiTheme="minorHAnsi" w:cstheme="minorHAnsi"/>
        </w:rPr>
        <w:t>Ludność</w:t>
      </w:r>
      <w:bookmarkEnd w:id="3"/>
    </w:p>
    <w:p w14:paraId="750A2966" w14:textId="244633EA" w:rsidR="000A2AA4" w:rsidRDefault="00396083" w:rsidP="004D2052">
      <w:pPr>
        <w:jc w:val="both"/>
        <w:rPr>
          <w:rFonts w:cstheme="minorHAnsi"/>
        </w:rPr>
      </w:pPr>
      <w:r>
        <w:rPr>
          <w:rFonts w:cstheme="minorHAnsi"/>
        </w:rPr>
        <w:t>L</w:t>
      </w:r>
      <w:r w:rsidR="008D6B65" w:rsidRPr="00756435">
        <w:rPr>
          <w:rFonts w:cstheme="minorHAnsi"/>
        </w:rPr>
        <w:t>iczba ludności Gminy Słomniki według stanu na dzień 31 grudnia 20</w:t>
      </w:r>
      <w:r w:rsidR="00CE078C" w:rsidRPr="00756435">
        <w:rPr>
          <w:rFonts w:cstheme="minorHAnsi"/>
        </w:rPr>
        <w:t>2</w:t>
      </w:r>
      <w:r w:rsidR="001B63C7">
        <w:rPr>
          <w:rFonts w:cstheme="minorHAnsi"/>
        </w:rPr>
        <w:t>1</w:t>
      </w:r>
      <w:r w:rsidR="008D6B65" w:rsidRPr="00756435">
        <w:rPr>
          <w:rFonts w:cstheme="minorHAnsi"/>
        </w:rPr>
        <w:t xml:space="preserve"> roku wynosiła </w:t>
      </w:r>
      <w:r w:rsidR="00CE078C" w:rsidRPr="00756435">
        <w:rPr>
          <w:rFonts w:cstheme="minorHAnsi"/>
        </w:rPr>
        <w:t>13 </w:t>
      </w:r>
      <w:r w:rsidR="002F2223">
        <w:rPr>
          <w:rFonts w:cstheme="minorHAnsi"/>
        </w:rPr>
        <w:t>282</w:t>
      </w:r>
      <w:r w:rsidR="00CE078C" w:rsidRPr="00756435">
        <w:rPr>
          <w:rFonts w:cstheme="minorHAnsi"/>
        </w:rPr>
        <w:t xml:space="preserve"> </w:t>
      </w:r>
      <w:r w:rsidR="008D6B65" w:rsidRPr="00756435">
        <w:rPr>
          <w:rFonts w:cstheme="minorHAnsi"/>
        </w:rPr>
        <w:t xml:space="preserve">osób, </w:t>
      </w:r>
      <w:r w:rsidR="00C30444">
        <w:rPr>
          <w:rFonts w:cstheme="minorHAnsi"/>
        </w:rPr>
        <w:t xml:space="preserve">              </w:t>
      </w:r>
      <w:r w:rsidR="008D6B65" w:rsidRPr="00756435">
        <w:rPr>
          <w:rFonts w:cstheme="minorHAnsi"/>
        </w:rPr>
        <w:t xml:space="preserve">z czego </w:t>
      </w:r>
      <w:r w:rsidR="00CE078C" w:rsidRPr="00756435">
        <w:rPr>
          <w:rFonts w:cstheme="minorHAnsi"/>
        </w:rPr>
        <w:t>4</w:t>
      </w:r>
      <w:r w:rsidR="002F2223">
        <w:rPr>
          <w:rFonts w:cstheme="minorHAnsi"/>
        </w:rPr>
        <w:t>079</w:t>
      </w:r>
      <w:r w:rsidR="00CE078C" w:rsidRPr="00756435">
        <w:rPr>
          <w:rFonts w:cstheme="minorHAnsi"/>
        </w:rPr>
        <w:t xml:space="preserve"> </w:t>
      </w:r>
      <w:r w:rsidR="008D6B65" w:rsidRPr="00756435">
        <w:rPr>
          <w:rFonts w:cstheme="minorHAnsi"/>
        </w:rPr>
        <w:t>to mieszkańcy obszaru miasta Słomniki, natomiast 9</w:t>
      </w:r>
      <w:r w:rsidR="002F2223">
        <w:rPr>
          <w:rFonts w:cstheme="minorHAnsi"/>
        </w:rPr>
        <w:t>203</w:t>
      </w:r>
      <w:r w:rsidR="008D6B65" w:rsidRPr="00756435">
        <w:rPr>
          <w:rFonts w:cstheme="minorHAnsi"/>
        </w:rPr>
        <w:t xml:space="preserve"> to mieszkańcy obszarów </w:t>
      </w:r>
      <w:r w:rsidR="008D6B65" w:rsidRPr="000A042F">
        <w:rPr>
          <w:rFonts w:cstheme="minorHAnsi"/>
        </w:rPr>
        <w:t xml:space="preserve">wiejskich. Liczba ludności </w:t>
      </w:r>
      <w:r w:rsidR="002F2223" w:rsidRPr="000A042F">
        <w:rPr>
          <w:rFonts w:cstheme="minorHAnsi"/>
        </w:rPr>
        <w:t>zmalała</w:t>
      </w:r>
      <w:r w:rsidR="008D6B65" w:rsidRPr="000A042F">
        <w:rPr>
          <w:rFonts w:cstheme="minorHAnsi"/>
        </w:rPr>
        <w:t xml:space="preserve"> w stosunku do roku poprzedniego o</w:t>
      </w:r>
      <w:r w:rsidR="002F2223" w:rsidRPr="000A042F">
        <w:rPr>
          <w:rFonts w:cstheme="minorHAnsi"/>
        </w:rPr>
        <w:t xml:space="preserve"> 84 osoby</w:t>
      </w:r>
      <w:r w:rsidR="000A042F">
        <w:rPr>
          <w:rFonts w:cstheme="minorHAnsi"/>
        </w:rPr>
        <w:t xml:space="preserve"> –</w:t>
      </w:r>
      <w:r w:rsidR="008D6B65" w:rsidRPr="000A042F">
        <w:rPr>
          <w:rFonts w:cstheme="minorHAnsi"/>
        </w:rPr>
        <w:t xml:space="preserve"> w mieście Słomniki</w:t>
      </w:r>
      <w:r w:rsidR="002F2223" w:rsidRPr="000A042F">
        <w:rPr>
          <w:rFonts w:cstheme="minorHAnsi"/>
        </w:rPr>
        <w:t xml:space="preserve"> o 35 osób,</w:t>
      </w:r>
      <w:r w:rsidR="003706CD" w:rsidRPr="000A042F">
        <w:rPr>
          <w:rFonts w:cstheme="minorHAnsi"/>
        </w:rPr>
        <w:t xml:space="preserve"> </w:t>
      </w:r>
      <w:r w:rsidR="008D6B65" w:rsidRPr="000A042F">
        <w:rPr>
          <w:rFonts w:cstheme="minorHAnsi"/>
        </w:rPr>
        <w:t xml:space="preserve">w obszarze wiejskim </w:t>
      </w:r>
      <w:r w:rsidR="00CE078C" w:rsidRPr="000A042F">
        <w:rPr>
          <w:rFonts w:cstheme="minorHAnsi"/>
        </w:rPr>
        <w:t xml:space="preserve">o </w:t>
      </w:r>
      <w:r w:rsidR="000A042F" w:rsidRPr="000A042F">
        <w:rPr>
          <w:rFonts w:cstheme="minorHAnsi"/>
        </w:rPr>
        <w:t>49</w:t>
      </w:r>
      <w:r w:rsidR="00CE078C" w:rsidRPr="000A042F">
        <w:rPr>
          <w:rFonts w:cstheme="minorHAnsi"/>
        </w:rPr>
        <w:t xml:space="preserve"> os</w:t>
      </w:r>
      <w:r w:rsidR="000A042F" w:rsidRPr="000A042F">
        <w:rPr>
          <w:rFonts w:cstheme="minorHAnsi"/>
        </w:rPr>
        <w:t>ób</w:t>
      </w:r>
      <w:r w:rsidR="008D6B65" w:rsidRPr="000A042F">
        <w:rPr>
          <w:rFonts w:cstheme="minorHAnsi"/>
        </w:rPr>
        <w:t xml:space="preserve">. </w:t>
      </w:r>
      <w:r w:rsidR="00A61A8F" w:rsidRPr="000A042F">
        <w:rPr>
          <w:rFonts w:cstheme="minorHAnsi"/>
        </w:rPr>
        <w:t>B</w:t>
      </w:r>
      <w:r w:rsidR="00CE078C" w:rsidRPr="000A042F">
        <w:rPr>
          <w:rFonts w:cstheme="minorHAnsi"/>
        </w:rPr>
        <w:t>iorąc pod uwagę dane z roku 20</w:t>
      </w:r>
      <w:r w:rsidR="00A61A8F" w:rsidRPr="000A042F">
        <w:rPr>
          <w:rFonts w:cstheme="minorHAnsi"/>
        </w:rPr>
        <w:t>20 i 2019</w:t>
      </w:r>
      <w:r w:rsidR="00CE078C" w:rsidRPr="000A042F">
        <w:rPr>
          <w:rFonts w:cstheme="minorHAnsi"/>
        </w:rPr>
        <w:t xml:space="preserve"> można </w:t>
      </w:r>
      <w:r w:rsidR="0017727A" w:rsidRPr="000A042F">
        <w:rPr>
          <w:rFonts w:cstheme="minorHAnsi"/>
        </w:rPr>
        <w:t>zaobserwować tendencję malejącą.</w:t>
      </w:r>
    </w:p>
    <w:p w14:paraId="21E31755" w14:textId="77777777" w:rsidR="009D12B4" w:rsidRPr="00756435" w:rsidRDefault="009D12B4" w:rsidP="004D2052">
      <w:pPr>
        <w:jc w:val="both"/>
        <w:rPr>
          <w:rFonts w:cstheme="minorHAnsi"/>
        </w:rPr>
      </w:pPr>
      <w:r w:rsidRPr="00756435">
        <w:rPr>
          <w:rFonts w:cstheme="minorHAnsi"/>
        </w:rPr>
        <w:t>Struktura ludności według płci i wieku daje podstawę do określenia wielu społeczno-ekonomicznych prognoz rozwoju Gminy Słomniki.</w:t>
      </w:r>
    </w:p>
    <w:p w14:paraId="2002D34D" w14:textId="77777777" w:rsidR="009D12B4" w:rsidRPr="004D2052" w:rsidRDefault="009D12B4" w:rsidP="004D2052">
      <w:pPr>
        <w:jc w:val="both"/>
        <w:rPr>
          <w:rFonts w:cstheme="minorHAnsi"/>
          <w:i/>
          <w:iCs/>
        </w:rPr>
      </w:pPr>
      <w:r w:rsidRPr="004D2052">
        <w:rPr>
          <w:rFonts w:cstheme="minorHAnsi"/>
          <w:i/>
          <w:iCs/>
        </w:rPr>
        <w:t>Wykres 1. Ogólny podział mieszkańców wg płci</w:t>
      </w:r>
    </w:p>
    <w:p w14:paraId="2770E606" w14:textId="77777777" w:rsidR="009D12B4" w:rsidRPr="004D2052" w:rsidRDefault="009D12B4" w:rsidP="009C7AAB">
      <w:pPr>
        <w:jc w:val="center"/>
        <w:rPr>
          <w:rFonts w:cstheme="minorHAnsi"/>
        </w:rPr>
      </w:pPr>
      <w:r w:rsidRPr="004D2052">
        <w:rPr>
          <w:rFonts w:cstheme="minorHAnsi"/>
          <w:noProof/>
          <w:lang w:eastAsia="pl-PL"/>
        </w:rPr>
        <w:drawing>
          <wp:inline distT="0" distB="0" distL="0" distR="0" wp14:anchorId="4CAC0037" wp14:editId="4BB4B72D">
            <wp:extent cx="5572125" cy="2914650"/>
            <wp:effectExtent l="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353EBC" w14:textId="77777777" w:rsidR="009D12B4" w:rsidRPr="004D2052" w:rsidRDefault="009D12B4"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Na potrzeby tego opracowania przyjęto kategorie wiekowe pomocne w prognozach dotyczących aktywności zawodowej: </w:t>
      </w:r>
    </w:p>
    <w:p w14:paraId="62B481DE" w14:textId="779D0271" w:rsidR="009D12B4" w:rsidRPr="004D2052" w:rsidRDefault="009D12B4" w:rsidP="00EA1391">
      <w:pPr>
        <w:pStyle w:val="Default"/>
        <w:numPr>
          <w:ilvl w:val="0"/>
          <w:numId w:val="1"/>
        </w:numPr>
        <w:spacing w:after="68"/>
        <w:jc w:val="both"/>
        <w:rPr>
          <w:rFonts w:asciiTheme="minorHAnsi" w:hAnsiTheme="minorHAnsi" w:cstheme="minorHAnsi"/>
          <w:sz w:val="22"/>
          <w:szCs w:val="22"/>
        </w:rPr>
      </w:pPr>
      <w:r w:rsidRPr="004D2052">
        <w:rPr>
          <w:rFonts w:asciiTheme="minorHAnsi" w:hAnsiTheme="minorHAnsi" w:cstheme="minorHAnsi"/>
          <w:sz w:val="22"/>
          <w:szCs w:val="22"/>
        </w:rPr>
        <w:t>Wiek przedprodukcyjny 0–18</w:t>
      </w:r>
      <w:r w:rsidR="003706CD">
        <w:rPr>
          <w:rFonts w:asciiTheme="minorHAnsi" w:hAnsiTheme="minorHAnsi" w:cstheme="minorHAnsi"/>
          <w:sz w:val="22"/>
          <w:szCs w:val="22"/>
        </w:rPr>
        <w:t>,</w:t>
      </w:r>
      <w:r w:rsidRPr="004D2052">
        <w:rPr>
          <w:rFonts w:asciiTheme="minorHAnsi" w:hAnsiTheme="minorHAnsi" w:cstheme="minorHAnsi"/>
          <w:sz w:val="22"/>
          <w:szCs w:val="22"/>
        </w:rPr>
        <w:t xml:space="preserve"> </w:t>
      </w:r>
    </w:p>
    <w:p w14:paraId="41E71E1B" w14:textId="5D7393D2" w:rsidR="009D12B4" w:rsidRPr="004D2052" w:rsidRDefault="009D12B4" w:rsidP="00EA1391">
      <w:pPr>
        <w:pStyle w:val="Default"/>
        <w:numPr>
          <w:ilvl w:val="0"/>
          <w:numId w:val="1"/>
        </w:numPr>
        <w:spacing w:after="68"/>
        <w:jc w:val="both"/>
        <w:rPr>
          <w:rFonts w:asciiTheme="minorHAnsi" w:hAnsiTheme="minorHAnsi" w:cstheme="minorHAnsi"/>
          <w:sz w:val="22"/>
          <w:szCs w:val="22"/>
        </w:rPr>
      </w:pPr>
      <w:r w:rsidRPr="004D2052">
        <w:rPr>
          <w:rFonts w:asciiTheme="minorHAnsi" w:hAnsiTheme="minorHAnsi" w:cstheme="minorHAnsi"/>
          <w:sz w:val="22"/>
          <w:szCs w:val="22"/>
        </w:rPr>
        <w:t>Wiek produkcyjny 19–65</w:t>
      </w:r>
      <w:r w:rsidR="003706CD">
        <w:rPr>
          <w:rFonts w:asciiTheme="minorHAnsi" w:hAnsiTheme="minorHAnsi" w:cstheme="minorHAnsi"/>
          <w:sz w:val="22"/>
          <w:szCs w:val="22"/>
        </w:rPr>
        <w:t>,</w:t>
      </w:r>
      <w:r w:rsidRPr="004D2052">
        <w:rPr>
          <w:rFonts w:asciiTheme="minorHAnsi" w:hAnsiTheme="minorHAnsi" w:cstheme="minorHAnsi"/>
          <w:sz w:val="22"/>
          <w:szCs w:val="22"/>
        </w:rPr>
        <w:t xml:space="preserve"> </w:t>
      </w:r>
    </w:p>
    <w:p w14:paraId="5A7AC055" w14:textId="18EFF727" w:rsidR="009D12B4" w:rsidRPr="004D2052" w:rsidRDefault="009D12B4" w:rsidP="00EA1391">
      <w:pPr>
        <w:pStyle w:val="Default"/>
        <w:numPr>
          <w:ilvl w:val="0"/>
          <w:numId w:val="1"/>
        </w:numPr>
        <w:jc w:val="both"/>
        <w:rPr>
          <w:rFonts w:asciiTheme="minorHAnsi" w:hAnsiTheme="minorHAnsi" w:cstheme="minorHAnsi"/>
          <w:sz w:val="22"/>
          <w:szCs w:val="22"/>
        </w:rPr>
      </w:pPr>
      <w:r w:rsidRPr="004D2052">
        <w:rPr>
          <w:rFonts w:asciiTheme="minorHAnsi" w:hAnsiTheme="minorHAnsi" w:cstheme="minorHAnsi"/>
          <w:sz w:val="22"/>
          <w:szCs w:val="22"/>
        </w:rPr>
        <w:t>Wiek poprodukcyjny po 65. roku życia dla mężczyzn</w:t>
      </w:r>
      <w:r w:rsidR="00FA0517">
        <w:rPr>
          <w:rFonts w:asciiTheme="minorHAnsi" w:hAnsiTheme="minorHAnsi" w:cstheme="minorHAnsi"/>
          <w:sz w:val="22"/>
          <w:szCs w:val="22"/>
        </w:rPr>
        <w:t xml:space="preserve"> i po 60. roku życia dla kobiet.</w:t>
      </w:r>
    </w:p>
    <w:p w14:paraId="32316482" w14:textId="77777777" w:rsidR="00AB3466" w:rsidRPr="004D2052" w:rsidRDefault="00AB3466" w:rsidP="004D2052">
      <w:pPr>
        <w:pStyle w:val="Default"/>
        <w:jc w:val="both"/>
        <w:rPr>
          <w:rFonts w:asciiTheme="minorHAnsi" w:hAnsiTheme="minorHAnsi" w:cstheme="minorHAnsi"/>
          <w:sz w:val="22"/>
          <w:szCs w:val="22"/>
        </w:rPr>
      </w:pPr>
    </w:p>
    <w:p w14:paraId="2BE98AB9" w14:textId="0443A95D" w:rsidR="009D12B4" w:rsidRPr="00C816AA" w:rsidRDefault="009D12B4" w:rsidP="004D2052">
      <w:pPr>
        <w:pStyle w:val="Default"/>
        <w:jc w:val="both"/>
        <w:rPr>
          <w:rFonts w:asciiTheme="minorHAnsi" w:hAnsiTheme="minorHAnsi" w:cstheme="minorHAnsi"/>
          <w:color w:val="auto"/>
          <w:sz w:val="22"/>
          <w:szCs w:val="22"/>
        </w:rPr>
      </w:pPr>
      <w:r w:rsidRPr="00C816AA">
        <w:rPr>
          <w:rFonts w:asciiTheme="minorHAnsi" w:hAnsiTheme="minorHAnsi" w:cstheme="minorHAnsi"/>
          <w:color w:val="auto"/>
          <w:sz w:val="22"/>
          <w:szCs w:val="22"/>
        </w:rPr>
        <w:t>W ogólnej liczbie ludności Gminy Słomniki kobiety stanowią 51% (</w:t>
      </w:r>
      <w:r w:rsidR="00AB3466" w:rsidRPr="00C816AA">
        <w:rPr>
          <w:rFonts w:asciiTheme="minorHAnsi" w:hAnsiTheme="minorHAnsi" w:cstheme="minorHAnsi"/>
          <w:color w:val="auto"/>
          <w:sz w:val="22"/>
          <w:szCs w:val="22"/>
        </w:rPr>
        <w:t>6</w:t>
      </w:r>
      <w:r w:rsidR="00A61A8F" w:rsidRPr="00C816AA">
        <w:rPr>
          <w:rFonts w:asciiTheme="minorHAnsi" w:hAnsiTheme="minorHAnsi" w:cstheme="minorHAnsi"/>
          <w:color w:val="auto"/>
          <w:sz w:val="22"/>
          <w:szCs w:val="22"/>
        </w:rPr>
        <w:t>793</w:t>
      </w:r>
      <w:r w:rsidRPr="00C816AA">
        <w:rPr>
          <w:rFonts w:asciiTheme="minorHAnsi" w:hAnsiTheme="minorHAnsi" w:cstheme="minorHAnsi"/>
          <w:color w:val="auto"/>
          <w:sz w:val="22"/>
          <w:szCs w:val="22"/>
        </w:rPr>
        <w:t xml:space="preserve">), mężczyźni </w:t>
      </w:r>
      <w:r w:rsidR="003706CD" w:rsidRPr="00C816AA">
        <w:rPr>
          <w:rFonts w:asciiTheme="minorHAnsi" w:hAnsiTheme="minorHAnsi" w:cstheme="minorHAnsi"/>
          <w:color w:val="auto"/>
          <w:sz w:val="22"/>
          <w:szCs w:val="22"/>
        </w:rPr>
        <w:t xml:space="preserve">– </w:t>
      </w:r>
      <w:r w:rsidRPr="00C816AA">
        <w:rPr>
          <w:rFonts w:asciiTheme="minorHAnsi" w:hAnsiTheme="minorHAnsi" w:cstheme="minorHAnsi"/>
          <w:color w:val="auto"/>
          <w:sz w:val="22"/>
          <w:szCs w:val="22"/>
        </w:rPr>
        <w:t>49% (</w:t>
      </w:r>
      <w:r w:rsidR="00AB3466" w:rsidRPr="00C816AA">
        <w:rPr>
          <w:rFonts w:asciiTheme="minorHAnsi" w:hAnsiTheme="minorHAnsi" w:cstheme="minorHAnsi"/>
          <w:color w:val="auto"/>
          <w:sz w:val="22"/>
          <w:szCs w:val="22"/>
        </w:rPr>
        <w:t>6</w:t>
      </w:r>
      <w:r w:rsidR="00A61A8F" w:rsidRPr="00C816AA">
        <w:rPr>
          <w:rFonts w:asciiTheme="minorHAnsi" w:hAnsiTheme="minorHAnsi" w:cstheme="minorHAnsi"/>
          <w:color w:val="auto"/>
          <w:sz w:val="22"/>
          <w:szCs w:val="22"/>
        </w:rPr>
        <w:t>489</w:t>
      </w:r>
      <w:r w:rsidRPr="00C816AA">
        <w:rPr>
          <w:rFonts w:asciiTheme="minorHAnsi" w:hAnsiTheme="minorHAnsi" w:cstheme="minorHAnsi"/>
          <w:color w:val="auto"/>
          <w:sz w:val="22"/>
          <w:szCs w:val="22"/>
        </w:rPr>
        <w:t xml:space="preserve">). Więcej mężczyzn niż kobiet jest w wieku produkcyjnym, zaś w wieku poprodukcyjnym więcej jest kobiet niż mężczyzn. Natomiast w grupie wiekowej 0–18 lat zaobserwować można wzrost liczby mężczyzn w stosunku do liczby kobiet. </w:t>
      </w:r>
    </w:p>
    <w:p w14:paraId="397B973A" w14:textId="7B1F6C24" w:rsidR="009D12B4" w:rsidRPr="00C816AA" w:rsidRDefault="009D12B4" w:rsidP="004D2052">
      <w:pPr>
        <w:pStyle w:val="Default"/>
        <w:jc w:val="both"/>
        <w:rPr>
          <w:rFonts w:asciiTheme="minorHAnsi" w:hAnsiTheme="minorHAnsi" w:cstheme="minorHAnsi"/>
          <w:color w:val="auto"/>
          <w:sz w:val="22"/>
          <w:szCs w:val="22"/>
        </w:rPr>
      </w:pPr>
      <w:r w:rsidRPr="00C816AA">
        <w:rPr>
          <w:rFonts w:asciiTheme="minorHAnsi" w:hAnsiTheme="minorHAnsi" w:cstheme="minorHAnsi"/>
          <w:color w:val="auto"/>
          <w:sz w:val="22"/>
          <w:szCs w:val="22"/>
        </w:rPr>
        <w:t>W 20</w:t>
      </w:r>
      <w:r w:rsidR="00A61A8F" w:rsidRPr="00C816AA">
        <w:rPr>
          <w:rFonts w:asciiTheme="minorHAnsi" w:hAnsiTheme="minorHAnsi" w:cstheme="minorHAnsi"/>
          <w:color w:val="auto"/>
          <w:sz w:val="22"/>
          <w:szCs w:val="22"/>
        </w:rPr>
        <w:t>21</w:t>
      </w:r>
      <w:r w:rsidRPr="00C816AA">
        <w:rPr>
          <w:rFonts w:asciiTheme="minorHAnsi" w:hAnsiTheme="minorHAnsi" w:cstheme="minorHAnsi"/>
          <w:color w:val="auto"/>
          <w:sz w:val="22"/>
          <w:szCs w:val="22"/>
        </w:rPr>
        <w:t xml:space="preserve"> r</w:t>
      </w:r>
      <w:r w:rsidR="003706CD" w:rsidRPr="00C816AA">
        <w:rPr>
          <w:rFonts w:asciiTheme="minorHAnsi" w:hAnsiTheme="minorHAnsi" w:cstheme="minorHAnsi"/>
          <w:color w:val="auto"/>
          <w:sz w:val="22"/>
          <w:szCs w:val="22"/>
        </w:rPr>
        <w:t>.</w:t>
      </w:r>
      <w:r w:rsidRPr="00C816AA">
        <w:rPr>
          <w:rFonts w:asciiTheme="minorHAnsi" w:hAnsiTheme="minorHAnsi" w:cstheme="minorHAnsi"/>
          <w:color w:val="auto"/>
          <w:sz w:val="22"/>
          <w:szCs w:val="22"/>
        </w:rPr>
        <w:t xml:space="preserve"> </w:t>
      </w:r>
      <w:r w:rsidR="007B78AD" w:rsidRPr="00C816AA">
        <w:rPr>
          <w:rFonts w:asciiTheme="minorHAnsi" w:hAnsiTheme="minorHAnsi" w:cstheme="minorHAnsi"/>
          <w:color w:val="auto"/>
          <w:sz w:val="22"/>
          <w:szCs w:val="22"/>
        </w:rPr>
        <w:t>20</w:t>
      </w:r>
      <w:r w:rsidRPr="00C816AA">
        <w:rPr>
          <w:rFonts w:asciiTheme="minorHAnsi" w:hAnsiTheme="minorHAnsi" w:cstheme="minorHAnsi"/>
          <w:color w:val="auto"/>
          <w:sz w:val="22"/>
          <w:szCs w:val="22"/>
        </w:rPr>
        <w:t>% wszystkich mieszkańców stanowiły osoby w wie</w:t>
      </w:r>
      <w:r w:rsidR="00A61A8F" w:rsidRPr="00C816AA">
        <w:rPr>
          <w:rFonts w:asciiTheme="minorHAnsi" w:hAnsiTheme="minorHAnsi" w:cstheme="minorHAnsi"/>
          <w:color w:val="auto"/>
          <w:sz w:val="22"/>
          <w:szCs w:val="22"/>
        </w:rPr>
        <w:t>ku przedprodukcyjnym (0–18 lat)</w:t>
      </w:r>
      <w:r w:rsidR="00581B88" w:rsidRPr="00C816AA">
        <w:rPr>
          <w:rFonts w:asciiTheme="minorHAnsi" w:hAnsiTheme="minorHAnsi" w:cstheme="minorHAnsi"/>
          <w:color w:val="auto"/>
          <w:sz w:val="22"/>
          <w:szCs w:val="22"/>
        </w:rPr>
        <w:t xml:space="preserve"> </w:t>
      </w:r>
      <w:r w:rsidR="00A61A8F" w:rsidRPr="00C816AA">
        <w:rPr>
          <w:rFonts w:asciiTheme="minorHAnsi" w:hAnsiTheme="minorHAnsi" w:cstheme="minorHAnsi"/>
          <w:color w:val="auto"/>
          <w:sz w:val="22"/>
          <w:szCs w:val="22"/>
        </w:rPr>
        <w:t>i jest to podobny poziom</w:t>
      </w:r>
      <w:r w:rsidRPr="00C816AA">
        <w:rPr>
          <w:rFonts w:asciiTheme="minorHAnsi" w:hAnsiTheme="minorHAnsi" w:cstheme="minorHAnsi"/>
          <w:color w:val="auto"/>
          <w:sz w:val="22"/>
          <w:szCs w:val="22"/>
        </w:rPr>
        <w:t xml:space="preserve"> jak z roku poprzedniego. 21% stanowiły osoby starsze w wieku poprodukcyjnym (powyżej 60 r.ż.), </w:t>
      </w:r>
      <w:r w:rsidR="007B78AD" w:rsidRPr="00C816AA">
        <w:rPr>
          <w:rFonts w:asciiTheme="minorHAnsi" w:hAnsiTheme="minorHAnsi" w:cstheme="minorHAnsi"/>
          <w:color w:val="auto"/>
          <w:sz w:val="22"/>
          <w:szCs w:val="22"/>
        </w:rPr>
        <w:t>podobnie jak w roku poprzednim</w:t>
      </w:r>
      <w:r w:rsidRPr="00C816AA">
        <w:rPr>
          <w:rFonts w:asciiTheme="minorHAnsi" w:hAnsiTheme="minorHAnsi" w:cstheme="minorHAnsi"/>
          <w:color w:val="auto"/>
          <w:sz w:val="22"/>
          <w:szCs w:val="22"/>
        </w:rPr>
        <w:t>.</w:t>
      </w:r>
      <w:r w:rsidRPr="00C816AA">
        <w:rPr>
          <w:rFonts w:asciiTheme="minorHAnsi" w:hAnsiTheme="minorHAnsi" w:cstheme="minorHAnsi"/>
          <w:b/>
          <w:color w:val="auto"/>
          <w:sz w:val="22"/>
          <w:szCs w:val="22"/>
        </w:rPr>
        <w:t xml:space="preserve"> </w:t>
      </w:r>
      <w:r w:rsidRPr="00C816AA">
        <w:rPr>
          <w:rFonts w:asciiTheme="minorHAnsi" w:hAnsiTheme="minorHAnsi" w:cstheme="minorHAnsi"/>
          <w:color w:val="auto"/>
          <w:sz w:val="22"/>
          <w:szCs w:val="22"/>
        </w:rPr>
        <w:t>Pozostałe</w:t>
      </w:r>
      <w:r w:rsidR="007B78AD" w:rsidRPr="00C816AA">
        <w:rPr>
          <w:rFonts w:asciiTheme="minorHAnsi" w:hAnsiTheme="minorHAnsi" w:cstheme="minorHAnsi"/>
          <w:color w:val="auto"/>
          <w:sz w:val="22"/>
          <w:szCs w:val="22"/>
        </w:rPr>
        <w:t xml:space="preserve"> ponad</w:t>
      </w:r>
      <w:r w:rsidRPr="00C816AA">
        <w:rPr>
          <w:rFonts w:asciiTheme="minorHAnsi" w:hAnsiTheme="minorHAnsi" w:cstheme="minorHAnsi"/>
          <w:color w:val="auto"/>
          <w:sz w:val="22"/>
          <w:szCs w:val="22"/>
        </w:rPr>
        <w:t xml:space="preserve"> 5</w:t>
      </w:r>
      <w:r w:rsidR="00C816AA" w:rsidRPr="00C816AA">
        <w:rPr>
          <w:rFonts w:asciiTheme="minorHAnsi" w:hAnsiTheme="minorHAnsi" w:cstheme="minorHAnsi"/>
          <w:color w:val="auto"/>
          <w:sz w:val="22"/>
          <w:szCs w:val="22"/>
        </w:rPr>
        <w:t>9</w:t>
      </w:r>
      <w:r w:rsidRPr="00C816AA">
        <w:rPr>
          <w:rFonts w:asciiTheme="minorHAnsi" w:hAnsiTheme="minorHAnsi" w:cstheme="minorHAnsi"/>
          <w:color w:val="auto"/>
          <w:sz w:val="22"/>
          <w:szCs w:val="22"/>
        </w:rPr>
        <w:t>% mieszkańców stanowiły natomiast osoby w wieku produkcyjnym. I jest to podobna liczba</w:t>
      </w:r>
      <w:r w:rsidR="007B78AD" w:rsidRPr="00C816AA">
        <w:rPr>
          <w:rFonts w:asciiTheme="minorHAnsi" w:hAnsiTheme="minorHAnsi" w:cstheme="minorHAnsi"/>
          <w:color w:val="auto"/>
          <w:sz w:val="22"/>
          <w:szCs w:val="22"/>
        </w:rPr>
        <w:t xml:space="preserve"> osób jak</w:t>
      </w:r>
      <w:r w:rsidR="00BF327D" w:rsidRPr="00C816AA">
        <w:rPr>
          <w:rFonts w:asciiTheme="minorHAnsi" w:hAnsiTheme="minorHAnsi" w:cstheme="minorHAnsi"/>
          <w:color w:val="auto"/>
          <w:sz w:val="22"/>
          <w:szCs w:val="22"/>
        </w:rPr>
        <w:t xml:space="preserve"> w roku poprzednim 2020.</w:t>
      </w:r>
    </w:p>
    <w:p w14:paraId="55655280" w14:textId="77777777" w:rsidR="00AB3466" w:rsidRPr="00806BB8" w:rsidRDefault="00AB3466" w:rsidP="004D2052">
      <w:pPr>
        <w:pStyle w:val="Default"/>
        <w:jc w:val="both"/>
        <w:rPr>
          <w:rFonts w:asciiTheme="minorHAnsi" w:hAnsiTheme="minorHAnsi" w:cstheme="minorHAnsi"/>
          <w:b/>
          <w:i/>
          <w:iCs/>
          <w:color w:val="FF0000"/>
          <w:sz w:val="22"/>
          <w:szCs w:val="22"/>
        </w:rPr>
      </w:pPr>
    </w:p>
    <w:p w14:paraId="17FA1C0C" w14:textId="377F4857" w:rsidR="00A62900" w:rsidRDefault="00A62900" w:rsidP="004D2052">
      <w:pPr>
        <w:pStyle w:val="Default"/>
        <w:jc w:val="both"/>
        <w:rPr>
          <w:rFonts w:asciiTheme="minorHAnsi" w:hAnsiTheme="minorHAnsi" w:cstheme="minorHAnsi"/>
          <w:i/>
          <w:iCs/>
          <w:sz w:val="22"/>
          <w:szCs w:val="22"/>
        </w:rPr>
      </w:pPr>
    </w:p>
    <w:p w14:paraId="2906FAD0" w14:textId="0BD0C2CD" w:rsidR="003F5022" w:rsidRDefault="003F5022" w:rsidP="004D2052">
      <w:pPr>
        <w:pStyle w:val="Default"/>
        <w:jc w:val="both"/>
        <w:rPr>
          <w:rFonts w:asciiTheme="minorHAnsi" w:hAnsiTheme="minorHAnsi" w:cstheme="minorHAnsi"/>
          <w:i/>
          <w:iCs/>
          <w:sz w:val="22"/>
          <w:szCs w:val="22"/>
        </w:rPr>
      </w:pPr>
    </w:p>
    <w:p w14:paraId="62CDDFA7" w14:textId="77777777" w:rsidR="003F5022" w:rsidRDefault="003F5022" w:rsidP="004D2052">
      <w:pPr>
        <w:pStyle w:val="Default"/>
        <w:jc w:val="both"/>
        <w:rPr>
          <w:rFonts w:asciiTheme="minorHAnsi" w:hAnsiTheme="minorHAnsi" w:cstheme="minorHAnsi"/>
          <w:i/>
          <w:iCs/>
          <w:sz w:val="22"/>
          <w:szCs w:val="22"/>
        </w:rPr>
      </w:pPr>
    </w:p>
    <w:p w14:paraId="7112AFE1" w14:textId="77777777" w:rsidR="00A62900" w:rsidRDefault="00A62900" w:rsidP="004D2052">
      <w:pPr>
        <w:pStyle w:val="Default"/>
        <w:jc w:val="both"/>
        <w:rPr>
          <w:rFonts w:asciiTheme="minorHAnsi" w:hAnsiTheme="minorHAnsi" w:cstheme="minorHAnsi"/>
          <w:i/>
          <w:iCs/>
          <w:sz w:val="22"/>
          <w:szCs w:val="22"/>
        </w:rPr>
      </w:pPr>
    </w:p>
    <w:p w14:paraId="43487422" w14:textId="26FE14A4" w:rsidR="00601406" w:rsidRDefault="00DB1833" w:rsidP="004D2052">
      <w:pPr>
        <w:pStyle w:val="Default"/>
        <w:jc w:val="both"/>
        <w:rPr>
          <w:rFonts w:asciiTheme="minorHAnsi" w:hAnsiTheme="minorHAnsi" w:cstheme="minorHAnsi"/>
          <w:i/>
          <w:iCs/>
          <w:sz w:val="22"/>
          <w:szCs w:val="22"/>
        </w:rPr>
      </w:pPr>
      <w:r w:rsidRPr="004D2052">
        <w:rPr>
          <w:rFonts w:asciiTheme="minorHAnsi" w:hAnsiTheme="minorHAnsi" w:cstheme="minorHAnsi"/>
          <w:i/>
          <w:iCs/>
          <w:sz w:val="22"/>
          <w:szCs w:val="22"/>
        </w:rPr>
        <w:lastRenderedPageBreak/>
        <w:t>Wykres 2. Struktura ludności według płci z podz</w:t>
      </w:r>
      <w:r w:rsidR="002A14A5">
        <w:rPr>
          <w:rFonts w:asciiTheme="minorHAnsi" w:hAnsiTheme="minorHAnsi" w:cstheme="minorHAnsi"/>
          <w:i/>
          <w:iCs/>
          <w:sz w:val="22"/>
          <w:szCs w:val="22"/>
        </w:rPr>
        <w:t xml:space="preserve">iałem </w:t>
      </w:r>
      <w:r w:rsidR="00BF327D">
        <w:rPr>
          <w:rFonts w:asciiTheme="minorHAnsi" w:hAnsiTheme="minorHAnsi" w:cstheme="minorHAnsi"/>
          <w:i/>
          <w:iCs/>
          <w:sz w:val="22"/>
          <w:szCs w:val="22"/>
        </w:rPr>
        <w:t>dotyczącym produktywności w 2021</w:t>
      </w:r>
      <w:r w:rsidR="002A14A5">
        <w:rPr>
          <w:rFonts w:asciiTheme="minorHAnsi" w:hAnsiTheme="minorHAnsi" w:cstheme="minorHAnsi"/>
          <w:i/>
          <w:iCs/>
          <w:sz w:val="22"/>
          <w:szCs w:val="22"/>
        </w:rPr>
        <w:t xml:space="preserve"> r.</w:t>
      </w:r>
    </w:p>
    <w:p w14:paraId="0E22FDD9" w14:textId="3B87D5C0" w:rsidR="0010308D" w:rsidRDefault="0010308D" w:rsidP="004D2052">
      <w:pPr>
        <w:pStyle w:val="Default"/>
        <w:jc w:val="both"/>
        <w:rPr>
          <w:rFonts w:asciiTheme="minorHAnsi" w:hAnsiTheme="minorHAnsi" w:cstheme="minorHAnsi"/>
          <w:i/>
          <w:iCs/>
          <w:sz w:val="22"/>
          <w:szCs w:val="22"/>
        </w:rPr>
      </w:pPr>
      <w:r>
        <w:rPr>
          <w:noProof/>
          <w:lang w:eastAsia="pl-PL"/>
        </w:rPr>
        <w:drawing>
          <wp:inline distT="0" distB="0" distL="0" distR="0" wp14:anchorId="65200B87" wp14:editId="045F8D24">
            <wp:extent cx="5760720" cy="3639820"/>
            <wp:effectExtent l="0" t="0" r="11430" b="1778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4DEECE" w14:textId="77777777" w:rsidR="002A14A5" w:rsidRPr="004D2052" w:rsidRDefault="002A14A5" w:rsidP="004D2052">
      <w:pPr>
        <w:pStyle w:val="Default"/>
        <w:jc w:val="both"/>
        <w:rPr>
          <w:rFonts w:asciiTheme="minorHAnsi" w:hAnsiTheme="minorHAnsi" w:cstheme="minorHAnsi"/>
          <w:i/>
          <w:iCs/>
          <w:sz w:val="22"/>
          <w:szCs w:val="22"/>
        </w:rPr>
      </w:pPr>
    </w:p>
    <w:p w14:paraId="4D9C1CA2" w14:textId="513A3E19" w:rsidR="00DB1833" w:rsidRPr="004D2052" w:rsidRDefault="00DB1833" w:rsidP="009C7AAB">
      <w:pPr>
        <w:pStyle w:val="Default"/>
        <w:jc w:val="center"/>
        <w:rPr>
          <w:rFonts w:asciiTheme="minorHAnsi" w:hAnsiTheme="minorHAnsi" w:cstheme="minorHAnsi"/>
          <w:b/>
          <w:i/>
          <w:iCs/>
          <w:sz w:val="22"/>
          <w:szCs w:val="22"/>
        </w:rPr>
      </w:pPr>
    </w:p>
    <w:p w14:paraId="79035C59" w14:textId="77777777" w:rsidR="00C43019" w:rsidRPr="004D2052" w:rsidRDefault="00C43019" w:rsidP="004D2052">
      <w:pPr>
        <w:pStyle w:val="Default"/>
        <w:jc w:val="both"/>
        <w:rPr>
          <w:rFonts w:asciiTheme="minorHAnsi" w:hAnsiTheme="minorHAnsi" w:cstheme="minorHAnsi"/>
          <w:b/>
          <w:i/>
          <w:iCs/>
          <w:sz w:val="22"/>
          <w:szCs w:val="22"/>
        </w:rPr>
      </w:pPr>
    </w:p>
    <w:p w14:paraId="59D6C995" w14:textId="77777777" w:rsidR="00C43019" w:rsidRPr="004D2052" w:rsidRDefault="00A750EC"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Zarówno na obszarach wiejskich jaki miejskich proporcje dotyczące produktywności rozkładają się podobnie. Przeważającą liczbę stanowią osoby w wieku produkcyjnym.</w:t>
      </w:r>
    </w:p>
    <w:p w14:paraId="200050DE" w14:textId="77777777" w:rsidR="00A750EC" w:rsidRPr="004D2052" w:rsidRDefault="00A750EC" w:rsidP="004D2052">
      <w:pPr>
        <w:pStyle w:val="Default"/>
        <w:jc w:val="both"/>
        <w:rPr>
          <w:rFonts w:asciiTheme="minorHAnsi" w:hAnsiTheme="minorHAnsi" w:cstheme="minorHAnsi"/>
          <w:sz w:val="22"/>
          <w:szCs w:val="22"/>
        </w:rPr>
      </w:pPr>
    </w:p>
    <w:p w14:paraId="472B292B" w14:textId="6E67A678" w:rsidR="00A750EC" w:rsidRPr="004D2052" w:rsidRDefault="00A750EC" w:rsidP="004D2052">
      <w:pPr>
        <w:pStyle w:val="Default"/>
        <w:jc w:val="both"/>
        <w:rPr>
          <w:rFonts w:asciiTheme="minorHAnsi" w:hAnsiTheme="minorHAnsi" w:cstheme="minorHAnsi"/>
          <w:i/>
          <w:iCs/>
          <w:sz w:val="22"/>
          <w:szCs w:val="22"/>
        </w:rPr>
      </w:pPr>
      <w:r w:rsidRPr="00960BE4">
        <w:rPr>
          <w:rFonts w:asciiTheme="minorHAnsi" w:hAnsiTheme="minorHAnsi" w:cstheme="minorHAnsi"/>
          <w:i/>
          <w:iCs/>
          <w:sz w:val="22"/>
          <w:szCs w:val="22"/>
        </w:rPr>
        <w:t>Wykres 3. Urodzenia w lata</w:t>
      </w:r>
      <w:r w:rsidR="001D5F50" w:rsidRPr="00960BE4">
        <w:rPr>
          <w:rFonts w:asciiTheme="minorHAnsi" w:hAnsiTheme="minorHAnsi" w:cstheme="minorHAnsi"/>
          <w:i/>
          <w:iCs/>
          <w:sz w:val="22"/>
          <w:szCs w:val="22"/>
        </w:rPr>
        <w:t>ch 2018–2021</w:t>
      </w:r>
    </w:p>
    <w:p w14:paraId="5DD72C43" w14:textId="77777777" w:rsidR="00BF734E" w:rsidRPr="004D2052" w:rsidRDefault="00BF734E" w:rsidP="004D2052">
      <w:pPr>
        <w:pStyle w:val="Default"/>
        <w:jc w:val="both"/>
        <w:rPr>
          <w:rFonts w:asciiTheme="minorHAnsi" w:hAnsiTheme="minorHAnsi" w:cstheme="minorHAnsi"/>
          <w:i/>
          <w:iCs/>
          <w:sz w:val="22"/>
          <w:szCs w:val="22"/>
        </w:rPr>
      </w:pPr>
    </w:p>
    <w:p w14:paraId="22C9F7C9" w14:textId="319E39EB" w:rsidR="00BF734E" w:rsidRPr="004D2052" w:rsidRDefault="00960BE4" w:rsidP="004D2052">
      <w:pPr>
        <w:pStyle w:val="Default"/>
        <w:jc w:val="both"/>
        <w:rPr>
          <w:rFonts w:asciiTheme="minorHAnsi" w:hAnsiTheme="minorHAnsi" w:cstheme="minorHAnsi"/>
          <w:i/>
          <w:iCs/>
          <w:sz w:val="22"/>
          <w:szCs w:val="22"/>
        </w:rPr>
      </w:pPr>
      <w:r>
        <w:rPr>
          <w:noProof/>
          <w:lang w:eastAsia="pl-PL"/>
        </w:rPr>
        <w:drawing>
          <wp:inline distT="0" distB="0" distL="0" distR="0" wp14:anchorId="1E20A731" wp14:editId="2C96E9BB">
            <wp:extent cx="5760720" cy="3500120"/>
            <wp:effectExtent l="0" t="0" r="11430" b="508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338DA5" w14:textId="77777777" w:rsidR="002C6FDC" w:rsidRPr="004D2052" w:rsidRDefault="002C6FDC" w:rsidP="004D2052">
      <w:pPr>
        <w:pStyle w:val="Default"/>
        <w:jc w:val="both"/>
        <w:rPr>
          <w:rFonts w:asciiTheme="minorHAnsi" w:hAnsiTheme="minorHAnsi" w:cstheme="minorHAnsi"/>
          <w:b/>
          <w:i/>
          <w:iCs/>
          <w:sz w:val="22"/>
          <w:szCs w:val="22"/>
        </w:rPr>
      </w:pPr>
    </w:p>
    <w:p w14:paraId="09CDD28E" w14:textId="6EEC1F02" w:rsidR="00A750EC" w:rsidRPr="00C816AA" w:rsidRDefault="002C6FDC" w:rsidP="004D2052">
      <w:pPr>
        <w:pStyle w:val="Default"/>
        <w:jc w:val="both"/>
        <w:rPr>
          <w:rFonts w:asciiTheme="minorHAnsi" w:hAnsiTheme="minorHAnsi" w:cstheme="minorHAnsi"/>
          <w:color w:val="auto"/>
          <w:sz w:val="22"/>
          <w:szCs w:val="22"/>
        </w:rPr>
      </w:pPr>
      <w:r w:rsidRPr="00C816AA">
        <w:rPr>
          <w:rFonts w:asciiTheme="minorHAnsi" w:hAnsiTheme="minorHAnsi" w:cstheme="minorHAnsi"/>
          <w:iCs/>
          <w:color w:val="auto"/>
          <w:sz w:val="22"/>
          <w:szCs w:val="22"/>
        </w:rPr>
        <w:lastRenderedPageBreak/>
        <w:t>W Gminie Słomniki osób urodzonych w 20</w:t>
      </w:r>
      <w:r w:rsidR="00BF734E" w:rsidRPr="00C816AA">
        <w:rPr>
          <w:rFonts w:asciiTheme="minorHAnsi" w:hAnsiTheme="minorHAnsi" w:cstheme="minorHAnsi"/>
          <w:iCs/>
          <w:color w:val="auto"/>
          <w:sz w:val="22"/>
          <w:szCs w:val="22"/>
        </w:rPr>
        <w:t>2</w:t>
      </w:r>
      <w:r w:rsidR="00960BE4" w:rsidRPr="00C816AA">
        <w:rPr>
          <w:rFonts w:asciiTheme="minorHAnsi" w:hAnsiTheme="minorHAnsi" w:cstheme="minorHAnsi"/>
          <w:iCs/>
          <w:color w:val="auto"/>
          <w:sz w:val="22"/>
          <w:szCs w:val="22"/>
        </w:rPr>
        <w:t>1</w:t>
      </w:r>
      <w:r w:rsidRPr="00C816AA">
        <w:rPr>
          <w:rFonts w:asciiTheme="minorHAnsi" w:hAnsiTheme="minorHAnsi" w:cstheme="minorHAnsi"/>
          <w:iCs/>
          <w:color w:val="auto"/>
          <w:sz w:val="22"/>
          <w:szCs w:val="22"/>
        </w:rPr>
        <w:t xml:space="preserve"> r</w:t>
      </w:r>
      <w:r w:rsidR="002A14A5" w:rsidRPr="00C816AA">
        <w:rPr>
          <w:rFonts w:asciiTheme="minorHAnsi" w:hAnsiTheme="minorHAnsi" w:cstheme="minorHAnsi"/>
          <w:iCs/>
          <w:color w:val="auto"/>
          <w:sz w:val="22"/>
          <w:szCs w:val="22"/>
        </w:rPr>
        <w:t>.</w:t>
      </w:r>
      <w:r w:rsidRPr="00C816AA">
        <w:rPr>
          <w:rFonts w:asciiTheme="minorHAnsi" w:hAnsiTheme="minorHAnsi" w:cstheme="minorHAnsi"/>
          <w:iCs/>
          <w:color w:val="auto"/>
          <w:sz w:val="22"/>
          <w:szCs w:val="22"/>
        </w:rPr>
        <w:t xml:space="preserve"> było 1</w:t>
      </w:r>
      <w:r w:rsidR="00960BE4" w:rsidRPr="00C816AA">
        <w:rPr>
          <w:rFonts w:asciiTheme="minorHAnsi" w:hAnsiTheme="minorHAnsi" w:cstheme="minorHAnsi"/>
          <w:iCs/>
          <w:color w:val="auto"/>
          <w:sz w:val="22"/>
          <w:szCs w:val="22"/>
        </w:rPr>
        <w:t>34</w:t>
      </w:r>
      <w:r w:rsidR="00C816AA">
        <w:rPr>
          <w:rFonts w:asciiTheme="minorHAnsi" w:hAnsiTheme="minorHAnsi" w:cstheme="minorHAnsi"/>
          <w:iCs/>
          <w:color w:val="auto"/>
          <w:sz w:val="22"/>
          <w:szCs w:val="22"/>
        </w:rPr>
        <w:t>; w</w:t>
      </w:r>
      <w:r w:rsidRPr="00C816AA">
        <w:rPr>
          <w:rFonts w:asciiTheme="minorHAnsi" w:hAnsiTheme="minorHAnsi" w:cstheme="minorHAnsi"/>
          <w:iCs/>
          <w:color w:val="auto"/>
          <w:sz w:val="22"/>
          <w:szCs w:val="22"/>
        </w:rPr>
        <w:t xml:space="preserve"> mieście Słomniki </w:t>
      </w:r>
      <w:r w:rsidR="00C816AA">
        <w:rPr>
          <w:rFonts w:asciiTheme="minorHAnsi" w:hAnsiTheme="minorHAnsi" w:cstheme="minorHAnsi"/>
          <w:iCs/>
          <w:color w:val="auto"/>
          <w:sz w:val="22"/>
          <w:szCs w:val="22"/>
        </w:rPr>
        <w:t>–</w:t>
      </w:r>
      <w:r w:rsidRPr="00C816AA">
        <w:rPr>
          <w:rFonts w:asciiTheme="minorHAnsi" w:hAnsiTheme="minorHAnsi" w:cstheme="minorHAnsi"/>
          <w:iCs/>
          <w:color w:val="auto"/>
          <w:sz w:val="22"/>
          <w:szCs w:val="22"/>
        </w:rPr>
        <w:t xml:space="preserve"> </w:t>
      </w:r>
      <w:r w:rsidR="004E66F5" w:rsidRPr="00C816AA">
        <w:rPr>
          <w:rFonts w:asciiTheme="minorHAnsi" w:hAnsiTheme="minorHAnsi" w:cstheme="minorHAnsi"/>
          <w:iCs/>
          <w:color w:val="auto"/>
          <w:sz w:val="22"/>
          <w:szCs w:val="22"/>
        </w:rPr>
        <w:t>43</w:t>
      </w:r>
      <w:r w:rsidRPr="00C816AA">
        <w:rPr>
          <w:rFonts w:asciiTheme="minorHAnsi" w:hAnsiTheme="minorHAnsi" w:cstheme="minorHAnsi"/>
          <w:iCs/>
          <w:color w:val="auto"/>
          <w:sz w:val="22"/>
          <w:szCs w:val="22"/>
        </w:rPr>
        <w:t>, na terenach</w:t>
      </w:r>
      <w:r w:rsidRPr="00C816AA">
        <w:rPr>
          <w:rFonts w:asciiTheme="minorHAnsi" w:hAnsiTheme="minorHAnsi" w:cstheme="minorHAnsi"/>
          <w:color w:val="auto"/>
          <w:sz w:val="22"/>
          <w:szCs w:val="22"/>
        </w:rPr>
        <w:t xml:space="preserve"> wiejskich – </w:t>
      </w:r>
      <w:r w:rsidR="00822BAC" w:rsidRPr="00C816AA">
        <w:rPr>
          <w:rFonts w:asciiTheme="minorHAnsi" w:hAnsiTheme="minorHAnsi" w:cstheme="minorHAnsi"/>
          <w:color w:val="auto"/>
          <w:sz w:val="22"/>
          <w:szCs w:val="22"/>
        </w:rPr>
        <w:t>9</w:t>
      </w:r>
      <w:r w:rsidR="004E66F5" w:rsidRPr="00C816AA">
        <w:rPr>
          <w:rFonts w:asciiTheme="minorHAnsi" w:hAnsiTheme="minorHAnsi" w:cstheme="minorHAnsi"/>
          <w:color w:val="auto"/>
          <w:sz w:val="22"/>
          <w:szCs w:val="22"/>
        </w:rPr>
        <w:t>1</w:t>
      </w:r>
      <w:r w:rsidRPr="00C816AA">
        <w:rPr>
          <w:rFonts w:asciiTheme="minorHAnsi" w:hAnsiTheme="minorHAnsi" w:cstheme="minorHAnsi"/>
          <w:color w:val="auto"/>
          <w:sz w:val="22"/>
          <w:szCs w:val="22"/>
        </w:rPr>
        <w:t>. W 20</w:t>
      </w:r>
      <w:r w:rsidR="00BF734E" w:rsidRPr="00C816AA">
        <w:rPr>
          <w:rFonts w:asciiTheme="minorHAnsi" w:hAnsiTheme="minorHAnsi" w:cstheme="minorHAnsi"/>
          <w:color w:val="auto"/>
          <w:sz w:val="22"/>
          <w:szCs w:val="22"/>
        </w:rPr>
        <w:t>2</w:t>
      </w:r>
      <w:r w:rsidR="00960BE4" w:rsidRPr="00C816AA">
        <w:rPr>
          <w:rFonts w:asciiTheme="minorHAnsi" w:hAnsiTheme="minorHAnsi" w:cstheme="minorHAnsi"/>
          <w:color w:val="auto"/>
          <w:sz w:val="22"/>
          <w:szCs w:val="22"/>
        </w:rPr>
        <w:t>1</w:t>
      </w:r>
      <w:r w:rsidRPr="00C816AA">
        <w:rPr>
          <w:rFonts w:asciiTheme="minorHAnsi" w:hAnsiTheme="minorHAnsi" w:cstheme="minorHAnsi"/>
          <w:color w:val="auto"/>
          <w:sz w:val="22"/>
          <w:szCs w:val="22"/>
        </w:rPr>
        <w:t xml:space="preserve"> r. liczba osób zmarłych wyniosła 1</w:t>
      </w:r>
      <w:r w:rsidR="00960BE4" w:rsidRPr="00C816AA">
        <w:rPr>
          <w:rFonts w:asciiTheme="minorHAnsi" w:hAnsiTheme="minorHAnsi" w:cstheme="minorHAnsi"/>
          <w:color w:val="auto"/>
          <w:sz w:val="22"/>
          <w:szCs w:val="22"/>
        </w:rPr>
        <w:t>74</w:t>
      </w:r>
      <w:r w:rsidR="004E66F5" w:rsidRPr="00C816AA">
        <w:rPr>
          <w:rFonts w:asciiTheme="minorHAnsi" w:hAnsiTheme="minorHAnsi" w:cstheme="minorHAnsi"/>
          <w:color w:val="auto"/>
          <w:sz w:val="22"/>
          <w:szCs w:val="22"/>
        </w:rPr>
        <w:t xml:space="preserve"> (49 teren miasta Słomniki, 125 tereny wiejskie)</w:t>
      </w:r>
      <w:r w:rsidRPr="00C816AA">
        <w:rPr>
          <w:rFonts w:asciiTheme="minorHAnsi" w:hAnsiTheme="minorHAnsi" w:cstheme="minorHAnsi"/>
          <w:color w:val="auto"/>
          <w:sz w:val="22"/>
          <w:szCs w:val="22"/>
        </w:rPr>
        <w:t xml:space="preserve"> i jest to </w:t>
      </w:r>
      <w:r w:rsidR="00960BE4" w:rsidRPr="00C816AA">
        <w:rPr>
          <w:rFonts w:asciiTheme="minorHAnsi" w:hAnsiTheme="minorHAnsi" w:cstheme="minorHAnsi"/>
          <w:color w:val="auto"/>
          <w:sz w:val="22"/>
          <w:szCs w:val="22"/>
        </w:rPr>
        <w:t>spadek</w:t>
      </w:r>
      <w:r w:rsidR="00BF734E" w:rsidRPr="00C816AA">
        <w:rPr>
          <w:rFonts w:asciiTheme="minorHAnsi" w:hAnsiTheme="minorHAnsi" w:cstheme="minorHAnsi"/>
          <w:color w:val="auto"/>
          <w:sz w:val="22"/>
          <w:szCs w:val="22"/>
        </w:rPr>
        <w:t xml:space="preserve"> w porównaniu z rokiem poprzednim</w:t>
      </w:r>
      <w:r w:rsidRPr="00C816AA">
        <w:rPr>
          <w:rFonts w:asciiTheme="minorHAnsi" w:hAnsiTheme="minorHAnsi" w:cstheme="minorHAnsi"/>
          <w:color w:val="auto"/>
          <w:sz w:val="22"/>
          <w:szCs w:val="22"/>
        </w:rPr>
        <w:t xml:space="preserve"> </w:t>
      </w:r>
      <w:r w:rsidR="002A14A5" w:rsidRPr="00C816AA">
        <w:rPr>
          <w:rFonts w:asciiTheme="minorHAnsi" w:hAnsiTheme="minorHAnsi" w:cstheme="minorHAnsi"/>
          <w:color w:val="auto"/>
          <w:sz w:val="22"/>
          <w:szCs w:val="22"/>
        </w:rPr>
        <w:t xml:space="preserve">– </w:t>
      </w:r>
      <w:r w:rsidRPr="00C816AA">
        <w:rPr>
          <w:rFonts w:asciiTheme="minorHAnsi" w:hAnsiTheme="minorHAnsi" w:cstheme="minorHAnsi"/>
          <w:color w:val="auto"/>
          <w:sz w:val="22"/>
          <w:szCs w:val="22"/>
        </w:rPr>
        <w:t xml:space="preserve">o </w:t>
      </w:r>
      <w:r w:rsidR="00960BE4" w:rsidRPr="00C816AA">
        <w:rPr>
          <w:rFonts w:asciiTheme="minorHAnsi" w:hAnsiTheme="minorHAnsi" w:cstheme="minorHAnsi"/>
          <w:color w:val="auto"/>
          <w:sz w:val="22"/>
          <w:szCs w:val="22"/>
        </w:rPr>
        <w:t>1</w:t>
      </w:r>
      <w:r w:rsidR="00BF734E" w:rsidRPr="00C816AA">
        <w:rPr>
          <w:rFonts w:asciiTheme="minorHAnsi" w:hAnsiTheme="minorHAnsi" w:cstheme="minorHAnsi"/>
          <w:color w:val="auto"/>
          <w:sz w:val="22"/>
          <w:szCs w:val="22"/>
        </w:rPr>
        <w:t>8</w:t>
      </w:r>
      <w:r w:rsidR="00C816AA">
        <w:rPr>
          <w:rFonts w:asciiTheme="minorHAnsi" w:hAnsiTheme="minorHAnsi" w:cstheme="minorHAnsi"/>
          <w:color w:val="auto"/>
          <w:sz w:val="22"/>
          <w:szCs w:val="22"/>
        </w:rPr>
        <w:t xml:space="preserve"> osób.</w:t>
      </w:r>
    </w:p>
    <w:p w14:paraId="54FFD77C" w14:textId="77777777" w:rsidR="00C43019" w:rsidRPr="00C816AA" w:rsidRDefault="00C43019" w:rsidP="004D2052">
      <w:pPr>
        <w:pStyle w:val="Default"/>
        <w:jc w:val="both"/>
        <w:rPr>
          <w:rFonts w:asciiTheme="minorHAnsi" w:hAnsiTheme="minorHAnsi" w:cstheme="minorHAnsi"/>
          <w:iCs/>
          <w:color w:val="auto"/>
          <w:sz w:val="22"/>
          <w:szCs w:val="22"/>
        </w:rPr>
      </w:pPr>
    </w:p>
    <w:p w14:paraId="2A1DBD65" w14:textId="0F09F7D1" w:rsidR="00C63CDF" w:rsidRPr="003F5022" w:rsidRDefault="002C6FDC" w:rsidP="003F5022">
      <w:pPr>
        <w:pStyle w:val="Nagwek2"/>
        <w:jc w:val="both"/>
        <w:rPr>
          <w:rFonts w:asciiTheme="minorHAnsi" w:hAnsiTheme="minorHAnsi" w:cstheme="minorHAnsi"/>
        </w:rPr>
      </w:pPr>
      <w:bookmarkStart w:id="4" w:name="_Toc104812861"/>
      <w:r w:rsidRPr="004D2052">
        <w:rPr>
          <w:rFonts w:asciiTheme="minorHAnsi" w:hAnsiTheme="minorHAnsi" w:cstheme="minorHAnsi"/>
        </w:rPr>
        <w:t>Działalność gospodarcza</w:t>
      </w:r>
      <w:bookmarkEnd w:id="4"/>
    </w:p>
    <w:p w14:paraId="51F789F5" w14:textId="7C3E5D4C" w:rsidR="00BF734E" w:rsidRPr="004D2052" w:rsidRDefault="00396083" w:rsidP="004D2052">
      <w:pPr>
        <w:pStyle w:val="Default"/>
        <w:jc w:val="both"/>
        <w:rPr>
          <w:rFonts w:asciiTheme="minorHAnsi" w:hAnsiTheme="minorHAnsi" w:cstheme="minorHAnsi"/>
          <w:iCs/>
          <w:sz w:val="28"/>
          <w:szCs w:val="28"/>
        </w:rPr>
      </w:pPr>
      <w:r w:rsidRPr="00A75BD6">
        <w:rPr>
          <w:rFonts w:asciiTheme="minorHAnsi" w:hAnsiTheme="minorHAnsi" w:cstheme="minorHAnsi"/>
          <w:color w:val="auto"/>
          <w:sz w:val="22"/>
          <w:szCs w:val="22"/>
        </w:rPr>
        <w:t>L</w:t>
      </w:r>
      <w:r w:rsidR="00C63CDF" w:rsidRPr="00A75BD6">
        <w:rPr>
          <w:rFonts w:asciiTheme="minorHAnsi" w:hAnsiTheme="minorHAnsi" w:cstheme="minorHAnsi"/>
          <w:color w:val="auto"/>
          <w:sz w:val="22"/>
          <w:szCs w:val="22"/>
        </w:rPr>
        <w:t>iczba</w:t>
      </w:r>
      <w:r w:rsidR="00C63CDF" w:rsidRPr="00A75BD6">
        <w:rPr>
          <w:rFonts w:asciiTheme="minorHAnsi" w:hAnsiTheme="minorHAnsi" w:cstheme="minorHAnsi"/>
          <w:sz w:val="22"/>
          <w:szCs w:val="22"/>
        </w:rPr>
        <w:t xml:space="preserve"> zarejestrowanych działalności gospodarczych w systemie CEIDG na te</w:t>
      </w:r>
      <w:r w:rsidR="000C2697" w:rsidRPr="00A75BD6">
        <w:rPr>
          <w:rFonts w:asciiTheme="minorHAnsi" w:hAnsiTheme="minorHAnsi" w:cstheme="minorHAnsi"/>
          <w:sz w:val="22"/>
          <w:szCs w:val="22"/>
        </w:rPr>
        <w:t>renie Gminy Słomniki wyniosła</w:t>
      </w:r>
      <w:r w:rsidR="00671604">
        <w:rPr>
          <w:rFonts w:asciiTheme="minorHAnsi" w:hAnsiTheme="minorHAnsi" w:cstheme="minorHAnsi"/>
          <w:sz w:val="22"/>
          <w:szCs w:val="22"/>
        </w:rPr>
        <w:t xml:space="preserve"> na dzień 31 grudnia 2021 r.:</w:t>
      </w:r>
      <w:r w:rsidR="000C2697" w:rsidRPr="00A75BD6">
        <w:rPr>
          <w:rFonts w:asciiTheme="minorHAnsi" w:hAnsiTheme="minorHAnsi" w:cstheme="minorHAnsi"/>
          <w:sz w:val="22"/>
          <w:szCs w:val="22"/>
        </w:rPr>
        <w:t xml:space="preserve"> </w:t>
      </w:r>
      <w:r w:rsidR="00A75BD6">
        <w:rPr>
          <w:rFonts w:asciiTheme="minorHAnsi" w:hAnsiTheme="minorHAnsi" w:cstheme="minorHAnsi"/>
          <w:sz w:val="22"/>
          <w:szCs w:val="22"/>
        </w:rPr>
        <w:t>9</w:t>
      </w:r>
      <w:r w:rsidR="00A75BD6" w:rsidRPr="00A75BD6">
        <w:rPr>
          <w:rFonts w:asciiTheme="minorHAnsi" w:hAnsiTheme="minorHAnsi" w:cstheme="minorHAnsi"/>
          <w:sz w:val="22"/>
          <w:szCs w:val="22"/>
        </w:rPr>
        <w:t>71</w:t>
      </w:r>
      <w:r w:rsidR="00C63CDF" w:rsidRPr="00A75BD6">
        <w:rPr>
          <w:rFonts w:asciiTheme="minorHAnsi" w:hAnsiTheme="minorHAnsi" w:cstheme="minorHAnsi"/>
          <w:sz w:val="22"/>
          <w:szCs w:val="22"/>
        </w:rPr>
        <w:t xml:space="preserve">, </w:t>
      </w:r>
      <w:r w:rsidR="00C63CDF" w:rsidRPr="00671604">
        <w:rPr>
          <w:rFonts w:asciiTheme="minorHAnsi" w:hAnsiTheme="minorHAnsi" w:cstheme="minorHAnsi"/>
          <w:sz w:val="22"/>
          <w:szCs w:val="22"/>
        </w:rPr>
        <w:t xml:space="preserve">w tym </w:t>
      </w:r>
      <w:r w:rsidR="00713A37" w:rsidRPr="00671604">
        <w:rPr>
          <w:rFonts w:asciiTheme="minorHAnsi" w:hAnsiTheme="minorHAnsi" w:cstheme="minorHAnsi"/>
          <w:sz w:val="22"/>
          <w:szCs w:val="22"/>
        </w:rPr>
        <w:t>781</w:t>
      </w:r>
      <w:r w:rsidR="00C63CDF" w:rsidRPr="00671604">
        <w:rPr>
          <w:rFonts w:asciiTheme="minorHAnsi" w:hAnsiTheme="minorHAnsi" w:cstheme="minorHAnsi"/>
          <w:sz w:val="22"/>
          <w:szCs w:val="22"/>
        </w:rPr>
        <w:t xml:space="preserve"> działalności aktywnych, 1</w:t>
      </w:r>
      <w:r w:rsidR="00713A37" w:rsidRPr="00671604">
        <w:rPr>
          <w:rFonts w:asciiTheme="minorHAnsi" w:hAnsiTheme="minorHAnsi" w:cstheme="minorHAnsi"/>
          <w:sz w:val="22"/>
          <w:szCs w:val="22"/>
        </w:rPr>
        <w:t>53</w:t>
      </w:r>
      <w:r w:rsidR="00C63CDF" w:rsidRPr="00671604">
        <w:rPr>
          <w:rFonts w:asciiTheme="minorHAnsi" w:hAnsiTheme="minorHAnsi" w:cstheme="minorHAnsi"/>
          <w:sz w:val="22"/>
          <w:szCs w:val="22"/>
        </w:rPr>
        <w:t xml:space="preserve"> działalności zawieszonych, </w:t>
      </w:r>
      <w:r w:rsidR="00713A37" w:rsidRPr="00671604">
        <w:rPr>
          <w:rFonts w:asciiTheme="minorHAnsi" w:hAnsiTheme="minorHAnsi" w:cstheme="minorHAnsi"/>
          <w:sz w:val="22"/>
          <w:szCs w:val="22"/>
        </w:rPr>
        <w:t>29</w:t>
      </w:r>
      <w:r w:rsidR="00C63CDF" w:rsidRPr="00671604">
        <w:rPr>
          <w:rFonts w:asciiTheme="minorHAnsi" w:hAnsiTheme="minorHAnsi" w:cstheme="minorHAnsi"/>
          <w:sz w:val="22"/>
          <w:szCs w:val="22"/>
        </w:rPr>
        <w:t xml:space="preserve"> działalności prowadzonych w systemie spółki cywilnej</w:t>
      </w:r>
      <w:r w:rsidR="00671604" w:rsidRPr="00671604">
        <w:rPr>
          <w:rFonts w:asciiTheme="minorHAnsi" w:hAnsiTheme="minorHAnsi" w:cstheme="minorHAnsi"/>
          <w:sz w:val="22"/>
          <w:szCs w:val="22"/>
        </w:rPr>
        <w:t>, 8 oczekujących na rozpoczęcie</w:t>
      </w:r>
      <w:r w:rsidR="00C63CDF" w:rsidRPr="00671604">
        <w:rPr>
          <w:rFonts w:asciiTheme="minorHAnsi" w:hAnsiTheme="minorHAnsi" w:cstheme="minorHAnsi"/>
          <w:sz w:val="22"/>
          <w:szCs w:val="22"/>
        </w:rPr>
        <w:t>. Według formuł prawnych największą</w:t>
      </w:r>
      <w:r w:rsidR="00C63CDF" w:rsidRPr="00A75BD6">
        <w:rPr>
          <w:rFonts w:asciiTheme="minorHAnsi" w:hAnsiTheme="minorHAnsi" w:cstheme="minorHAnsi"/>
          <w:sz w:val="22"/>
          <w:szCs w:val="22"/>
        </w:rPr>
        <w:t xml:space="preserve"> grupę stanowią osoby fizyczne prowadzące działalność gospodarczą. W całym 2020 roku</w:t>
      </w:r>
      <w:r w:rsidR="00C63CDF" w:rsidRPr="000C2697">
        <w:rPr>
          <w:rFonts w:asciiTheme="minorHAnsi" w:hAnsiTheme="minorHAnsi" w:cstheme="minorHAnsi"/>
          <w:sz w:val="22"/>
          <w:szCs w:val="22"/>
        </w:rPr>
        <w:t xml:space="preserve"> działalność gospodarczą rozpoczęło </w:t>
      </w:r>
      <w:r w:rsidR="009F4E34">
        <w:rPr>
          <w:rFonts w:asciiTheme="minorHAnsi" w:hAnsiTheme="minorHAnsi" w:cstheme="minorHAnsi"/>
          <w:sz w:val="22"/>
          <w:szCs w:val="22"/>
        </w:rPr>
        <w:t>4</w:t>
      </w:r>
      <w:r w:rsidR="00A75BD6">
        <w:rPr>
          <w:rFonts w:asciiTheme="minorHAnsi" w:hAnsiTheme="minorHAnsi" w:cstheme="minorHAnsi"/>
          <w:sz w:val="22"/>
          <w:szCs w:val="22"/>
        </w:rPr>
        <w:t>9</w:t>
      </w:r>
      <w:r w:rsidR="00C63CDF" w:rsidRPr="000C2697">
        <w:rPr>
          <w:rFonts w:asciiTheme="minorHAnsi" w:hAnsiTheme="minorHAnsi" w:cstheme="minorHAnsi"/>
          <w:sz w:val="22"/>
          <w:szCs w:val="22"/>
        </w:rPr>
        <w:t xml:space="preserve"> now</w:t>
      </w:r>
      <w:r w:rsidR="00A75BD6">
        <w:rPr>
          <w:rFonts w:asciiTheme="minorHAnsi" w:hAnsiTheme="minorHAnsi" w:cstheme="minorHAnsi"/>
          <w:sz w:val="22"/>
          <w:szCs w:val="22"/>
        </w:rPr>
        <w:t>ych</w:t>
      </w:r>
      <w:r w:rsidR="00C63CDF" w:rsidRPr="000C2697">
        <w:rPr>
          <w:rFonts w:asciiTheme="minorHAnsi" w:hAnsiTheme="minorHAnsi" w:cstheme="minorHAnsi"/>
          <w:sz w:val="22"/>
          <w:szCs w:val="22"/>
        </w:rPr>
        <w:t xml:space="preserve"> podmiot</w:t>
      </w:r>
      <w:r w:rsidR="00A75BD6">
        <w:rPr>
          <w:rFonts w:asciiTheme="minorHAnsi" w:hAnsiTheme="minorHAnsi" w:cstheme="minorHAnsi"/>
          <w:sz w:val="22"/>
          <w:szCs w:val="22"/>
        </w:rPr>
        <w:t>ów,</w:t>
      </w:r>
      <w:r w:rsidR="00C63CDF" w:rsidRPr="000C2697">
        <w:rPr>
          <w:rFonts w:asciiTheme="minorHAnsi" w:hAnsiTheme="minorHAnsi" w:cstheme="minorHAnsi"/>
          <w:sz w:val="22"/>
          <w:szCs w:val="22"/>
        </w:rPr>
        <w:t xml:space="preserve"> podczas gdy w roku 20</w:t>
      </w:r>
      <w:r w:rsidR="00A75BD6">
        <w:rPr>
          <w:rFonts w:asciiTheme="minorHAnsi" w:hAnsiTheme="minorHAnsi" w:cstheme="minorHAnsi"/>
          <w:sz w:val="22"/>
          <w:szCs w:val="22"/>
        </w:rPr>
        <w:t>20</w:t>
      </w:r>
      <w:r w:rsidR="00C63CDF" w:rsidRPr="000C2697">
        <w:rPr>
          <w:rFonts w:asciiTheme="minorHAnsi" w:hAnsiTheme="minorHAnsi" w:cstheme="minorHAnsi"/>
          <w:sz w:val="22"/>
          <w:szCs w:val="22"/>
        </w:rPr>
        <w:t xml:space="preserve"> było ich </w:t>
      </w:r>
      <w:r w:rsidR="00A75BD6">
        <w:rPr>
          <w:rFonts w:asciiTheme="minorHAnsi" w:hAnsiTheme="minorHAnsi" w:cstheme="minorHAnsi"/>
          <w:sz w:val="22"/>
          <w:szCs w:val="22"/>
        </w:rPr>
        <w:t>42</w:t>
      </w:r>
      <w:r w:rsidR="00C63CDF" w:rsidRPr="000C2697">
        <w:rPr>
          <w:rFonts w:asciiTheme="minorHAnsi" w:hAnsiTheme="minorHAnsi" w:cstheme="minorHAnsi"/>
          <w:sz w:val="22"/>
          <w:szCs w:val="22"/>
        </w:rPr>
        <w:t>, a w roku 201</w:t>
      </w:r>
      <w:r w:rsidR="00A75BD6">
        <w:rPr>
          <w:rFonts w:asciiTheme="minorHAnsi" w:hAnsiTheme="minorHAnsi" w:cstheme="minorHAnsi"/>
          <w:sz w:val="22"/>
          <w:szCs w:val="22"/>
        </w:rPr>
        <w:t>9</w:t>
      </w:r>
      <w:r w:rsidR="00C63CDF" w:rsidRPr="000C2697">
        <w:rPr>
          <w:rFonts w:asciiTheme="minorHAnsi" w:hAnsiTheme="minorHAnsi" w:cstheme="minorHAnsi"/>
          <w:sz w:val="22"/>
          <w:szCs w:val="22"/>
        </w:rPr>
        <w:t xml:space="preserve"> było ich </w:t>
      </w:r>
      <w:r w:rsidR="00A75BD6">
        <w:rPr>
          <w:rFonts w:asciiTheme="minorHAnsi" w:hAnsiTheme="minorHAnsi" w:cstheme="minorHAnsi"/>
          <w:sz w:val="22"/>
          <w:szCs w:val="22"/>
        </w:rPr>
        <w:t>86</w:t>
      </w:r>
      <w:r w:rsidR="00C63CDF" w:rsidRPr="000C2697">
        <w:rPr>
          <w:rFonts w:asciiTheme="minorHAnsi" w:hAnsiTheme="minorHAnsi" w:cstheme="minorHAnsi"/>
          <w:sz w:val="22"/>
          <w:szCs w:val="22"/>
        </w:rPr>
        <w:t>.</w:t>
      </w:r>
    </w:p>
    <w:p w14:paraId="207453AC" w14:textId="77777777" w:rsidR="00EA63A8" w:rsidRPr="004D2052" w:rsidRDefault="00EA63A8" w:rsidP="004D2052">
      <w:pPr>
        <w:pStyle w:val="Default"/>
        <w:jc w:val="both"/>
        <w:rPr>
          <w:rFonts w:asciiTheme="minorHAnsi" w:hAnsiTheme="minorHAnsi" w:cstheme="minorHAnsi"/>
          <w:i/>
          <w:iCs/>
          <w:sz w:val="22"/>
          <w:szCs w:val="22"/>
        </w:rPr>
      </w:pPr>
    </w:p>
    <w:p w14:paraId="29BAB4E5" w14:textId="745226AB" w:rsidR="00BF734E" w:rsidRPr="004D2052" w:rsidRDefault="00EA63A8" w:rsidP="004D2052">
      <w:pPr>
        <w:pStyle w:val="Default"/>
        <w:jc w:val="both"/>
        <w:rPr>
          <w:rFonts w:asciiTheme="minorHAnsi" w:hAnsiTheme="minorHAnsi" w:cstheme="minorHAnsi"/>
          <w:i/>
          <w:iCs/>
          <w:sz w:val="22"/>
          <w:szCs w:val="22"/>
        </w:rPr>
      </w:pPr>
      <w:r w:rsidRPr="004D2052">
        <w:rPr>
          <w:rFonts w:asciiTheme="minorHAnsi" w:hAnsiTheme="minorHAnsi" w:cstheme="minorHAnsi"/>
          <w:i/>
          <w:iCs/>
          <w:sz w:val="22"/>
          <w:szCs w:val="22"/>
        </w:rPr>
        <w:t>Tabela 1. Liczba podmiotów gospodarczych w latach 2018–</w:t>
      </w:r>
      <w:r w:rsidR="00C816AA">
        <w:rPr>
          <w:rFonts w:asciiTheme="minorHAnsi" w:hAnsiTheme="minorHAnsi" w:cstheme="minorHAnsi"/>
          <w:i/>
          <w:iCs/>
          <w:sz w:val="22"/>
          <w:szCs w:val="22"/>
        </w:rPr>
        <w:t>2021</w:t>
      </w:r>
    </w:p>
    <w:p w14:paraId="7ABA6CA3" w14:textId="77777777" w:rsidR="00EA63A8" w:rsidRPr="004D2052" w:rsidRDefault="00EA63A8" w:rsidP="004D2052">
      <w:pPr>
        <w:pStyle w:val="Default"/>
        <w:jc w:val="both"/>
        <w:rPr>
          <w:rFonts w:asciiTheme="minorHAnsi" w:hAnsiTheme="minorHAnsi" w:cstheme="minorHAnsi"/>
          <w:i/>
          <w:iCs/>
          <w:sz w:val="22"/>
          <w:szCs w:val="22"/>
        </w:rPr>
      </w:pPr>
    </w:p>
    <w:tbl>
      <w:tblPr>
        <w:tblStyle w:val="Tabela-Siatka"/>
        <w:tblW w:w="0" w:type="auto"/>
        <w:jc w:val="center"/>
        <w:tblLook w:val="04A0" w:firstRow="1" w:lastRow="0" w:firstColumn="1" w:lastColumn="0" w:noHBand="0" w:noVBand="1"/>
      </w:tblPr>
      <w:tblGrid>
        <w:gridCol w:w="3020"/>
        <w:gridCol w:w="2776"/>
        <w:gridCol w:w="2676"/>
      </w:tblGrid>
      <w:tr w:rsidR="00EA63A8" w:rsidRPr="004D2052" w14:paraId="13138FC1" w14:textId="77777777" w:rsidTr="005A09DC">
        <w:trPr>
          <w:jc w:val="center"/>
        </w:trPr>
        <w:tc>
          <w:tcPr>
            <w:tcW w:w="3020" w:type="dxa"/>
          </w:tcPr>
          <w:p w14:paraId="5CE692F0" w14:textId="77777777" w:rsidR="00EA63A8" w:rsidRPr="005A09DC" w:rsidRDefault="00EA63A8" w:rsidP="004D2052">
            <w:pPr>
              <w:pStyle w:val="Default"/>
              <w:jc w:val="both"/>
              <w:rPr>
                <w:rFonts w:asciiTheme="minorHAnsi" w:hAnsiTheme="minorHAnsi" w:cstheme="minorHAnsi"/>
                <w:b/>
                <w:iCs/>
                <w:sz w:val="22"/>
                <w:szCs w:val="22"/>
              </w:rPr>
            </w:pPr>
            <w:r w:rsidRPr="005A09DC">
              <w:rPr>
                <w:rFonts w:asciiTheme="minorHAnsi" w:hAnsiTheme="minorHAnsi" w:cstheme="minorHAnsi"/>
                <w:b/>
                <w:iCs/>
                <w:sz w:val="22"/>
                <w:szCs w:val="22"/>
              </w:rPr>
              <w:t>rok</w:t>
            </w:r>
          </w:p>
        </w:tc>
        <w:tc>
          <w:tcPr>
            <w:tcW w:w="2776" w:type="dxa"/>
          </w:tcPr>
          <w:p w14:paraId="149FE66B" w14:textId="77777777" w:rsidR="00EA63A8" w:rsidRPr="005A09DC" w:rsidRDefault="00EA63A8" w:rsidP="004D2052">
            <w:pPr>
              <w:pStyle w:val="Default"/>
              <w:jc w:val="both"/>
              <w:rPr>
                <w:rFonts w:asciiTheme="minorHAnsi" w:hAnsiTheme="minorHAnsi" w:cstheme="minorHAnsi"/>
                <w:b/>
                <w:iCs/>
                <w:sz w:val="22"/>
                <w:szCs w:val="22"/>
              </w:rPr>
            </w:pPr>
            <w:r w:rsidRPr="005A09DC">
              <w:rPr>
                <w:rFonts w:asciiTheme="minorHAnsi" w:hAnsiTheme="minorHAnsi" w:cstheme="minorHAnsi"/>
                <w:b/>
                <w:iCs/>
                <w:sz w:val="22"/>
                <w:szCs w:val="22"/>
              </w:rPr>
              <w:t xml:space="preserve">Liczba </w:t>
            </w:r>
            <w:r w:rsidR="00EC65A7" w:rsidRPr="005A09DC">
              <w:rPr>
                <w:rFonts w:asciiTheme="minorHAnsi" w:hAnsiTheme="minorHAnsi" w:cstheme="minorHAnsi"/>
                <w:b/>
                <w:iCs/>
                <w:sz w:val="22"/>
                <w:szCs w:val="22"/>
              </w:rPr>
              <w:t>podmiotów</w:t>
            </w:r>
          </w:p>
        </w:tc>
        <w:tc>
          <w:tcPr>
            <w:tcW w:w="2676" w:type="dxa"/>
          </w:tcPr>
          <w:p w14:paraId="5557598E" w14:textId="77777777" w:rsidR="00EA63A8" w:rsidRPr="005A09DC" w:rsidRDefault="00EA63A8" w:rsidP="004D2052">
            <w:pPr>
              <w:pStyle w:val="Default"/>
              <w:jc w:val="both"/>
              <w:rPr>
                <w:rFonts w:asciiTheme="minorHAnsi" w:hAnsiTheme="minorHAnsi" w:cstheme="minorHAnsi"/>
                <w:b/>
                <w:iCs/>
                <w:sz w:val="22"/>
                <w:szCs w:val="22"/>
              </w:rPr>
            </w:pPr>
            <w:r w:rsidRPr="005A09DC">
              <w:rPr>
                <w:rFonts w:asciiTheme="minorHAnsi" w:hAnsiTheme="minorHAnsi" w:cstheme="minorHAnsi"/>
                <w:b/>
                <w:iCs/>
                <w:sz w:val="22"/>
                <w:szCs w:val="22"/>
              </w:rPr>
              <w:t>Liczba nowo otwartych działalności gospodarczych</w:t>
            </w:r>
          </w:p>
        </w:tc>
      </w:tr>
      <w:tr w:rsidR="00A75BD6" w:rsidRPr="004D2052" w14:paraId="35852996" w14:textId="77777777" w:rsidTr="005A09DC">
        <w:trPr>
          <w:jc w:val="center"/>
        </w:trPr>
        <w:tc>
          <w:tcPr>
            <w:tcW w:w="3020" w:type="dxa"/>
          </w:tcPr>
          <w:p w14:paraId="2422BB66" w14:textId="5099300A" w:rsidR="00A75BD6" w:rsidRPr="004D2052" w:rsidRDefault="00A75BD6" w:rsidP="004D2052">
            <w:pPr>
              <w:pStyle w:val="Default"/>
              <w:jc w:val="both"/>
              <w:rPr>
                <w:rFonts w:asciiTheme="minorHAnsi" w:hAnsiTheme="minorHAnsi" w:cstheme="minorHAnsi"/>
                <w:iCs/>
                <w:sz w:val="22"/>
                <w:szCs w:val="22"/>
              </w:rPr>
            </w:pPr>
            <w:r>
              <w:rPr>
                <w:rFonts w:asciiTheme="minorHAnsi" w:hAnsiTheme="minorHAnsi" w:cstheme="minorHAnsi"/>
                <w:iCs/>
                <w:sz w:val="22"/>
                <w:szCs w:val="22"/>
              </w:rPr>
              <w:t>2021</w:t>
            </w:r>
          </w:p>
        </w:tc>
        <w:tc>
          <w:tcPr>
            <w:tcW w:w="2776" w:type="dxa"/>
          </w:tcPr>
          <w:p w14:paraId="637BFB57" w14:textId="1FD4D397" w:rsidR="00A75BD6" w:rsidRDefault="00A75BD6" w:rsidP="004D2052">
            <w:pPr>
              <w:pStyle w:val="Default"/>
              <w:jc w:val="both"/>
              <w:rPr>
                <w:rFonts w:asciiTheme="minorHAnsi" w:hAnsiTheme="minorHAnsi" w:cstheme="minorHAnsi"/>
                <w:iCs/>
                <w:sz w:val="22"/>
                <w:szCs w:val="22"/>
              </w:rPr>
            </w:pPr>
            <w:r>
              <w:rPr>
                <w:rFonts w:asciiTheme="minorHAnsi" w:hAnsiTheme="minorHAnsi" w:cstheme="minorHAnsi"/>
                <w:iCs/>
                <w:sz w:val="22"/>
                <w:szCs w:val="22"/>
              </w:rPr>
              <w:t>971</w:t>
            </w:r>
          </w:p>
        </w:tc>
        <w:tc>
          <w:tcPr>
            <w:tcW w:w="2676" w:type="dxa"/>
          </w:tcPr>
          <w:p w14:paraId="266616CB" w14:textId="42C6072C" w:rsidR="00A75BD6" w:rsidRDefault="00A75BD6" w:rsidP="004D2052">
            <w:pPr>
              <w:pStyle w:val="Default"/>
              <w:jc w:val="both"/>
              <w:rPr>
                <w:rFonts w:asciiTheme="minorHAnsi" w:hAnsiTheme="minorHAnsi" w:cstheme="minorHAnsi"/>
                <w:iCs/>
                <w:sz w:val="22"/>
                <w:szCs w:val="22"/>
              </w:rPr>
            </w:pPr>
            <w:r>
              <w:rPr>
                <w:rFonts w:asciiTheme="minorHAnsi" w:hAnsiTheme="minorHAnsi" w:cstheme="minorHAnsi"/>
                <w:iCs/>
                <w:sz w:val="22"/>
                <w:szCs w:val="22"/>
              </w:rPr>
              <w:t>49</w:t>
            </w:r>
          </w:p>
        </w:tc>
      </w:tr>
      <w:tr w:rsidR="00EA63A8" w:rsidRPr="004D2052" w14:paraId="045D1348" w14:textId="77777777" w:rsidTr="005A09DC">
        <w:trPr>
          <w:jc w:val="center"/>
        </w:trPr>
        <w:tc>
          <w:tcPr>
            <w:tcW w:w="3020" w:type="dxa"/>
          </w:tcPr>
          <w:p w14:paraId="707E998E" w14:textId="77777777" w:rsidR="00EA63A8" w:rsidRPr="004D2052" w:rsidRDefault="00EA63A8" w:rsidP="004D2052">
            <w:pPr>
              <w:pStyle w:val="Default"/>
              <w:jc w:val="both"/>
              <w:rPr>
                <w:rFonts w:asciiTheme="minorHAnsi" w:hAnsiTheme="minorHAnsi" w:cstheme="minorHAnsi"/>
                <w:iCs/>
                <w:sz w:val="22"/>
                <w:szCs w:val="22"/>
              </w:rPr>
            </w:pPr>
            <w:r w:rsidRPr="004D2052">
              <w:rPr>
                <w:rFonts w:asciiTheme="minorHAnsi" w:hAnsiTheme="minorHAnsi" w:cstheme="minorHAnsi"/>
                <w:iCs/>
                <w:sz w:val="22"/>
                <w:szCs w:val="22"/>
              </w:rPr>
              <w:t>2020</w:t>
            </w:r>
          </w:p>
        </w:tc>
        <w:tc>
          <w:tcPr>
            <w:tcW w:w="2776" w:type="dxa"/>
          </w:tcPr>
          <w:p w14:paraId="43D5D080" w14:textId="4213F882" w:rsidR="00EA63A8" w:rsidRPr="004D2052" w:rsidRDefault="00642353" w:rsidP="004D2052">
            <w:pPr>
              <w:pStyle w:val="Default"/>
              <w:jc w:val="both"/>
              <w:rPr>
                <w:rFonts w:asciiTheme="minorHAnsi" w:hAnsiTheme="minorHAnsi" w:cstheme="minorHAnsi"/>
                <w:iCs/>
                <w:sz w:val="22"/>
                <w:szCs w:val="22"/>
              </w:rPr>
            </w:pPr>
            <w:r>
              <w:rPr>
                <w:rFonts w:asciiTheme="minorHAnsi" w:hAnsiTheme="minorHAnsi" w:cstheme="minorHAnsi"/>
                <w:iCs/>
                <w:sz w:val="22"/>
                <w:szCs w:val="22"/>
              </w:rPr>
              <w:t>91</w:t>
            </w:r>
            <w:r w:rsidR="009D091A" w:rsidRPr="004D2052">
              <w:rPr>
                <w:rFonts w:asciiTheme="minorHAnsi" w:hAnsiTheme="minorHAnsi" w:cstheme="minorHAnsi"/>
                <w:iCs/>
                <w:sz w:val="22"/>
                <w:szCs w:val="22"/>
              </w:rPr>
              <w:t>3</w:t>
            </w:r>
          </w:p>
        </w:tc>
        <w:tc>
          <w:tcPr>
            <w:tcW w:w="2676" w:type="dxa"/>
          </w:tcPr>
          <w:p w14:paraId="7CAC9856" w14:textId="24267ECE" w:rsidR="00EA63A8" w:rsidRPr="004D2052" w:rsidRDefault="00642353" w:rsidP="004D2052">
            <w:pPr>
              <w:pStyle w:val="Default"/>
              <w:jc w:val="both"/>
              <w:rPr>
                <w:rFonts w:asciiTheme="minorHAnsi" w:hAnsiTheme="minorHAnsi" w:cstheme="minorHAnsi"/>
                <w:iCs/>
                <w:sz w:val="22"/>
                <w:szCs w:val="22"/>
              </w:rPr>
            </w:pPr>
            <w:r>
              <w:rPr>
                <w:rFonts w:asciiTheme="minorHAnsi" w:hAnsiTheme="minorHAnsi" w:cstheme="minorHAnsi"/>
                <w:iCs/>
                <w:sz w:val="22"/>
                <w:szCs w:val="22"/>
              </w:rPr>
              <w:t>42</w:t>
            </w:r>
          </w:p>
        </w:tc>
      </w:tr>
      <w:tr w:rsidR="00EA63A8" w:rsidRPr="004D2052" w14:paraId="31BF98F5" w14:textId="77777777" w:rsidTr="005A09DC">
        <w:trPr>
          <w:jc w:val="center"/>
        </w:trPr>
        <w:tc>
          <w:tcPr>
            <w:tcW w:w="3020" w:type="dxa"/>
          </w:tcPr>
          <w:p w14:paraId="01B96456" w14:textId="77777777" w:rsidR="00EA63A8" w:rsidRPr="004D2052" w:rsidRDefault="00EA63A8" w:rsidP="004D2052">
            <w:pPr>
              <w:pStyle w:val="Default"/>
              <w:jc w:val="both"/>
              <w:rPr>
                <w:rFonts w:asciiTheme="minorHAnsi" w:hAnsiTheme="minorHAnsi" w:cstheme="minorHAnsi"/>
                <w:iCs/>
                <w:sz w:val="22"/>
                <w:szCs w:val="22"/>
              </w:rPr>
            </w:pPr>
            <w:r w:rsidRPr="004D2052">
              <w:rPr>
                <w:rFonts w:asciiTheme="minorHAnsi" w:hAnsiTheme="minorHAnsi" w:cstheme="minorHAnsi"/>
                <w:iCs/>
                <w:sz w:val="22"/>
                <w:szCs w:val="22"/>
              </w:rPr>
              <w:t>2019</w:t>
            </w:r>
          </w:p>
        </w:tc>
        <w:tc>
          <w:tcPr>
            <w:tcW w:w="2776" w:type="dxa"/>
          </w:tcPr>
          <w:p w14:paraId="404AED0A" w14:textId="77777777" w:rsidR="00EA63A8" w:rsidRPr="004D2052" w:rsidRDefault="00EC65A7" w:rsidP="004D2052">
            <w:pPr>
              <w:pStyle w:val="Default"/>
              <w:jc w:val="both"/>
              <w:rPr>
                <w:rFonts w:asciiTheme="minorHAnsi" w:hAnsiTheme="minorHAnsi" w:cstheme="minorHAnsi"/>
                <w:iCs/>
                <w:sz w:val="22"/>
                <w:szCs w:val="22"/>
              </w:rPr>
            </w:pPr>
            <w:r w:rsidRPr="004D2052">
              <w:rPr>
                <w:rFonts w:asciiTheme="minorHAnsi" w:hAnsiTheme="minorHAnsi" w:cstheme="minorHAnsi"/>
                <w:iCs/>
                <w:sz w:val="22"/>
                <w:szCs w:val="22"/>
              </w:rPr>
              <w:t>878</w:t>
            </w:r>
          </w:p>
        </w:tc>
        <w:tc>
          <w:tcPr>
            <w:tcW w:w="2676" w:type="dxa"/>
          </w:tcPr>
          <w:p w14:paraId="15748283" w14:textId="77777777" w:rsidR="00EA63A8" w:rsidRPr="004D2052" w:rsidRDefault="00EC65A7" w:rsidP="004D2052">
            <w:pPr>
              <w:pStyle w:val="Default"/>
              <w:jc w:val="both"/>
              <w:rPr>
                <w:rFonts w:asciiTheme="minorHAnsi" w:hAnsiTheme="minorHAnsi" w:cstheme="minorHAnsi"/>
                <w:iCs/>
                <w:sz w:val="22"/>
                <w:szCs w:val="22"/>
              </w:rPr>
            </w:pPr>
            <w:r w:rsidRPr="004D2052">
              <w:rPr>
                <w:rFonts w:asciiTheme="minorHAnsi" w:hAnsiTheme="minorHAnsi" w:cstheme="minorHAnsi"/>
                <w:iCs/>
                <w:sz w:val="22"/>
                <w:szCs w:val="22"/>
              </w:rPr>
              <w:t>86</w:t>
            </w:r>
          </w:p>
        </w:tc>
      </w:tr>
      <w:tr w:rsidR="00EA63A8" w:rsidRPr="004D2052" w14:paraId="3DD6FF49" w14:textId="77777777" w:rsidTr="005A09DC">
        <w:trPr>
          <w:jc w:val="center"/>
        </w:trPr>
        <w:tc>
          <w:tcPr>
            <w:tcW w:w="3020" w:type="dxa"/>
          </w:tcPr>
          <w:p w14:paraId="1E5BBFC7" w14:textId="77777777" w:rsidR="00EA63A8" w:rsidRPr="004D2052" w:rsidRDefault="00EA63A8" w:rsidP="004D2052">
            <w:pPr>
              <w:pStyle w:val="Default"/>
              <w:jc w:val="both"/>
              <w:rPr>
                <w:rFonts w:asciiTheme="minorHAnsi" w:hAnsiTheme="minorHAnsi" w:cstheme="minorHAnsi"/>
                <w:iCs/>
                <w:sz w:val="22"/>
                <w:szCs w:val="22"/>
              </w:rPr>
            </w:pPr>
            <w:r w:rsidRPr="004D2052">
              <w:rPr>
                <w:rFonts w:asciiTheme="minorHAnsi" w:hAnsiTheme="minorHAnsi" w:cstheme="minorHAnsi"/>
                <w:iCs/>
                <w:sz w:val="22"/>
                <w:szCs w:val="22"/>
              </w:rPr>
              <w:t>2018</w:t>
            </w:r>
          </w:p>
        </w:tc>
        <w:tc>
          <w:tcPr>
            <w:tcW w:w="2776" w:type="dxa"/>
          </w:tcPr>
          <w:p w14:paraId="40D907CA" w14:textId="77777777" w:rsidR="00EA63A8" w:rsidRPr="004D2052" w:rsidRDefault="009D091A" w:rsidP="004D2052">
            <w:pPr>
              <w:pStyle w:val="Default"/>
              <w:jc w:val="both"/>
              <w:rPr>
                <w:rFonts w:asciiTheme="minorHAnsi" w:hAnsiTheme="minorHAnsi" w:cstheme="minorHAnsi"/>
                <w:iCs/>
                <w:sz w:val="22"/>
                <w:szCs w:val="22"/>
              </w:rPr>
            </w:pPr>
            <w:r w:rsidRPr="004D2052">
              <w:rPr>
                <w:rFonts w:asciiTheme="minorHAnsi" w:hAnsiTheme="minorHAnsi" w:cstheme="minorHAnsi"/>
                <w:iCs/>
                <w:sz w:val="22"/>
                <w:szCs w:val="22"/>
              </w:rPr>
              <w:t>816</w:t>
            </w:r>
          </w:p>
        </w:tc>
        <w:tc>
          <w:tcPr>
            <w:tcW w:w="2676" w:type="dxa"/>
          </w:tcPr>
          <w:p w14:paraId="610CA9B2" w14:textId="77777777" w:rsidR="00EA63A8" w:rsidRPr="004D2052" w:rsidRDefault="00EC65A7" w:rsidP="004D2052">
            <w:pPr>
              <w:pStyle w:val="Default"/>
              <w:jc w:val="both"/>
              <w:rPr>
                <w:rFonts w:asciiTheme="minorHAnsi" w:hAnsiTheme="minorHAnsi" w:cstheme="minorHAnsi"/>
                <w:iCs/>
                <w:sz w:val="22"/>
                <w:szCs w:val="22"/>
              </w:rPr>
            </w:pPr>
            <w:r w:rsidRPr="004D2052">
              <w:rPr>
                <w:rFonts w:asciiTheme="minorHAnsi" w:hAnsiTheme="minorHAnsi" w:cstheme="minorHAnsi"/>
                <w:iCs/>
                <w:sz w:val="22"/>
                <w:szCs w:val="22"/>
              </w:rPr>
              <w:t>79</w:t>
            </w:r>
          </w:p>
        </w:tc>
      </w:tr>
    </w:tbl>
    <w:p w14:paraId="024DE54C" w14:textId="77777777" w:rsidR="00C43019" w:rsidRPr="004D2052" w:rsidRDefault="00C43019" w:rsidP="004D2052">
      <w:pPr>
        <w:pStyle w:val="Default"/>
        <w:jc w:val="both"/>
        <w:rPr>
          <w:rFonts w:asciiTheme="minorHAnsi" w:hAnsiTheme="minorHAnsi" w:cstheme="minorHAnsi"/>
          <w:b/>
          <w:i/>
          <w:iCs/>
          <w:sz w:val="22"/>
          <w:szCs w:val="22"/>
        </w:rPr>
      </w:pPr>
    </w:p>
    <w:p w14:paraId="5CB0379E" w14:textId="0C74C0DB" w:rsidR="00C43019" w:rsidRPr="003F5022" w:rsidRDefault="00FD5805" w:rsidP="003F5022">
      <w:pPr>
        <w:pStyle w:val="Nagwek1"/>
        <w:jc w:val="both"/>
        <w:rPr>
          <w:rFonts w:asciiTheme="minorHAnsi" w:hAnsiTheme="minorHAnsi" w:cstheme="minorHAnsi"/>
        </w:rPr>
      </w:pPr>
      <w:bookmarkStart w:id="5" w:name="_Toc104812862"/>
      <w:r w:rsidRPr="004D2052">
        <w:rPr>
          <w:rFonts w:asciiTheme="minorHAnsi" w:hAnsiTheme="minorHAnsi" w:cstheme="minorHAnsi"/>
        </w:rPr>
        <w:t>III</w:t>
      </w:r>
      <w:r w:rsidR="00112A0C" w:rsidRPr="004D2052">
        <w:rPr>
          <w:rFonts w:asciiTheme="minorHAnsi" w:hAnsiTheme="minorHAnsi" w:cstheme="minorHAnsi"/>
        </w:rPr>
        <w:t>.</w:t>
      </w:r>
      <w:r w:rsidRPr="004D2052">
        <w:rPr>
          <w:rFonts w:asciiTheme="minorHAnsi" w:hAnsiTheme="minorHAnsi" w:cstheme="minorHAnsi"/>
        </w:rPr>
        <w:t xml:space="preserve"> </w:t>
      </w:r>
      <w:r w:rsidR="00033663" w:rsidRPr="004D2052">
        <w:rPr>
          <w:rFonts w:asciiTheme="minorHAnsi" w:hAnsiTheme="minorHAnsi" w:cstheme="minorHAnsi"/>
        </w:rPr>
        <w:t>Finanse Gminy Słomniki</w:t>
      </w:r>
      <w:bookmarkEnd w:id="5"/>
    </w:p>
    <w:p w14:paraId="6F528F9C" w14:textId="11524FD8" w:rsidR="00A97B1A" w:rsidRPr="00756435" w:rsidRDefault="00A97B1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P</w:t>
      </w:r>
      <w:r w:rsidRPr="00756435">
        <w:rPr>
          <w:rFonts w:asciiTheme="minorHAnsi" w:hAnsiTheme="minorHAnsi" w:cstheme="minorHAnsi"/>
          <w:sz w:val="22"/>
          <w:szCs w:val="22"/>
        </w:rPr>
        <w:t>lanowane w 20</w:t>
      </w:r>
      <w:r w:rsidR="00011CDF" w:rsidRPr="00756435">
        <w:rPr>
          <w:rFonts w:asciiTheme="minorHAnsi" w:hAnsiTheme="minorHAnsi" w:cstheme="minorHAnsi"/>
          <w:sz w:val="22"/>
          <w:szCs w:val="22"/>
        </w:rPr>
        <w:t>2</w:t>
      </w:r>
      <w:r w:rsidR="002F1C1E">
        <w:rPr>
          <w:rFonts w:asciiTheme="minorHAnsi" w:hAnsiTheme="minorHAnsi" w:cstheme="minorHAnsi"/>
          <w:sz w:val="22"/>
          <w:szCs w:val="22"/>
        </w:rPr>
        <w:t>1</w:t>
      </w:r>
      <w:r w:rsidRPr="00756435">
        <w:rPr>
          <w:rFonts w:asciiTheme="minorHAnsi" w:hAnsiTheme="minorHAnsi" w:cstheme="minorHAnsi"/>
          <w:sz w:val="22"/>
          <w:szCs w:val="22"/>
        </w:rPr>
        <w:t xml:space="preserve"> roku dochody budżetu w kwocie </w:t>
      </w:r>
      <w:r w:rsidR="00805B70" w:rsidRPr="00756435">
        <w:rPr>
          <w:rFonts w:asciiTheme="minorHAnsi" w:hAnsiTheme="minorHAnsi" w:cstheme="minorHAnsi"/>
          <w:bCs/>
          <w:sz w:val="22"/>
          <w:szCs w:val="22"/>
        </w:rPr>
        <w:t>8</w:t>
      </w:r>
      <w:r w:rsidR="002F1C1E">
        <w:rPr>
          <w:rFonts w:asciiTheme="minorHAnsi" w:hAnsiTheme="minorHAnsi" w:cstheme="minorHAnsi"/>
          <w:bCs/>
          <w:sz w:val="22"/>
          <w:szCs w:val="22"/>
        </w:rPr>
        <w:t>3</w:t>
      </w:r>
      <w:r w:rsidR="00805B70" w:rsidRPr="00756435">
        <w:rPr>
          <w:rFonts w:asciiTheme="minorHAnsi" w:hAnsiTheme="minorHAnsi" w:cstheme="minorHAnsi"/>
          <w:bCs/>
          <w:sz w:val="22"/>
          <w:szCs w:val="22"/>
        </w:rPr>
        <w:t> </w:t>
      </w:r>
      <w:r w:rsidR="002F1C1E">
        <w:rPr>
          <w:rFonts w:asciiTheme="minorHAnsi" w:hAnsiTheme="minorHAnsi" w:cstheme="minorHAnsi"/>
          <w:bCs/>
          <w:sz w:val="22"/>
          <w:szCs w:val="22"/>
        </w:rPr>
        <w:t>428</w:t>
      </w:r>
      <w:r w:rsidR="00805B70" w:rsidRPr="00756435">
        <w:rPr>
          <w:rFonts w:asciiTheme="minorHAnsi" w:hAnsiTheme="minorHAnsi" w:cstheme="minorHAnsi"/>
          <w:bCs/>
          <w:sz w:val="22"/>
          <w:szCs w:val="22"/>
        </w:rPr>
        <w:t xml:space="preserve"> </w:t>
      </w:r>
      <w:r w:rsidR="002F1C1E">
        <w:rPr>
          <w:rFonts w:asciiTheme="minorHAnsi" w:hAnsiTheme="minorHAnsi" w:cstheme="minorHAnsi"/>
          <w:bCs/>
          <w:sz w:val="22"/>
          <w:szCs w:val="22"/>
        </w:rPr>
        <w:t>067</w:t>
      </w:r>
      <w:r w:rsidR="001E70C3" w:rsidRPr="00756435">
        <w:rPr>
          <w:rFonts w:asciiTheme="minorHAnsi" w:hAnsiTheme="minorHAnsi" w:cstheme="minorHAnsi"/>
          <w:bCs/>
          <w:sz w:val="22"/>
          <w:szCs w:val="22"/>
        </w:rPr>
        <w:t>,</w:t>
      </w:r>
      <w:r w:rsidR="002F1C1E">
        <w:rPr>
          <w:rFonts w:asciiTheme="minorHAnsi" w:hAnsiTheme="minorHAnsi" w:cstheme="minorHAnsi"/>
          <w:bCs/>
          <w:sz w:val="22"/>
          <w:szCs w:val="22"/>
        </w:rPr>
        <w:t>05</w:t>
      </w:r>
      <w:r w:rsidR="003E57F3" w:rsidRPr="00756435">
        <w:rPr>
          <w:rFonts w:asciiTheme="minorHAnsi" w:hAnsiTheme="minorHAnsi" w:cstheme="minorHAnsi"/>
          <w:bCs/>
          <w:sz w:val="22"/>
          <w:szCs w:val="22"/>
        </w:rPr>
        <w:t xml:space="preserve"> zł</w:t>
      </w:r>
      <w:r w:rsidR="003E57F3" w:rsidRPr="00756435">
        <w:rPr>
          <w:rFonts w:asciiTheme="minorHAnsi" w:hAnsiTheme="minorHAnsi" w:cstheme="minorHAnsi"/>
          <w:sz w:val="22"/>
          <w:szCs w:val="22"/>
        </w:rPr>
        <w:t xml:space="preserve"> </w:t>
      </w:r>
      <w:r w:rsidRPr="00756435">
        <w:rPr>
          <w:rFonts w:asciiTheme="minorHAnsi" w:hAnsiTheme="minorHAnsi" w:cstheme="minorHAnsi"/>
          <w:sz w:val="22"/>
          <w:szCs w:val="22"/>
        </w:rPr>
        <w:t>zostały zrealizowane w</w:t>
      </w:r>
      <w:r w:rsidR="002F1C1E">
        <w:rPr>
          <w:rFonts w:asciiTheme="minorHAnsi" w:hAnsiTheme="minorHAnsi" w:cstheme="minorHAnsi"/>
          <w:sz w:val="22"/>
          <w:szCs w:val="22"/>
        </w:rPr>
        <w:t xml:space="preserve"> 106</w:t>
      </w:r>
      <w:r w:rsidR="00155192" w:rsidRPr="00756435">
        <w:rPr>
          <w:rFonts w:asciiTheme="minorHAnsi" w:hAnsiTheme="minorHAnsi" w:cstheme="minorHAnsi"/>
          <w:sz w:val="22"/>
          <w:szCs w:val="22"/>
        </w:rPr>
        <w:t>,</w:t>
      </w:r>
      <w:r w:rsidR="002F1C1E">
        <w:rPr>
          <w:rFonts w:asciiTheme="minorHAnsi" w:hAnsiTheme="minorHAnsi" w:cstheme="minorHAnsi"/>
          <w:sz w:val="22"/>
          <w:szCs w:val="22"/>
        </w:rPr>
        <w:t>53</w:t>
      </w:r>
      <w:r w:rsidR="00155192" w:rsidRPr="00756435">
        <w:rPr>
          <w:rFonts w:asciiTheme="minorHAnsi" w:hAnsiTheme="minorHAnsi" w:cstheme="minorHAnsi"/>
          <w:sz w:val="22"/>
          <w:szCs w:val="22"/>
        </w:rPr>
        <w:t xml:space="preserve">% </w:t>
      </w:r>
      <w:r w:rsidRPr="00756435">
        <w:rPr>
          <w:rFonts w:asciiTheme="minorHAnsi" w:hAnsiTheme="minorHAnsi" w:cstheme="minorHAnsi"/>
          <w:sz w:val="22"/>
          <w:szCs w:val="22"/>
        </w:rPr>
        <w:t xml:space="preserve">w wysokości  </w:t>
      </w:r>
      <w:r w:rsidR="002F1C1E">
        <w:rPr>
          <w:rFonts w:asciiTheme="minorHAnsi" w:hAnsiTheme="minorHAnsi" w:cstheme="minorHAnsi"/>
          <w:sz w:val="22"/>
          <w:szCs w:val="22"/>
        </w:rPr>
        <w:t>88</w:t>
      </w:r>
      <w:r w:rsidR="00805B70" w:rsidRPr="00756435">
        <w:rPr>
          <w:rFonts w:asciiTheme="minorHAnsi" w:hAnsiTheme="minorHAnsi" w:cstheme="minorHAnsi"/>
          <w:sz w:val="22"/>
          <w:szCs w:val="22"/>
        </w:rPr>
        <w:t> </w:t>
      </w:r>
      <w:r w:rsidR="002F1C1E">
        <w:rPr>
          <w:rFonts w:asciiTheme="minorHAnsi" w:hAnsiTheme="minorHAnsi" w:cstheme="minorHAnsi"/>
          <w:sz w:val="22"/>
          <w:szCs w:val="22"/>
        </w:rPr>
        <w:t>874</w:t>
      </w:r>
      <w:r w:rsidR="00805B70" w:rsidRPr="00756435">
        <w:rPr>
          <w:rFonts w:asciiTheme="minorHAnsi" w:hAnsiTheme="minorHAnsi" w:cstheme="minorHAnsi"/>
          <w:sz w:val="22"/>
          <w:szCs w:val="22"/>
        </w:rPr>
        <w:t xml:space="preserve"> </w:t>
      </w:r>
      <w:r w:rsidR="003E57F3" w:rsidRPr="00756435">
        <w:rPr>
          <w:rFonts w:asciiTheme="minorHAnsi" w:hAnsiTheme="minorHAnsi" w:cstheme="minorHAnsi"/>
          <w:sz w:val="22"/>
          <w:szCs w:val="22"/>
        </w:rPr>
        <w:t>1</w:t>
      </w:r>
      <w:r w:rsidR="002F1C1E">
        <w:rPr>
          <w:rFonts w:asciiTheme="minorHAnsi" w:hAnsiTheme="minorHAnsi" w:cstheme="minorHAnsi"/>
          <w:sz w:val="22"/>
          <w:szCs w:val="22"/>
        </w:rPr>
        <w:t>97</w:t>
      </w:r>
      <w:r w:rsidR="003E57F3" w:rsidRPr="00756435">
        <w:rPr>
          <w:rFonts w:asciiTheme="minorHAnsi" w:hAnsiTheme="minorHAnsi" w:cstheme="minorHAnsi"/>
          <w:sz w:val="22"/>
          <w:szCs w:val="22"/>
        </w:rPr>
        <w:t>,</w:t>
      </w:r>
      <w:r w:rsidR="002F1C1E">
        <w:rPr>
          <w:rFonts w:asciiTheme="minorHAnsi" w:hAnsiTheme="minorHAnsi" w:cstheme="minorHAnsi"/>
          <w:sz w:val="22"/>
          <w:szCs w:val="22"/>
        </w:rPr>
        <w:t>79</w:t>
      </w:r>
      <w:r w:rsidR="003E57F3" w:rsidRPr="00756435">
        <w:rPr>
          <w:rFonts w:asciiTheme="minorHAnsi" w:hAnsiTheme="minorHAnsi" w:cstheme="minorHAnsi"/>
          <w:sz w:val="22"/>
          <w:szCs w:val="22"/>
        </w:rPr>
        <w:t xml:space="preserve"> </w:t>
      </w:r>
      <w:r w:rsidRPr="00756435">
        <w:rPr>
          <w:rFonts w:asciiTheme="minorHAnsi" w:hAnsiTheme="minorHAnsi" w:cstheme="minorHAnsi"/>
          <w:sz w:val="22"/>
          <w:szCs w:val="22"/>
        </w:rPr>
        <w:t xml:space="preserve">zł. </w:t>
      </w:r>
    </w:p>
    <w:p w14:paraId="4D5C48B6" w14:textId="77777777" w:rsidR="00A97B1A" w:rsidRPr="00756435" w:rsidRDefault="00A97B1A" w:rsidP="004D2052">
      <w:pPr>
        <w:pStyle w:val="Default"/>
        <w:jc w:val="both"/>
        <w:rPr>
          <w:rFonts w:asciiTheme="minorHAnsi" w:hAnsiTheme="minorHAnsi" w:cstheme="minorHAnsi"/>
          <w:sz w:val="22"/>
          <w:szCs w:val="22"/>
        </w:rPr>
      </w:pPr>
    </w:p>
    <w:p w14:paraId="6E60AA57" w14:textId="76174050" w:rsidR="00960BE4" w:rsidRPr="004D2052" w:rsidRDefault="00960BE4" w:rsidP="00960BE4">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Na strukturę dochodów składają się: </w:t>
      </w:r>
    </w:p>
    <w:p w14:paraId="0D73B016" w14:textId="77777777" w:rsidR="00960BE4" w:rsidRDefault="00960BE4" w:rsidP="00960BE4">
      <w:pPr>
        <w:pStyle w:val="Default"/>
        <w:numPr>
          <w:ilvl w:val="0"/>
          <w:numId w:val="2"/>
        </w:numPr>
        <w:jc w:val="both"/>
        <w:rPr>
          <w:rFonts w:asciiTheme="minorHAnsi" w:hAnsiTheme="minorHAnsi" w:cstheme="minorHAnsi"/>
          <w:sz w:val="22"/>
          <w:szCs w:val="22"/>
        </w:rPr>
      </w:pPr>
      <w:r w:rsidRPr="004D2052">
        <w:rPr>
          <w:rFonts w:asciiTheme="minorHAnsi" w:hAnsiTheme="minorHAnsi" w:cstheme="minorHAnsi"/>
          <w:sz w:val="22"/>
          <w:szCs w:val="22"/>
        </w:rPr>
        <w:t>dochody własne:</w:t>
      </w:r>
      <w:r w:rsidRPr="004D2052">
        <w:rPr>
          <w:rFonts w:asciiTheme="minorHAnsi" w:eastAsia="Times New Roman" w:hAnsiTheme="minorHAnsi" w:cstheme="minorHAnsi"/>
          <w:kern w:val="1"/>
          <w:sz w:val="26"/>
          <w:szCs w:val="26"/>
          <w:lang w:eastAsia="ar-SA"/>
        </w:rPr>
        <w:t xml:space="preserve"> </w:t>
      </w:r>
      <w:r>
        <w:rPr>
          <w:rFonts w:asciiTheme="minorHAnsi" w:hAnsiTheme="minorHAnsi" w:cstheme="minorHAnsi"/>
          <w:sz w:val="22"/>
          <w:szCs w:val="22"/>
        </w:rPr>
        <w:t>42</w:t>
      </w:r>
      <w:r w:rsidRPr="004D2052">
        <w:rPr>
          <w:rFonts w:asciiTheme="minorHAnsi" w:hAnsiTheme="minorHAnsi" w:cstheme="minorHAnsi"/>
          <w:sz w:val="22"/>
          <w:szCs w:val="22"/>
        </w:rPr>
        <w:t> </w:t>
      </w:r>
      <w:r>
        <w:rPr>
          <w:rFonts w:asciiTheme="minorHAnsi" w:hAnsiTheme="minorHAnsi" w:cstheme="minorHAnsi"/>
          <w:sz w:val="22"/>
          <w:szCs w:val="22"/>
        </w:rPr>
        <w:t>552</w:t>
      </w:r>
      <w:r w:rsidRPr="004D2052">
        <w:rPr>
          <w:rFonts w:asciiTheme="minorHAnsi" w:hAnsiTheme="minorHAnsi" w:cstheme="minorHAnsi"/>
          <w:sz w:val="22"/>
          <w:szCs w:val="22"/>
        </w:rPr>
        <w:t> </w:t>
      </w:r>
      <w:r>
        <w:rPr>
          <w:rFonts w:asciiTheme="minorHAnsi" w:hAnsiTheme="minorHAnsi" w:cstheme="minorHAnsi"/>
          <w:sz w:val="22"/>
          <w:szCs w:val="22"/>
        </w:rPr>
        <w:t>136</w:t>
      </w:r>
      <w:r w:rsidRPr="004D2052">
        <w:rPr>
          <w:rFonts w:asciiTheme="minorHAnsi" w:hAnsiTheme="minorHAnsi" w:cstheme="minorHAnsi"/>
          <w:sz w:val="22"/>
          <w:szCs w:val="22"/>
        </w:rPr>
        <w:t xml:space="preserve"> zł</w:t>
      </w:r>
      <w:r>
        <w:rPr>
          <w:rFonts w:asciiTheme="minorHAnsi" w:hAnsiTheme="minorHAnsi" w:cstheme="minorHAnsi"/>
          <w:sz w:val="22"/>
          <w:szCs w:val="22"/>
        </w:rPr>
        <w:t>,</w:t>
      </w:r>
      <w:r w:rsidRPr="004D2052">
        <w:rPr>
          <w:rFonts w:asciiTheme="minorHAnsi" w:hAnsiTheme="minorHAnsi" w:cstheme="minorHAnsi"/>
          <w:sz w:val="22"/>
          <w:szCs w:val="22"/>
        </w:rPr>
        <w:t xml:space="preserve"> </w:t>
      </w:r>
    </w:p>
    <w:p w14:paraId="2A3705CC" w14:textId="77777777" w:rsidR="00960BE4" w:rsidRPr="00396083" w:rsidRDefault="00960BE4" w:rsidP="00960BE4">
      <w:pPr>
        <w:pStyle w:val="Default"/>
        <w:numPr>
          <w:ilvl w:val="0"/>
          <w:numId w:val="2"/>
        </w:numPr>
        <w:jc w:val="both"/>
        <w:rPr>
          <w:rFonts w:asciiTheme="minorHAnsi" w:hAnsiTheme="minorHAnsi" w:cstheme="minorHAnsi"/>
          <w:sz w:val="22"/>
          <w:szCs w:val="22"/>
        </w:rPr>
      </w:pPr>
      <w:r w:rsidRPr="00396083">
        <w:rPr>
          <w:rFonts w:asciiTheme="minorHAnsi" w:hAnsiTheme="minorHAnsi" w:cstheme="minorHAnsi"/>
          <w:color w:val="auto"/>
          <w:sz w:val="22"/>
          <w:szCs w:val="22"/>
        </w:rPr>
        <w:t xml:space="preserve">dofinansowania do zadań inwestycyjnych: </w:t>
      </w:r>
      <w:r>
        <w:rPr>
          <w:rFonts w:asciiTheme="minorHAnsi" w:hAnsiTheme="minorHAnsi" w:cstheme="minorHAnsi"/>
          <w:color w:val="auto"/>
          <w:sz w:val="22"/>
          <w:szCs w:val="22"/>
        </w:rPr>
        <w:t>10 568 855</w:t>
      </w:r>
      <w:r w:rsidRPr="00396083">
        <w:rPr>
          <w:rFonts w:asciiTheme="minorHAnsi" w:hAnsiTheme="minorHAnsi" w:cstheme="minorHAnsi"/>
          <w:color w:val="auto"/>
          <w:sz w:val="22"/>
          <w:szCs w:val="22"/>
        </w:rPr>
        <w:t xml:space="preserve"> </w:t>
      </w:r>
      <w:r>
        <w:rPr>
          <w:rFonts w:asciiTheme="minorHAnsi" w:hAnsiTheme="minorHAnsi" w:cstheme="minorHAnsi"/>
          <w:color w:val="auto"/>
          <w:sz w:val="22"/>
          <w:szCs w:val="22"/>
        </w:rPr>
        <w:t>zł,</w:t>
      </w:r>
    </w:p>
    <w:p w14:paraId="1BE639BB" w14:textId="77777777" w:rsidR="00960BE4" w:rsidRPr="004D2052" w:rsidRDefault="00960BE4" w:rsidP="00960BE4">
      <w:pPr>
        <w:pStyle w:val="Default"/>
        <w:numPr>
          <w:ilvl w:val="0"/>
          <w:numId w:val="2"/>
        </w:numPr>
        <w:spacing w:after="27"/>
        <w:jc w:val="both"/>
        <w:rPr>
          <w:rFonts w:asciiTheme="minorHAnsi" w:hAnsiTheme="minorHAnsi" w:cstheme="minorHAnsi"/>
          <w:sz w:val="22"/>
          <w:szCs w:val="22"/>
        </w:rPr>
      </w:pPr>
      <w:r w:rsidRPr="004D2052">
        <w:rPr>
          <w:rFonts w:asciiTheme="minorHAnsi" w:hAnsiTheme="minorHAnsi" w:cstheme="minorHAnsi"/>
          <w:sz w:val="22"/>
          <w:szCs w:val="22"/>
        </w:rPr>
        <w:t xml:space="preserve">dotacje: </w:t>
      </w:r>
      <w:r>
        <w:rPr>
          <w:rFonts w:asciiTheme="minorHAnsi" w:hAnsiTheme="minorHAnsi" w:cstheme="minorHAnsi"/>
          <w:sz w:val="22"/>
          <w:szCs w:val="22"/>
        </w:rPr>
        <w:t>21 722 603</w:t>
      </w:r>
      <w:r w:rsidRPr="004D2052">
        <w:rPr>
          <w:rFonts w:asciiTheme="minorHAnsi" w:hAnsiTheme="minorHAnsi" w:cstheme="minorHAnsi"/>
          <w:sz w:val="22"/>
          <w:szCs w:val="22"/>
        </w:rPr>
        <w:t xml:space="preserve"> </w:t>
      </w:r>
      <w:r>
        <w:rPr>
          <w:rFonts w:asciiTheme="minorHAnsi" w:hAnsiTheme="minorHAnsi" w:cstheme="minorHAnsi"/>
          <w:sz w:val="22"/>
          <w:szCs w:val="22"/>
        </w:rPr>
        <w:t>zł,</w:t>
      </w:r>
    </w:p>
    <w:p w14:paraId="6A416D82" w14:textId="77777777" w:rsidR="00960BE4" w:rsidRPr="004D2052" w:rsidRDefault="00960BE4" w:rsidP="00960BE4">
      <w:pPr>
        <w:pStyle w:val="Default"/>
        <w:numPr>
          <w:ilvl w:val="0"/>
          <w:numId w:val="2"/>
        </w:numPr>
        <w:jc w:val="both"/>
        <w:rPr>
          <w:rFonts w:asciiTheme="minorHAnsi" w:hAnsiTheme="minorHAnsi" w:cstheme="minorHAnsi"/>
          <w:sz w:val="22"/>
          <w:szCs w:val="22"/>
        </w:rPr>
      </w:pPr>
      <w:r w:rsidRPr="004D2052">
        <w:rPr>
          <w:rFonts w:asciiTheme="minorHAnsi" w:hAnsiTheme="minorHAnsi" w:cstheme="minorHAnsi"/>
          <w:sz w:val="22"/>
          <w:szCs w:val="22"/>
        </w:rPr>
        <w:t xml:space="preserve">subwencje </w:t>
      </w:r>
      <w:r>
        <w:rPr>
          <w:rFonts w:asciiTheme="minorHAnsi" w:hAnsiTheme="minorHAnsi" w:cstheme="minorHAnsi"/>
          <w:sz w:val="22"/>
          <w:szCs w:val="22"/>
        </w:rPr>
        <w:t>24 599 4</w:t>
      </w:r>
      <w:r w:rsidRPr="004D2052">
        <w:rPr>
          <w:rFonts w:asciiTheme="minorHAnsi" w:hAnsiTheme="minorHAnsi" w:cstheme="minorHAnsi"/>
          <w:sz w:val="22"/>
          <w:szCs w:val="22"/>
        </w:rPr>
        <w:t>58 zł</w:t>
      </w:r>
      <w:r>
        <w:rPr>
          <w:rFonts w:asciiTheme="minorHAnsi" w:hAnsiTheme="minorHAnsi" w:cstheme="minorHAnsi"/>
          <w:sz w:val="22"/>
          <w:szCs w:val="22"/>
        </w:rPr>
        <w:t>.</w:t>
      </w:r>
      <w:r w:rsidRPr="004D2052">
        <w:rPr>
          <w:rFonts w:asciiTheme="minorHAnsi" w:hAnsiTheme="minorHAnsi" w:cstheme="minorHAnsi"/>
          <w:sz w:val="22"/>
          <w:szCs w:val="22"/>
        </w:rPr>
        <w:t xml:space="preserve"> </w:t>
      </w:r>
    </w:p>
    <w:p w14:paraId="771738C0" w14:textId="77777777" w:rsidR="00011CDF" w:rsidRPr="004D2052" w:rsidRDefault="00011CDF" w:rsidP="004D2052">
      <w:pPr>
        <w:pStyle w:val="Default"/>
        <w:jc w:val="both"/>
        <w:rPr>
          <w:rFonts w:asciiTheme="minorHAnsi" w:hAnsiTheme="minorHAnsi" w:cstheme="minorHAnsi"/>
          <w:sz w:val="22"/>
          <w:szCs w:val="22"/>
        </w:rPr>
      </w:pPr>
    </w:p>
    <w:p w14:paraId="50E91E7A" w14:textId="56610A26" w:rsidR="00011CDF" w:rsidRPr="004D2052" w:rsidRDefault="00011CDF" w:rsidP="004D2052">
      <w:pPr>
        <w:pStyle w:val="Default"/>
        <w:jc w:val="both"/>
        <w:rPr>
          <w:rFonts w:asciiTheme="minorHAnsi" w:hAnsiTheme="minorHAnsi" w:cstheme="minorHAnsi"/>
          <w:i/>
          <w:iCs/>
          <w:sz w:val="22"/>
          <w:szCs w:val="22"/>
        </w:rPr>
      </w:pPr>
      <w:r w:rsidRPr="00346CCD">
        <w:rPr>
          <w:rFonts w:asciiTheme="minorHAnsi" w:hAnsiTheme="minorHAnsi" w:cstheme="minorHAnsi"/>
          <w:i/>
          <w:iCs/>
          <w:sz w:val="22"/>
          <w:szCs w:val="22"/>
        </w:rPr>
        <w:t>Wykres 4. Struktura wykonanych dochodów budżetu Gminy Słomniki w 202</w:t>
      </w:r>
      <w:r w:rsidR="003C29E1" w:rsidRPr="00346CCD">
        <w:rPr>
          <w:rFonts w:asciiTheme="minorHAnsi" w:hAnsiTheme="minorHAnsi" w:cstheme="minorHAnsi"/>
          <w:i/>
          <w:iCs/>
          <w:sz w:val="22"/>
          <w:szCs w:val="22"/>
        </w:rPr>
        <w:t>1</w:t>
      </w:r>
      <w:r w:rsidRPr="00346CCD">
        <w:rPr>
          <w:rFonts w:asciiTheme="minorHAnsi" w:hAnsiTheme="minorHAnsi" w:cstheme="minorHAnsi"/>
          <w:i/>
          <w:iCs/>
          <w:sz w:val="22"/>
          <w:szCs w:val="22"/>
        </w:rPr>
        <w:t>r.</w:t>
      </w:r>
    </w:p>
    <w:p w14:paraId="690EFBF7" w14:textId="750B2416" w:rsidR="00011CDF" w:rsidRPr="004D2052" w:rsidRDefault="0068768D" w:rsidP="003F5022">
      <w:pPr>
        <w:pStyle w:val="Default"/>
        <w:jc w:val="center"/>
        <w:rPr>
          <w:rFonts w:asciiTheme="minorHAnsi" w:hAnsiTheme="minorHAnsi" w:cstheme="minorHAnsi"/>
          <w:i/>
          <w:iCs/>
          <w:sz w:val="22"/>
          <w:szCs w:val="22"/>
        </w:rPr>
      </w:pPr>
      <w:r w:rsidRPr="004D2052">
        <w:rPr>
          <w:rFonts w:asciiTheme="minorHAnsi" w:hAnsiTheme="minorHAnsi" w:cstheme="minorHAnsi"/>
          <w:i/>
          <w:iCs/>
          <w:noProof/>
          <w:sz w:val="22"/>
          <w:szCs w:val="22"/>
          <w:lang w:eastAsia="pl-PL"/>
        </w:rPr>
        <w:drawing>
          <wp:inline distT="0" distB="0" distL="0" distR="0" wp14:anchorId="198E041D" wp14:editId="3D798B08">
            <wp:extent cx="5419725" cy="2733675"/>
            <wp:effectExtent l="0" t="0" r="9525" b="9525"/>
            <wp:docPr id="1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DD8F3B" w14:textId="77777777" w:rsidR="00960BE4" w:rsidRPr="004D2052" w:rsidRDefault="00960BE4" w:rsidP="00960BE4">
      <w:pPr>
        <w:pStyle w:val="Default"/>
        <w:jc w:val="both"/>
        <w:rPr>
          <w:rFonts w:asciiTheme="minorHAnsi" w:hAnsiTheme="minorHAnsi" w:cstheme="minorHAnsi"/>
          <w:sz w:val="22"/>
          <w:szCs w:val="22"/>
        </w:rPr>
      </w:pPr>
      <w:r w:rsidRPr="004D2052">
        <w:rPr>
          <w:rFonts w:asciiTheme="minorHAnsi" w:hAnsiTheme="minorHAnsi" w:cstheme="minorHAnsi"/>
          <w:sz w:val="22"/>
          <w:szCs w:val="22"/>
        </w:rPr>
        <w:lastRenderedPageBreak/>
        <w:t xml:space="preserve">W dochodach własnych największe pozycje stanowią: </w:t>
      </w:r>
    </w:p>
    <w:p w14:paraId="7CCC6ED8" w14:textId="77777777" w:rsidR="00960BE4" w:rsidRPr="004D2052" w:rsidRDefault="00960BE4" w:rsidP="00960BE4">
      <w:pPr>
        <w:pStyle w:val="Default"/>
        <w:numPr>
          <w:ilvl w:val="0"/>
          <w:numId w:val="3"/>
        </w:numPr>
        <w:jc w:val="both"/>
        <w:rPr>
          <w:rFonts w:asciiTheme="minorHAnsi" w:hAnsiTheme="minorHAnsi" w:cstheme="minorHAnsi"/>
          <w:sz w:val="22"/>
          <w:szCs w:val="22"/>
        </w:rPr>
      </w:pPr>
      <w:r w:rsidRPr="004D2052">
        <w:rPr>
          <w:rFonts w:asciiTheme="minorHAnsi" w:hAnsiTheme="minorHAnsi" w:cstheme="minorHAnsi"/>
          <w:sz w:val="22"/>
          <w:szCs w:val="22"/>
        </w:rPr>
        <w:t xml:space="preserve">podatek dochodowy od osób fizycznych  </w:t>
      </w:r>
      <w:r>
        <w:rPr>
          <w:rFonts w:asciiTheme="minorHAnsi" w:hAnsiTheme="minorHAnsi" w:cstheme="minorHAnsi"/>
          <w:sz w:val="22"/>
          <w:szCs w:val="22"/>
        </w:rPr>
        <w:t>12 358 111</w:t>
      </w:r>
      <w:r w:rsidRPr="004D2052">
        <w:rPr>
          <w:rFonts w:asciiTheme="minorHAnsi" w:hAnsiTheme="minorHAnsi" w:cstheme="minorHAnsi"/>
          <w:sz w:val="22"/>
          <w:szCs w:val="22"/>
        </w:rPr>
        <w:t xml:space="preserve"> </w:t>
      </w:r>
      <w:r>
        <w:rPr>
          <w:rFonts w:asciiTheme="minorHAnsi" w:hAnsiTheme="minorHAnsi" w:cstheme="minorHAnsi"/>
          <w:sz w:val="22"/>
          <w:szCs w:val="22"/>
        </w:rPr>
        <w:t>zł,</w:t>
      </w:r>
    </w:p>
    <w:p w14:paraId="49C55F50" w14:textId="77777777" w:rsidR="00960BE4" w:rsidRPr="004D2052" w:rsidRDefault="00960BE4" w:rsidP="00960BE4">
      <w:pPr>
        <w:pStyle w:val="Default"/>
        <w:numPr>
          <w:ilvl w:val="0"/>
          <w:numId w:val="3"/>
        </w:numPr>
        <w:jc w:val="both"/>
        <w:rPr>
          <w:rFonts w:asciiTheme="minorHAnsi" w:hAnsiTheme="minorHAnsi" w:cstheme="minorHAnsi"/>
          <w:sz w:val="22"/>
          <w:szCs w:val="22"/>
        </w:rPr>
      </w:pPr>
      <w:r w:rsidRPr="004D2052">
        <w:rPr>
          <w:rFonts w:asciiTheme="minorHAnsi" w:hAnsiTheme="minorHAnsi" w:cstheme="minorHAnsi"/>
          <w:sz w:val="22"/>
          <w:szCs w:val="22"/>
        </w:rPr>
        <w:t xml:space="preserve">podatek od nieruchomości </w:t>
      </w:r>
      <w:r>
        <w:rPr>
          <w:rFonts w:asciiTheme="minorHAnsi" w:hAnsiTheme="minorHAnsi" w:cstheme="minorHAnsi"/>
          <w:sz w:val="22"/>
          <w:szCs w:val="22"/>
        </w:rPr>
        <w:t>5 268 269</w:t>
      </w:r>
      <w:r w:rsidRPr="004D2052">
        <w:rPr>
          <w:rFonts w:asciiTheme="minorHAnsi" w:hAnsiTheme="minorHAnsi" w:cstheme="minorHAnsi"/>
          <w:sz w:val="22"/>
          <w:szCs w:val="22"/>
        </w:rPr>
        <w:t xml:space="preserve"> </w:t>
      </w:r>
      <w:r>
        <w:rPr>
          <w:rFonts w:asciiTheme="minorHAnsi" w:hAnsiTheme="minorHAnsi" w:cstheme="minorHAnsi"/>
          <w:sz w:val="22"/>
          <w:szCs w:val="22"/>
        </w:rPr>
        <w:t>zł,</w:t>
      </w:r>
    </w:p>
    <w:p w14:paraId="33E649DE" w14:textId="11A4DE59" w:rsidR="00960BE4" w:rsidRDefault="00960BE4" w:rsidP="00960BE4">
      <w:pPr>
        <w:pStyle w:val="Default"/>
        <w:numPr>
          <w:ilvl w:val="0"/>
          <w:numId w:val="3"/>
        </w:numPr>
        <w:jc w:val="both"/>
        <w:rPr>
          <w:rFonts w:asciiTheme="minorHAnsi" w:hAnsiTheme="minorHAnsi" w:cstheme="minorHAnsi"/>
          <w:sz w:val="22"/>
          <w:szCs w:val="22"/>
        </w:rPr>
      </w:pPr>
      <w:r w:rsidRPr="004D2052">
        <w:rPr>
          <w:rFonts w:asciiTheme="minorHAnsi" w:hAnsiTheme="minorHAnsi" w:cstheme="minorHAnsi"/>
          <w:sz w:val="22"/>
          <w:szCs w:val="22"/>
        </w:rPr>
        <w:t xml:space="preserve">podatek rolny </w:t>
      </w:r>
      <w:r>
        <w:rPr>
          <w:rFonts w:asciiTheme="minorHAnsi" w:hAnsiTheme="minorHAnsi" w:cstheme="minorHAnsi"/>
          <w:sz w:val="22"/>
          <w:szCs w:val="22"/>
        </w:rPr>
        <w:t>1 827 242</w:t>
      </w:r>
      <w:r w:rsidRPr="004D2052">
        <w:rPr>
          <w:rFonts w:asciiTheme="minorHAnsi" w:hAnsiTheme="minorHAnsi" w:cstheme="minorHAnsi"/>
          <w:sz w:val="22"/>
          <w:szCs w:val="22"/>
        </w:rPr>
        <w:t xml:space="preserve"> </w:t>
      </w:r>
      <w:r w:rsidR="0068768D">
        <w:rPr>
          <w:rFonts w:asciiTheme="minorHAnsi" w:hAnsiTheme="minorHAnsi" w:cstheme="minorHAnsi"/>
          <w:sz w:val="22"/>
          <w:szCs w:val="22"/>
        </w:rPr>
        <w:t>zł</w:t>
      </w:r>
    </w:p>
    <w:p w14:paraId="537A3089" w14:textId="383605C9" w:rsidR="0068768D" w:rsidRPr="004D2052" w:rsidRDefault="0068768D" w:rsidP="0068768D">
      <w:pPr>
        <w:pStyle w:val="Default"/>
        <w:numPr>
          <w:ilvl w:val="0"/>
          <w:numId w:val="3"/>
        </w:numPr>
        <w:jc w:val="both"/>
        <w:rPr>
          <w:rFonts w:asciiTheme="minorHAnsi" w:hAnsiTheme="minorHAnsi" w:cstheme="minorHAnsi"/>
          <w:sz w:val="22"/>
          <w:szCs w:val="22"/>
        </w:rPr>
      </w:pPr>
      <w:r>
        <w:rPr>
          <w:rFonts w:asciiTheme="minorHAnsi" w:hAnsiTheme="minorHAnsi" w:cstheme="minorHAnsi"/>
          <w:sz w:val="22"/>
          <w:szCs w:val="22"/>
        </w:rPr>
        <w:t>podatek od osób prawnych 623</w:t>
      </w:r>
      <w:r w:rsidR="001B6D4E">
        <w:rPr>
          <w:rFonts w:asciiTheme="minorHAnsi" w:hAnsiTheme="minorHAnsi" w:cstheme="minorHAnsi"/>
          <w:sz w:val="22"/>
          <w:szCs w:val="22"/>
        </w:rPr>
        <w:t xml:space="preserve"> </w:t>
      </w:r>
      <w:r>
        <w:rPr>
          <w:rFonts w:asciiTheme="minorHAnsi" w:hAnsiTheme="minorHAnsi" w:cstheme="minorHAnsi"/>
          <w:sz w:val="22"/>
          <w:szCs w:val="22"/>
        </w:rPr>
        <w:t>125 zł</w:t>
      </w:r>
    </w:p>
    <w:p w14:paraId="50A3AED9" w14:textId="77777777" w:rsidR="00011CDF" w:rsidRPr="004D2052" w:rsidRDefault="00011CDF" w:rsidP="004D2052">
      <w:pPr>
        <w:pStyle w:val="Default"/>
        <w:jc w:val="both"/>
        <w:rPr>
          <w:rFonts w:asciiTheme="minorHAnsi" w:hAnsiTheme="minorHAnsi" w:cstheme="minorHAnsi"/>
          <w:i/>
          <w:iCs/>
          <w:sz w:val="22"/>
          <w:szCs w:val="22"/>
        </w:rPr>
      </w:pPr>
    </w:p>
    <w:p w14:paraId="1006451B" w14:textId="77777777" w:rsidR="001C5882" w:rsidRDefault="001C5882" w:rsidP="004D2052">
      <w:pPr>
        <w:pStyle w:val="Default"/>
        <w:jc w:val="both"/>
        <w:rPr>
          <w:rFonts w:asciiTheme="minorHAnsi" w:hAnsiTheme="minorHAnsi" w:cstheme="minorHAnsi"/>
          <w:i/>
          <w:iCs/>
          <w:sz w:val="22"/>
          <w:szCs w:val="22"/>
        </w:rPr>
      </w:pPr>
    </w:p>
    <w:p w14:paraId="3277A66E" w14:textId="32793DBE" w:rsidR="00011CDF" w:rsidRPr="004D2052" w:rsidRDefault="00011CDF" w:rsidP="004D2052">
      <w:pPr>
        <w:pStyle w:val="Default"/>
        <w:jc w:val="both"/>
        <w:rPr>
          <w:rFonts w:asciiTheme="minorHAnsi" w:hAnsiTheme="minorHAnsi" w:cstheme="minorHAnsi"/>
          <w:sz w:val="22"/>
          <w:szCs w:val="22"/>
        </w:rPr>
      </w:pPr>
      <w:r w:rsidRPr="004D2052">
        <w:rPr>
          <w:rFonts w:asciiTheme="minorHAnsi" w:hAnsiTheme="minorHAnsi" w:cstheme="minorHAnsi"/>
          <w:i/>
          <w:iCs/>
          <w:sz w:val="22"/>
          <w:szCs w:val="22"/>
        </w:rPr>
        <w:t>Wykres 5. Podział dochodów budżetu Gminy Słomniki w 202</w:t>
      </w:r>
      <w:r w:rsidR="00D21433">
        <w:rPr>
          <w:rFonts w:asciiTheme="minorHAnsi" w:hAnsiTheme="minorHAnsi" w:cstheme="minorHAnsi"/>
          <w:i/>
          <w:iCs/>
          <w:sz w:val="22"/>
          <w:szCs w:val="22"/>
        </w:rPr>
        <w:t>1</w:t>
      </w:r>
      <w:r w:rsidRPr="004D2052">
        <w:rPr>
          <w:rFonts w:asciiTheme="minorHAnsi" w:hAnsiTheme="minorHAnsi" w:cstheme="minorHAnsi"/>
          <w:i/>
          <w:iCs/>
          <w:sz w:val="22"/>
          <w:szCs w:val="22"/>
        </w:rPr>
        <w:t xml:space="preserve"> r.</w:t>
      </w:r>
    </w:p>
    <w:p w14:paraId="33389D82" w14:textId="77777777" w:rsidR="00C43019" w:rsidRPr="004D2052" w:rsidRDefault="00C43019" w:rsidP="004D2052">
      <w:pPr>
        <w:pStyle w:val="Default"/>
        <w:jc w:val="both"/>
        <w:rPr>
          <w:rFonts w:asciiTheme="minorHAnsi" w:hAnsiTheme="minorHAnsi" w:cstheme="minorHAnsi"/>
          <w:iCs/>
          <w:sz w:val="22"/>
          <w:szCs w:val="22"/>
        </w:rPr>
      </w:pPr>
    </w:p>
    <w:p w14:paraId="1DFF4C03" w14:textId="3BC5CF34" w:rsidR="00C43019" w:rsidRPr="004D2052" w:rsidRDefault="00F4654A" w:rsidP="004D2052">
      <w:pPr>
        <w:pStyle w:val="Default"/>
        <w:jc w:val="both"/>
        <w:rPr>
          <w:rFonts w:asciiTheme="minorHAnsi" w:hAnsiTheme="minorHAnsi" w:cstheme="minorHAnsi"/>
          <w:b/>
          <w:i/>
          <w:iCs/>
          <w:sz w:val="22"/>
          <w:szCs w:val="22"/>
        </w:rPr>
      </w:pPr>
      <w:r>
        <w:rPr>
          <w:noProof/>
          <w:lang w:eastAsia="pl-PL"/>
        </w:rPr>
        <w:drawing>
          <wp:inline distT="0" distB="0" distL="0" distR="0" wp14:anchorId="2EAAD017" wp14:editId="4B4E58BE">
            <wp:extent cx="5760720" cy="4106545"/>
            <wp:effectExtent l="0" t="0" r="11430" b="8255"/>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13C303" w14:textId="77777777" w:rsidR="00C43019" w:rsidRPr="004D2052" w:rsidRDefault="00C43019" w:rsidP="004D2052">
      <w:pPr>
        <w:pStyle w:val="Default"/>
        <w:jc w:val="both"/>
        <w:rPr>
          <w:rFonts w:asciiTheme="minorHAnsi" w:hAnsiTheme="minorHAnsi" w:cstheme="minorHAnsi"/>
          <w:b/>
          <w:i/>
          <w:iCs/>
          <w:sz w:val="22"/>
          <w:szCs w:val="22"/>
        </w:rPr>
      </w:pPr>
    </w:p>
    <w:p w14:paraId="227D22B0" w14:textId="77777777" w:rsidR="00C43019" w:rsidRPr="004D2052" w:rsidRDefault="00C43019" w:rsidP="004D2052">
      <w:pPr>
        <w:pStyle w:val="Default"/>
        <w:jc w:val="both"/>
        <w:rPr>
          <w:rFonts w:asciiTheme="minorHAnsi" w:hAnsiTheme="minorHAnsi" w:cstheme="minorHAnsi"/>
          <w:b/>
          <w:i/>
          <w:iCs/>
          <w:sz w:val="22"/>
          <w:szCs w:val="22"/>
        </w:rPr>
      </w:pPr>
    </w:p>
    <w:p w14:paraId="35A87056" w14:textId="77777777" w:rsidR="00C43019" w:rsidRPr="00C816AA" w:rsidRDefault="00C43019" w:rsidP="004D2052">
      <w:pPr>
        <w:pStyle w:val="Default"/>
        <w:jc w:val="both"/>
        <w:rPr>
          <w:rFonts w:asciiTheme="minorHAnsi" w:hAnsiTheme="minorHAnsi" w:cstheme="minorHAnsi"/>
          <w:b/>
          <w:i/>
          <w:iCs/>
          <w:color w:val="auto"/>
          <w:sz w:val="22"/>
          <w:szCs w:val="22"/>
        </w:rPr>
      </w:pPr>
    </w:p>
    <w:p w14:paraId="50A9D8D6" w14:textId="08E7F279" w:rsidR="006D7B82" w:rsidRPr="00C816AA" w:rsidRDefault="00DD322D" w:rsidP="004D2052">
      <w:pPr>
        <w:pStyle w:val="Default"/>
        <w:jc w:val="both"/>
        <w:rPr>
          <w:rFonts w:asciiTheme="minorHAnsi" w:hAnsiTheme="minorHAnsi" w:cstheme="minorHAnsi"/>
          <w:color w:val="auto"/>
          <w:sz w:val="22"/>
          <w:szCs w:val="22"/>
        </w:rPr>
      </w:pPr>
      <w:r w:rsidRPr="00C816AA">
        <w:rPr>
          <w:rFonts w:asciiTheme="minorHAnsi" w:hAnsiTheme="minorHAnsi" w:cstheme="minorHAnsi"/>
          <w:iCs/>
          <w:color w:val="auto"/>
          <w:sz w:val="22"/>
          <w:szCs w:val="22"/>
        </w:rPr>
        <w:t>W raporcie prezentowane są ogólne informacje na temat osiągniętych dochodów, szczegółowe</w:t>
      </w:r>
      <w:r w:rsidRPr="00C816AA">
        <w:rPr>
          <w:rFonts w:asciiTheme="minorHAnsi" w:hAnsiTheme="minorHAnsi" w:cstheme="minorHAnsi"/>
          <w:iCs/>
          <w:color w:val="auto"/>
        </w:rPr>
        <w:t xml:space="preserve"> </w:t>
      </w:r>
      <w:r w:rsidRPr="00C816AA">
        <w:rPr>
          <w:rFonts w:asciiTheme="minorHAnsi" w:hAnsiTheme="minorHAnsi" w:cstheme="minorHAnsi"/>
          <w:iCs/>
          <w:color w:val="auto"/>
          <w:sz w:val="22"/>
          <w:szCs w:val="22"/>
        </w:rPr>
        <w:t>informacje na temat źródeł dochodów prezentuje część tabelaryczna Sprawozdania</w:t>
      </w:r>
      <w:r w:rsidR="006D7B82" w:rsidRPr="00C816AA">
        <w:rPr>
          <w:rFonts w:asciiTheme="minorHAnsi" w:hAnsiTheme="minorHAnsi" w:cstheme="minorHAnsi"/>
          <w:iCs/>
          <w:color w:val="auto"/>
          <w:sz w:val="22"/>
          <w:szCs w:val="22"/>
        </w:rPr>
        <w:t xml:space="preserve"> </w:t>
      </w:r>
      <w:r w:rsidR="00C816AA" w:rsidRPr="00C816AA">
        <w:rPr>
          <w:rFonts w:asciiTheme="minorHAnsi" w:hAnsiTheme="minorHAnsi" w:cstheme="minorHAnsi"/>
          <w:color w:val="auto"/>
          <w:sz w:val="22"/>
          <w:szCs w:val="22"/>
        </w:rPr>
        <w:t>z wykonania Budżetu za rok 2021</w:t>
      </w:r>
      <w:r w:rsidR="006D7B82" w:rsidRPr="00C816AA">
        <w:rPr>
          <w:rFonts w:asciiTheme="minorHAnsi" w:hAnsiTheme="minorHAnsi" w:cstheme="minorHAnsi"/>
          <w:color w:val="auto"/>
          <w:sz w:val="22"/>
          <w:szCs w:val="22"/>
        </w:rPr>
        <w:t>; sprawozdanie znajduje się na</w:t>
      </w:r>
      <w:r w:rsidR="0079129D" w:rsidRPr="00C816AA">
        <w:rPr>
          <w:rFonts w:asciiTheme="minorHAnsi" w:hAnsiTheme="minorHAnsi" w:cstheme="minorHAnsi"/>
          <w:color w:val="auto"/>
          <w:sz w:val="22"/>
          <w:szCs w:val="22"/>
        </w:rPr>
        <w:t xml:space="preserve"> stronie BIP Urzędu Miejskiego </w:t>
      </w:r>
      <w:r w:rsidR="006D7B82" w:rsidRPr="00C816AA">
        <w:rPr>
          <w:rFonts w:asciiTheme="minorHAnsi" w:hAnsiTheme="minorHAnsi" w:cstheme="minorHAnsi"/>
          <w:color w:val="auto"/>
          <w:sz w:val="22"/>
          <w:szCs w:val="22"/>
        </w:rPr>
        <w:t xml:space="preserve">w Słomnikach. </w:t>
      </w:r>
    </w:p>
    <w:p w14:paraId="454DB252" w14:textId="77777777" w:rsidR="00C816AA" w:rsidRDefault="00C816AA" w:rsidP="004D2052">
      <w:pPr>
        <w:pStyle w:val="Default"/>
        <w:jc w:val="both"/>
        <w:rPr>
          <w:rFonts w:asciiTheme="minorHAnsi" w:hAnsiTheme="minorHAnsi" w:cstheme="minorHAnsi"/>
          <w:sz w:val="22"/>
          <w:szCs w:val="22"/>
        </w:rPr>
      </w:pPr>
    </w:p>
    <w:p w14:paraId="1EF06695" w14:textId="553F41E7" w:rsidR="0064580B" w:rsidRPr="004D2052" w:rsidRDefault="006D7B82"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Planowany deficyt</w:t>
      </w:r>
      <w:r w:rsidR="00553B77" w:rsidRPr="004D2052">
        <w:rPr>
          <w:rFonts w:asciiTheme="minorHAnsi" w:hAnsiTheme="minorHAnsi" w:cstheme="minorHAnsi"/>
          <w:sz w:val="22"/>
          <w:szCs w:val="22"/>
        </w:rPr>
        <w:t xml:space="preserve"> na dzień 1.01.202</w:t>
      </w:r>
      <w:r w:rsidR="00B664A4">
        <w:rPr>
          <w:rFonts w:asciiTheme="minorHAnsi" w:hAnsiTheme="minorHAnsi" w:cstheme="minorHAnsi"/>
          <w:sz w:val="22"/>
          <w:szCs w:val="22"/>
        </w:rPr>
        <w:t>1</w:t>
      </w:r>
      <w:r w:rsidR="00553B77" w:rsidRPr="004D2052">
        <w:rPr>
          <w:rFonts w:asciiTheme="minorHAnsi" w:hAnsiTheme="minorHAnsi" w:cstheme="minorHAnsi"/>
          <w:sz w:val="22"/>
          <w:szCs w:val="22"/>
        </w:rPr>
        <w:t xml:space="preserve"> r.</w:t>
      </w:r>
      <w:r w:rsidRPr="004D2052">
        <w:rPr>
          <w:rFonts w:asciiTheme="minorHAnsi" w:hAnsiTheme="minorHAnsi" w:cstheme="minorHAnsi"/>
          <w:sz w:val="22"/>
          <w:szCs w:val="22"/>
        </w:rPr>
        <w:t xml:space="preserve"> wynosił </w:t>
      </w:r>
      <w:r w:rsidR="00B664A4">
        <w:rPr>
          <w:rFonts w:asciiTheme="minorHAnsi" w:hAnsiTheme="minorHAnsi" w:cstheme="minorHAnsi"/>
          <w:sz w:val="22"/>
          <w:szCs w:val="22"/>
        </w:rPr>
        <w:t>10</w:t>
      </w:r>
      <w:r w:rsidR="00756435">
        <w:rPr>
          <w:rFonts w:asciiTheme="minorHAnsi" w:hAnsiTheme="minorHAnsi" w:cstheme="minorHAnsi"/>
          <w:sz w:val="22"/>
          <w:szCs w:val="22"/>
        </w:rPr>
        <w:t> </w:t>
      </w:r>
      <w:r w:rsidR="00B664A4">
        <w:rPr>
          <w:rFonts w:asciiTheme="minorHAnsi" w:hAnsiTheme="minorHAnsi" w:cstheme="minorHAnsi"/>
          <w:sz w:val="22"/>
          <w:szCs w:val="22"/>
        </w:rPr>
        <w:t>425</w:t>
      </w:r>
      <w:r w:rsidR="00756435">
        <w:rPr>
          <w:rFonts w:asciiTheme="minorHAnsi" w:hAnsiTheme="minorHAnsi" w:cstheme="minorHAnsi"/>
          <w:sz w:val="22"/>
          <w:szCs w:val="22"/>
        </w:rPr>
        <w:t xml:space="preserve"> </w:t>
      </w:r>
      <w:r w:rsidR="00C271E4" w:rsidRPr="004D2052">
        <w:rPr>
          <w:rFonts w:asciiTheme="minorHAnsi" w:hAnsiTheme="minorHAnsi" w:cstheme="minorHAnsi"/>
          <w:sz w:val="22"/>
          <w:szCs w:val="22"/>
        </w:rPr>
        <w:t xml:space="preserve">000 </w:t>
      </w:r>
      <w:r w:rsidRPr="004D2052">
        <w:rPr>
          <w:rFonts w:asciiTheme="minorHAnsi" w:hAnsiTheme="minorHAnsi" w:cstheme="minorHAnsi"/>
          <w:sz w:val="22"/>
          <w:szCs w:val="22"/>
        </w:rPr>
        <w:t>zł i okazał się niższy po stronie wykonania budżetu, osiągając wysokość na dzień 31.12.20</w:t>
      </w:r>
      <w:r w:rsidR="0064580B" w:rsidRPr="004D2052">
        <w:rPr>
          <w:rFonts w:asciiTheme="minorHAnsi" w:hAnsiTheme="minorHAnsi" w:cstheme="minorHAnsi"/>
          <w:sz w:val="22"/>
          <w:szCs w:val="22"/>
        </w:rPr>
        <w:t>2</w:t>
      </w:r>
      <w:r w:rsidR="00B664A4">
        <w:rPr>
          <w:rFonts w:asciiTheme="minorHAnsi" w:hAnsiTheme="minorHAnsi" w:cstheme="minorHAnsi"/>
          <w:sz w:val="22"/>
          <w:szCs w:val="22"/>
        </w:rPr>
        <w:t>1</w:t>
      </w:r>
      <w:r w:rsidRPr="004D2052">
        <w:rPr>
          <w:rFonts w:asciiTheme="minorHAnsi" w:hAnsiTheme="minorHAnsi" w:cstheme="minorHAnsi"/>
          <w:sz w:val="22"/>
          <w:szCs w:val="22"/>
        </w:rPr>
        <w:t xml:space="preserve"> r. </w:t>
      </w:r>
      <w:r w:rsidR="00756435">
        <w:rPr>
          <w:rFonts w:asciiTheme="minorHAnsi" w:hAnsiTheme="minorHAnsi" w:cstheme="minorHAnsi"/>
          <w:sz w:val="22"/>
          <w:szCs w:val="22"/>
        </w:rPr>
        <w:t>2 </w:t>
      </w:r>
      <w:r w:rsidR="00B664A4">
        <w:rPr>
          <w:rFonts w:asciiTheme="minorHAnsi" w:hAnsiTheme="minorHAnsi" w:cstheme="minorHAnsi"/>
          <w:sz w:val="22"/>
          <w:szCs w:val="22"/>
        </w:rPr>
        <w:t>833</w:t>
      </w:r>
      <w:r w:rsidR="00756435">
        <w:rPr>
          <w:rFonts w:asciiTheme="minorHAnsi" w:hAnsiTheme="minorHAnsi" w:cstheme="minorHAnsi"/>
          <w:sz w:val="22"/>
          <w:szCs w:val="22"/>
        </w:rPr>
        <w:t xml:space="preserve"> </w:t>
      </w:r>
      <w:r w:rsidR="00B664A4">
        <w:rPr>
          <w:rFonts w:asciiTheme="minorHAnsi" w:hAnsiTheme="minorHAnsi" w:cstheme="minorHAnsi"/>
          <w:sz w:val="22"/>
          <w:szCs w:val="22"/>
        </w:rPr>
        <w:t>840</w:t>
      </w:r>
      <w:r w:rsidR="00C271E4" w:rsidRPr="004D2052">
        <w:rPr>
          <w:rFonts w:asciiTheme="minorHAnsi" w:hAnsiTheme="minorHAnsi" w:cstheme="minorHAnsi"/>
          <w:sz w:val="22"/>
          <w:szCs w:val="22"/>
        </w:rPr>
        <w:t xml:space="preserve"> </w:t>
      </w:r>
      <w:r w:rsidRPr="004D2052">
        <w:rPr>
          <w:rFonts w:asciiTheme="minorHAnsi" w:hAnsiTheme="minorHAnsi" w:cstheme="minorHAnsi"/>
          <w:sz w:val="22"/>
          <w:szCs w:val="22"/>
        </w:rPr>
        <w:t>zł. Stan zobowiązań długoterminowych Gminy Słomniki na dzień 31.12.20</w:t>
      </w:r>
      <w:r w:rsidR="00B664A4">
        <w:rPr>
          <w:rFonts w:asciiTheme="minorHAnsi" w:hAnsiTheme="minorHAnsi" w:cstheme="minorHAnsi"/>
          <w:sz w:val="22"/>
          <w:szCs w:val="22"/>
        </w:rPr>
        <w:t>21</w:t>
      </w:r>
      <w:r w:rsidR="00756435">
        <w:rPr>
          <w:rFonts w:asciiTheme="minorHAnsi" w:hAnsiTheme="minorHAnsi" w:cstheme="minorHAnsi"/>
          <w:sz w:val="22"/>
          <w:szCs w:val="22"/>
        </w:rPr>
        <w:t xml:space="preserve"> r. wynosił </w:t>
      </w:r>
      <w:r w:rsidR="00B664A4">
        <w:rPr>
          <w:rFonts w:asciiTheme="minorHAnsi" w:hAnsiTheme="minorHAnsi" w:cstheme="minorHAnsi"/>
          <w:sz w:val="22"/>
          <w:szCs w:val="22"/>
        </w:rPr>
        <w:t>29</w:t>
      </w:r>
      <w:r w:rsidR="00756435">
        <w:rPr>
          <w:rFonts w:asciiTheme="minorHAnsi" w:hAnsiTheme="minorHAnsi" w:cstheme="minorHAnsi"/>
          <w:sz w:val="22"/>
          <w:szCs w:val="22"/>
        </w:rPr>
        <w:t> </w:t>
      </w:r>
      <w:r w:rsidR="00B664A4">
        <w:rPr>
          <w:rFonts w:asciiTheme="minorHAnsi" w:hAnsiTheme="minorHAnsi" w:cstheme="minorHAnsi"/>
          <w:sz w:val="22"/>
          <w:szCs w:val="22"/>
        </w:rPr>
        <w:t>323</w:t>
      </w:r>
      <w:r w:rsidR="00756435">
        <w:rPr>
          <w:rFonts w:asciiTheme="minorHAnsi" w:hAnsiTheme="minorHAnsi" w:cstheme="minorHAnsi"/>
          <w:sz w:val="22"/>
          <w:szCs w:val="22"/>
        </w:rPr>
        <w:t xml:space="preserve"> </w:t>
      </w:r>
      <w:r w:rsidR="00B664A4">
        <w:rPr>
          <w:rFonts w:asciiTheme="minorHAnsi" w:hAnsiTheme="minorHAnsi" w:cstheme="minorHAnsi"/>
          <w:sz w:val="22"/>
          <w:szCs w:val="22"/>
        </w:rPr>
        <w:t>048</w:t>
      </w:r>
      <w:r w:rsidR="0064580B" w:rsidRPr="004D2052">
        <w:rPr>
          <w:rFonts w:asciiTheme="minorHAnsi" w:hAnsiTheme="minorHAnsi" w:cstheme="minorHAnsi"/>
          <w:sz w:val="22"/>
          <w:szCs w:val="22"/>
        </w:rPr>
        <w:t xml:space="preserve"> </w:t>
      </w:r>
      <w:r w:rsidRPr="004D2052">
        <w:rPr>
          <w:rFonts w:asciiTheme="minorHAnsi" w:hAnsiTheme="minorHAnsi" w:cstheme="minorHAnsi"/>
          <w:sz w:val="22"/>
          <w:szCs w:val="22"/>
        </w:rPr>
        <w:t xml:space="preserve">zł, </w:t>
      </w:r>
      <w:r w:rsidR="0064580B" w:rsidRPr="004D2052">
        <w:rPr>
          <w:rFonts w:asciiTheme="minorHAnsi" w:hAnsiTheme="minorHAnsi" w:cstheme="minorHAnsi"/>
          <w:sz w:val="22"/>
          <w:szCs w:val="22"/>
        </w:rPr>
        <w:t>z czego na kredyty długoterminowe zaciągnięte w Banku Spółdzielczy</w:t>
      </w:r>
      <w:r w:rsidR="00B664A4">
        <w:rPr>
          <w:rFonts w:asciiTheme="minorHAnsi" w:hAnsiTheme="minorHAnsi" w:cstheme="minorHAnsi"/>
          <w:sz w:val="22"/>
          <w:szCs w:val="22"/>
        </w:rPr>
        <w:t>m w Słomnikach przypada kwota 12</w:t>
      </w:r>
      <w:r w:rsidR="00756435">
        <w:rPr>
          <w:rFonts w:asciiTheme="minorHAnsi" w:hAnsiTheme="minorHAnsi" w:cstheme="minorHAnsi"/>
          <w:sz w:val="22"/>
          <w:szCs w:val="22"/>
        </w:rPr>
        <w:t> </w:t>
      </w:r>
      <w:r w:rsidR="00B664A4">
        <w:rPr>
          <w:rFonts w:asciiTheme="minorHAnsi" w:hAnsiTheme="minorHAnsi" w:cstheme="minorHAnsi"/>
          <w:sz w:val="22"/>
          <w:szCs w:val="22"/>
        </w:rPr>
        <w:t>042 000 zł oraz 17</w:t>
      </w:r>
      <w:r w:rsidR="00756435">
        <w:rPr>
          <w:rFonts w:asciiTheme="minorHAnsi" w:hAnsiTheme="minorHAnsi" w:cstheme="minorHAnsi"/>
          <w:sz w:val="22"/>
          <w:szCs w:val="22"/>
        </w:rPr>
        <w:t> </w:t>
      </w:r>
      <w:r w:rsidR="00B664A4">
        <w:rPr>
          <w:rFonts w:asciiTheme="minorHAnsi" w:hAnsiTheme="minorHAnsi" w:cstheme="minorHAnsi"/>
          <w:sz w:val="22"/>
          <w:szCs w:val="22"/>
        </w:rPr>
        <w:t>281</w:t>
      </w:r>
      <w:r w:rsidR="00756435">
        <w:rPr>
          <w:rFonts w:asciiTheme="minorHAnsi" w:hAnsiTheme="minorHAnsi" w:cstheme="minorHAnsi"/>
          <w:sz w:val="22"/>
          <w:szCs w:val="22"/>
        </w:rPr>
        <w:t xml:space="preserve"> </w:t>
      </w:r>
      <w:r w:rsidR="00B664A4">
        <w:rPr>
          <w:rFonts w:asciiTheme="minorHAnsi" w:hAnsiTheme="minorHAnsi" w:cstheme="minorHAnsi"/>
          <w:sz w:val="22"/>
          <w:szCs w:val="22"/>
        </w:rPr>
        <w:t>048</w:t>
      </w:r>
      <w:r w:rsidR="0064580B" w:rsidRPr="004D2052">
        <w:rPr>
          <w:rFonts w:asciiTheme="minorHAnsi" w:hAnsiTheme="minorHAnsi" w:cstheme="minorHAnsi"/>
          <w:sz w:val="22"/>
          <w:szCs w:val="22"/>
        </w:rPr>
        <w:t xml:space="preserve"> zł na pożyczki z Wojewódzkiego i Narodowego Funduszu Ochrony Środowiska i Gospodarki Wodnej oraz Małopolskiej Agencji Rozwoju Regionalnego. </w:t>
      </w:r>
    </w:p>
    <w:p w14:paraId="079C17A2" w14:textId="77777777" w:rsidR="00553B77" w:rsidRPr="004D2052" w:rsidRDefault="00553B77" w:rsidP="004D2052">
      <w:pPr>
        <w:pStyle w:val="Default"/>
        <w:jc w:val="both"/>
        <w:rPr>
          <w:rFonts w:asciiTheme="minorHAnsi" w:hAnsiTheme="minorHAnsi" w:cstheme="minorHAnsi"/>
          <w:sz w:val="22"/>
          <w:szCs w:val="22"/>
        </w:rPr>
      </w:pPr>
    </w:p>
    <w:p w14:paraId="0A43497E" w14:textId="722ED5A6" w:rsidR="006D7B82" w:rsidRPr="00BC212A" w:rsidRDefault="006D7B82" w:rsidP="004D2052">
      <w:pPr>
        <w:pStyle w:val="Default"/>
        <w:jc w:val="both"/>
        <w:rPr>
          <w:rFonts w:asciiTheme="minorHAnsi" w:hAnsiTheme="minorHAnsi" w:cstheme="minorHAnsi"/>
          <w:color w:val="auto"/>
          <w:sz w:val="22"/>
          <w:szCs w:val="22"/>
        </w:rPr>
      </w:pPr>
      <w:r w:rsidRPr="00BC212A">
        <w:rPr>
          <w:rFonts w:asciiTheme="minorHAnsi" w:hAnsiTheme="minorHAnsi" w:cstheme="minorHAnsi"/>
          <w:color w:val="auto"/>
          <w:sz w:val="22"/>
          <w:szCs w:val="22"/>
        </w:rPr>
        <w:t>Planowane w 20</w:t>
      </w:r>
      <w:r w:rsidR="0064580B" w:rsidRPr="00BC212A">
        <w:rPr>
          <w:rFonts w:asciiTheme="minorHAnsi" w:hAnsiTheme="minorHAnsi" w:cstheme="minorHAnsi"/>
          <w:color w:val="auto"/>
          <w:sz w:val="22"/>
          <w:szCs w:val="22"/>
        </w:rPr>
        <w:t>2</w:t>
      </w:r>
      <w:r w:rsidR="004E66F5">
        <w:rPr>
          <w:rFonts w:asciiTheme="minorHAnsi" w:hAnsiTheme="minorHAnsi" w:cstheme="minorHAnsi"/>
          <w:color w:val="auto"/>
          <w:sz w:val="22"/>
          <w:szCs w:val="22"/>
        </w:rPr>
        <w:t>1</w:t>
      </w:r>
      <w:r w:rsidRPr="00BC212A">
        <w:rPr>
          <w:rFonts w:asciiTheme="minorHAnsi" w:hAnsiTheme="minorHAnsi" w:cstheme="minorHAnsi"/>
          <w:color w:val="auto"/>
          <w:sz w:val="22"/>
          <w:szCs w:val="22"/>
        </w:rPr>
        <w:t xml:space="preserve"> r</w:t>
      </w:r>
      <w:r w:rsidR="0079129D">
        <w:rPr>
          <w:rFonts w:asciiTheme="minorHAnsi" w:hAnsiTheme="minorHAnsi" w:cstheme="minorHAnsi"/>
          <w:color w:val="auto"/>
          <w:sz w:val="22"/>
          <w:szCs w:val="22"/>
        </w:rPr>
        <w:t>.</w:t>
      </w:r>
      <w:r w:rsidRPr="00BC212A">
        <w:rPr>
          <w:rFonts w:asciiTheme="minorHAnsi" w:hAnsiTheme="minorHAnsi" w:cstheme="minorHAnsi"/>
          <w:color w:val="auto"/>
          <w:sz w:val="22"/>
          <w:szCs w:val="22"/>
        </w:rPr>
        <w:t xml:space="preserve"> wydatki budżetu w kwocie </w:t>
      </w:r>
      <w:r w:rsidR="00B664A4">
        <w:rPr>
          <w:rFonts w:asciiTheme="minorHAnsi" w:hAnsiTheme="minorHAnsi" w:cstheme="minorHAnsi"/>
          <w:color w:val="auto"/>
          <w:sz w:val="22"/>
          <w:szCs w:val="22"/>
        </w:rPr>
        <w:t>95275575,05</w:t>
      </w:r>
      <w:r w:rsidR="00B05A9F" w:rsidRPr="00BC212A">
        <w:rPr>
          <w:rFonts w:asciiTheme="minorHAnsi" w:hAnsiTheme="minorHAnsi" w:cstheme="minorHAnsi"/>
          <w:color w:val="auto"/>
          <w:sz w:val="22"/>
          <w:szCs w:val="22"/>
        </w:rPr>
        <w:t xml:space="preserve"> </w:t>
      </w:r>
      <w:r w:rsidRPr="00BC212A">
        <w:rPr>
          <w:rFonts w:asciiTheme="minorHAnsi" w:hAnsiTheme="minorHAnsi" w:cstheme="minorHAnsi"/>
          <w:color w:val="auto"/>
          <w:sz w:val="22"/>
          <w:szCs w:val="22"/>
        </w:rPr>
        <w:t xml:space="preserve">zł zostały wykonane w </w:t>
      </w:r>
      <w:r w:rsidR="00B664A4">
        <w:rPr>
          <w:rFonts w:asciiTheme="minorHAnsi" w:hAnsiTheme="minorHAnsi" w:cstheme="minorHAnsi"/>
          <w:color w:val="auto"/>
          <w:sz w:val="22"/>
          <w:szCs w:val="22"/>
        </w:rPr>
        <w:t>96,26</w:t>
      </w:r>
      <w:r w:rsidR="00B05A9F" w:rsidRPr="00BC212A">
        <w:rPr>
          <w:rFonts w:asciiTheme="minorHAnsi" w:hAnsiTheme="minorHAnsi" w:cstheme="minorHAnsi"/>
          <w:color w:val="auto"/>
          <w:sz w:val="22"/>
          <w:szCs w:val="22"/>
        </w:rPr>
        <w:t xml:space="preserve"> %,</w:t>
      </w:r>
    </w:p>
    <w:p w14:paraId="52671D9F" w14:textId="58C43B6B" w:rsidR="00C43019" w:rsidRPr="00BC212A" w:rsidRDefault="006D7B82" w:rsidP="004D2052">
      <w:pPr>
        <w:pStyle w:val="Default"/>
        <w:jc w:val="both"/>
        <w:rPr>
          <w:rFonts w:asciiTheme="minorHAnsi" w:hAnsiTheme="minorHAnsi" w:cstheme="minorHAnsi"/>
          <w:color w:val="auto"/>
          <w:sz w:val="22"/>
          <w:szCs w:val="22"/>
        </w:rPr>
      </w:pPr>
      <w:r w:rsidRPr="00BC212A">
        <w:rPr>
          <w:rFonts w:asciiTheme="minorHAnsi" w:hAnsiTheme="minorHAnsi" w:cstheme="minorHAnsi"/>
          <w:color w:val="auto"/>
          <w:sz w:val="22"/>
          <w:szCs w:val="22"/>
        </w:rPr>
        <w:t xml:space="preserve">w kwocie </w:t>
      </w:r>
      <w:r w:rsidR="00346CCD">
        <w:rPr>
          <w:rFonts w:asciiTheme="minorHAnsi" w:hAnsiTheme="minorHAnsi" w:cstheme="minorHAnsi"/>
          <w:color w:val="auto"/>
          <w:sz w:val="22"/>
          <w:szCs w:val="22"/>
        </w:rPr>
        <w:t>91</w:t>
      </w:r>
      <w:r w:rsidR="00FC6860" w:rsidRPr="00BC212A">
        <w:rPr>
          <w:rFonts w:asciiTheme="minorHAnsi" w:hAnsiTheme="minorHAnsi" w:cstheme="minorHAnsi"/>
          <w:color w:val="auto"/>
          <w:sz w:val="22"/>
          <w:szCs w:val="22"/>
        </w:rPr>
        <w:t> </w:t>
      </w:r>
      <w:r w:rsidR="00346CCD">
        <w:rPr>
          <w:rFonts w:asciiTheme="minorHAnsi" w:hAnsiTheme="minorHAnsi" w:cstheme="minorHAnsi"/>
          <w:color w:val="auto"/>
          <w:sz w:val="22"/>
          <w:szCs w:val="22"/>
        </w:rPr>
        <w:t>708</w:t>
      </w:r>
      <w:r w:rsidR="00FC6860" w:rsidRPr="00BC212A">
        <w:rPr>
          <w:rFonts w:asciiTheme="minorHAnsi" w:hAnsiTheme="minorHAnsi" w:cstheme="minorHAnsi"/>
          <w:color w:val="auto"/>
          <w:sz w:val="22"/>
          <w:szCs w:val="22"/>
        </w:rPr>
        <w:t xml:space="preserve"> </w:t>
      </w:r>
      <w:r w:rsidR="00346CCD">
        <w:rPr>
          <w:rFonts w:asciiTheme="minorHAnsi" w:hAnsiTheme="minorHAnsi" w:cstheme="minorHAnsi"/>
          <w:color w:val="auto"/>
          <w:sz w:val="22"/>
          <w:szCs w:val="22"/>
        </w:rPr>
        <w:t>037</w:t>
      </w:r>
      <w:r w:rsidR="00B05A9F" w:rsidRPr="00BC212A">
        <w:rPr>
          <w:rFonts w:asciiTheme="minorHAnsi" w:hAnsiTheme="minorHAnsi" w:cstheme="minorHAnsi"/>
          <w:color w:val="auto"/>
          <w:sz w:val="22"/>
          <w:szCs w:val="22"/>
        </w:rPr>
        <w:t xml:space="preserve"> </w:t>
      </w:r>
      <w:r w:rsidRPr="00BC212A">
        <w:rPr>
          <w:rFonts w:asciiTheme="minorHAnsi" w:hAnsiTheme="minorHAnsi" w:cstheme="minorHAnsi"/>
          <w:color w:val="auto"/>
          <w:sz w:val="22"/>
          <w:szCs w:val="22"/>
        </w:rPr>
        <w:t>zł.</w:t>
      </w:r>
      <w:r w:rsidR="00AE5845">
        <w:rPr>
          <w:rFonts w:asciiTheme="minorHAnsi" w:hAnsiTheme="minorHAnsi" w:cstheme="minorHAnsi"/>
          <w:color w:val="auto"/>
          <w:sz w:val="22"/>
          <w:szCs w:val="22"/>
        </w:rPr>
        <w:t xml:space="preserve"> Wydatki bieżące stanowiły kwotę 68 529 078 zł, a wydatki majątkowe 23 178 958 zł.</w:t>
      </w:r>
    </w:p>
    <w:p w14:paraId="58E8351A" w14:textId="77777777" w:rsidR="006D7B82" w:rsidRPr="004D2052" w:rsidRDefault="006D7B82" w:rsidP="004D2052">
      <w:pPr>
        <w:pStyle w:val="Default"/>
        <w:jc w:val="both"/>
        <w:rPr>
          <w:rFonts w:asciiTheme="minorHAnsi" w:hAnsiTheme="minorHAnsi" w:cstheme="minorHAnsi"/>
          <w:i/>
          <w:iCs/>
          <w:sz w:val="22"/>
          <w:szCs w:val="22"/>
        </w:rPr>
      </w:pPr>
    </w:p>
    <w:p w14:paraId="1828E0AE" w14:textId="77777777" w:rsidR="00A62900" w:rsidRDefault="00A62900" w:rsidP="004D2052">
      <w:pPr>
        <w:pStyle w:val="Default"/>
        <w:jc w:val="both"/>
        <w:rPr>
          <w:rFonts w:asciiTheme="minorHAnsi" w:hAnsiTheme="minorHAnsi" w:cstheme="minorHAnsi"/>
          <w:i/>
          <w:iCs/>
          <w:sz w:val="22"/>
          <w:szCs w:val="22"/>
        </w:rPr>
      </w:pPr>
    </w:p>
    <w:p w14:paraId="5F4A0634" w14:textId="3B3F8556" w:rsidR="006D7B82" w:rsidRPr="004D2052" w:rsidRDefault="006D7B82" w:rsidP="004D2052">
      <w:pPr>
        <w:pStyle w:val="Default"/>
        <w:jc w:val="both"/>
        <w:rPr>
          <w:rFonts w:asciiTheme="minorHAnsi" w:hAnsiTheme="minorHAnsi" w:cstheme="minorHAnsi"/>
          <w:sz w:val="22"/>
          <w:szCs w:val="22"/>
        </w:rPr>
      </w:pPr>
      <w:r w:rsidRPr="008B6A5F">
        <w:rPr>
          <w:rFonts w:asciiTheme="minorHAnsi" w:hAnsiTheme="minorHAnsi" w:cstheme="minorHAnsi"/>
          <w:i/>
          <w:iCs/>
          <w:sz w:val="22"/>
          <w:szCs w:val="22"/>
        </w:rPr>
        <w:t>Wykres 6. Podział wydatków budżetu Gminy Słomniki w 20</w:t>
      </w:r>
      <w:r w:rsidR="00346CCD" w:rsidRPr="008B6A5F">
        <w:rPr>
          <w:rFonts w:asciiTheme="minorHAnsi" w:hAnsiTheme="minorHAnsi" w:cstheme="minorHAnsi"/>
          <w:i/>
          <w:iCs/>
          <w:sz w:val="22"/>
          <w:szCs w:val="22"/>
        </w:rPr>
        <w:t>21</w:t>
      </w:r>
      <w:r w:rsidRPr="008B6A5F">
        <w:rPr>
          <w:rFonts w:asciiTheme="minorHAnsi" w:hAnsiTheme="minorHAnsi" w:cstheme="minorHAnsi"/>
          <w:i/>
          <w:iCs/>
          <w:sz w:val="22"/>
          <w:szCs w:val="22"/>
        </w:rPr>
        <w:t xml:space="preserve"> r</w:t>
      </w:r>
      <w:r w:rsidRPr="008B6A5F">
        <w:rPr>
          <w:rFonts w:asciiTheme="minorHAnsi" w:hAnsiTheme="minorHAnsi" w:cstheme="minorHAnsi"/>
          <w:sz w:val="22"/>
          <w:szCs w:val="22"/>
        </w:rPr>
        <w:t>.</w:t>
      </w:r>
    </w:p>
    <w:p w14:paraId="35DCD7FA" w14:textId="77777777" w:rsidR="00794D6B" w:rsidRPr="004D2052" w:rsidRDefault="00794D6B" w:rsidP="004D2052">
      <w:pPr>
        <w:pStyle w:val="Default"/>
        <w:jc w:val="both"/>
        <w:rPr>
          <w:rFonts w:asciiTheme="minorHAnsi" w:hAnsiTheme="minorHAnsi" w:cstheme="minorHAnsi"/>
          <w:sz w:val="22"/>
          <w:szCs w:val="22"/>
        </w:rPr>
      </w:pPr>
    </w:p>
    <w:p w14:paraId="7456588D" w14:textId="119AF21E" w:rsidR="00794D6B" w:rsidRPr="004D2052" w:rsidRDefault="00AE5845" w:rsidP="009C7AAB">
      <w:pPr>
        <w:pStyle w:val="Default"/>
        <w:jc w:val="center"/>
        <w:rPr>
          <w:rFonts w:asciiTheme="minorHAnsi" w:hAnsiTheme="minorHAnsi" w:cstheme="minorHAnsi"/>
          <w:iCs/>
        </w:rPr>
      </w:pPr>
      <w:r>
        <w:rPr>
          <w:noProof/>
          <w:lang w:eastAsia="pl-PL"/>
        </w:rPr>
        <w:drawing>
          <wp:inline distT="0" distB="0" distL="0" distR="0" wp14:anchorId="004716FC" wp14:editId="156EEC20">
            <wp:extent cx="5372099" cy="4972049"/>
            <wp:effectExtent l="0" t="0" r="635" b="63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90050C" w14:textId="77777777" w:rsidR="00C43019" w:rsidRPr="004D2052" w:rsidRDefault="00C43019" w:rsidP="004D2052">
      <w:pPr>
        <w:pStyle w:val="Default"/>
        <w:jc w:val="both"/>
        <w:rPr>
          <w:rFonts w:asciiTheme="minorHAnsi" w:hAnsiTheme="minorHAnsi" w:cstheme="minorHAnsi"/>
          <w:b/>
          <w:i/>
          <w:iCs/>
          <w:sz w:val="22"/>
          <w:szCs w:val="22"/>
        </w:rPr>
      </w:pPr>
    </w:p>
    <w:p w14:paraId="431E5F85" w14:textId="77777777" w:rsidR="00C43019" w:rsidRPr="004D2052" w:rsidRDefault="00C43019" w:rsidP="004D2052">
      <w:pPr>
        <w:pStyle w:val="Default"/>
        <w:jc w:val="both"/>
        <w:rPr>
          <w:rFonts w:asciiTheme="minorHAnsi" w:hAnsiTheme="minorHAnsi" w:cstheme="minorHAnsi"/>
          <w:b/>
          <w:i/>
          <w:iCs/>
          <w:sz w:val="22"/>
          <w:szCs w:val="22"/>
        </w:rPr>
      </w:pPr>
    </w:p>
    <w:p w14:paraId="7F435A10" w14:textId="77777777" w:rsidR="00C43019" w:rsidRPr="004D2052" w:rsidRDefault="00C43019" w:rsidP="004D2052">
      <w:pPr>
        <w:pStyle w:val="Default"/>
        <w:jc w:val="both"/>
        <w:rPr>
          <w:rFonts w:asciiTheme="minorHAnsi" w:hAnsiTheme="minorHAnsi" w:cstheme="minorHAnsi"/>
          <w:b/>
          <w:i/>
          <w:iCs/>
          <w:sz w:val="22"/>
          <w:szCs w:val="22"/>
        </w:rPr>
      </w:pPr>
    </w:p>
    <w:p w14:paraId="55E31577" w14:textId="77777777" w:rsidR="00D4300E" w:rsidRDefault="00D4300E" w:rsidP="00D4300E">
      <w:pPr>
        <w:pStyle w:val="Default"/>
        <w:jc w:val="both"/>
        <w:rPr>
          <w:rFonts w:asciiTheme="minorHAnsi" w:hAnsiTheme="minorHAnsi" w:cstheme="minorHAnsi"/>
          <w:iCs/>
          <w:sz w:val="22"/>
          <w:szCs w:val="22"/>
        </w:rPr>
      </w:pPr>
      <w:r w:rsidRPr="00D4300E">
        <w:rPr>
          <w:rFonts w:asciiTheme="minorHAnsi" w:hAnsiTheme="minorHAnsi" w:cstheme="minorHAnsi"/>
          <w:iCs/>
          <w:sz w:val="22"/>
          <w:szCs w:val="22"/>
        </w:rPr>
        <w:t>Budżet Gminy Słomniki oparty jest na następujących założeniach:</w:t>
      </w:r>
    </w:p>
    <w:p w14:paraId="621AEBCD" w14:textId="77777777" w:rsidR="00CC5498" w:rsidRPr="00D4300E" w:rsidRDefault="00CC5498" w:rsidP="00D4300E">
      <w:pPr>
        <w:pStyle w:val="Default"/>
        <w:jc w:val="both"/>
        <w:rPr>
          <w:rFonts w:asciiTheme="minorHAnsi" w:hAnsiTheme="minorHAnsi" w:cstheme="minorHAnsi"/>
          <w:iCs/>
          <w:sz w:val="22"/>
          <w:szCs w:val="22"/>
        </w:rPr>
      </w:pPr>
    </w:p>
    <w:p w14:paraId="03BB679A" w14:textId="477B0BD3" w:rsidR="00D4300E" w:rsidRPr="00D4300E" w:rsidRDefault="00D4300E" w:rsidP="009C0CA2">
      <w:pPr>
        <w:pStyle w:val="Default"/>
        <w:numPr>
          <w:ilvl w:val="0"/>
          <w:numId w:val="19"/>
        </w:numPr>
        <w:jc w:val="both"/>
        <w:rPr>
          <w:rFonts w:asciiTheme="minorHAnsi" w:hAnsiTheme="minorHAnsi" w:cstheme="minorHAnsi"/>
          <w:iCs/>
          <w:sz w:val="22"/>
          <w:szCs w:val="22"/>
        </w:rPr>
      </w:pPr>
      <w:r w:rsidRPr="00D4300E">
        <w:rPr>
          <w:rFonts w:asciiTheme="minorHAnsi" w:hAnsiTheme="minorHAnsi" w:cstheme="minorHAnsi"/>
          <w:iCs/>
          <w:sz w:val="22"/>
          <w:szCs w:val="22"/>
        </w:rPr>
        <w:t>optymalizacja dochodów</w:t>
      </w:r>
      <w:r w:rsidR="00CC5498">
        <w:rPr>
          <w:rFonts w:asciiTheme="minorHAnsi" w:hAnsiTheme="minorHAnsi" w:cstheme="minorHAnsi"/>
          <w:iCs/>
          <w:sz w:val="22"/>
          <w:szCs w:val="22"/>
        </w:rPr>
        <w:t>,</w:t>
      </w:r>
    </w:p>
    <w:p w14:paraId="47822B9A" w14:textId="568172B2" w:rsidR="00D4300E" w:rsidRPr="00D4300E" w:rsidRDefault="00D4300E" w:rsidP="009C0CA2">
      <w:pPr>
        <w:pStyle w:val="Default"/>
        <w:numPr>
          <w:ilvl w:val="0"/>
          <w:numId w:val="19"/>
        </w:numPr>
        <w:jc w:val="both"/>
        <w:rPr>
          <w:rFonts w:asciiTheme="minorHAnsi" w:hAnsiTheme="minorHAnsi" w:cstheme="minorHAnsi"/>
          <w:iCs/>
          <w:sz w:val="22"/>
          <w:szCs w:val="22"/>
        </w:rPr>
      </w:pPr>
      <w:r w:rsidRPr="00D4300E">
        <w:rPr>
          <w:rFonts w:asciiTheme="minorHAnsi" w:hAnsiTheme="minorHAnsi" w:cstheme="minorHAnsi"/>
          <w:iCs/>
          <w:sz w:val="22"/>
          <w:szCs w:val="22"/>
        </w:rPr>
        <w:t>racjonalizacja wydatków</w:t>
      </w:r>
      <w:r w:rsidR="00CC5498">
        <w:rPr>
          <w:rFonts w:asciiTheme="minorHAnsi" w:hAnsiTheme="minorHAnsi" w:cstheme="minorHAnsi"/>
          <w:iCs/>
          <w:sz w:val="22"/>
          <w:szCs w:val="22"/>
        </w:rPr>
        <w:t>,</w:t>
      </w:r>
    </w:p>
    <w:p w14:paraId="21D43B9F" w14:textId="3F19F6B9" w:rsidR="00D4300E" w:rsidRPr="00E75205" w:rsidRDefault="00E75205" w:rsidP="009C0CA2">
      <w:pPr>
        <w:pStyle w:val="Default"/>
        <w:numPr>
          <w:ilvl w:val="0"/>
          <w:numId w:val="19"/>
        </w:numPr>
        <w:jc w:val="both"/>
        <w:rPr>
          <w:rFonts w:asciiTheme="minorHAnsi" w:hAnsiTheme="minorHAnsi" w:cstheme="minorHAnsi"/>
          <w:iCs/>
          <w:color w:val="auto"/>
          <w:sz w:val="22"/>
          <w:szCs w:val="22"/>
        </w:rPr>
      </w:pPr>
      <w:r w:rsidRPr="00E75205">
        <w:rPr>
          <w:rFonts w:asciiTheme="minorHAnsi" w:hAnsiTheme="minorHAnsi" w:cstheme="minorHAnsi"/>
          <w:iCs/>
          <w:color w:val="auto"/>
          <w:sz w:val="22"/>
          <w:szCs w:val="22"/>
        </w:rPr>
        <w:t>zwiększa</w:t>
      </w:r>
      <w:r w:rsidR="00D4300E" w:rsidRPr="00E75205">
        <w:rPr>
          <w:rFonts w:asciiTheme="minorHAnsi" w:hAnsiTheme="minorHAnsi" w:cstheme="minorHAnsi"/>
          <w:iCs/>
          <w:color w:val="auto"/>
          <w:sz w:val="22"/>
          <w:szCs w:val="22"/>
        </w:rPr>
        <w:t>nie nakładów na inwestycje</w:t>
      </w:r>
      <w:r w:rsidRPr="00E75205">
        <w:rPr>
          <w:rFonts w:asciiTheme="minorHAnsi" w:hAnsiTheme="minorHAnsi" w:cstheme="minorHAnsi"/>
          <w:iCs/>
          <w:color w:val="auto"/>
          <w:sz w:val="22"/>
          <w:szCs w:val="22"/>
        </w:rPr>
        <w:t xml:space="preserve"> </w:t>
      </w:r>
      <w:r w:rsidR="00D4300E" w:rsidRPr="00E75205">
        <w:rPr>
          <w:rFonts w:asciiTheme="minorHAnsi" w:hAnsiTheme="minorHAnsi" w:cstheme="minorHAnsi"/>
          <w:iCs/>
          <w:color w:val="auto"/>
          <w:sz w:val="22"/>
          <w:szCs w:val="22"/>
        </w:rPr>
        <w:t>realizowane z udziałem środków</w:t>
      </w:r>
      <w:r w:rsidR="00611F19" w:rsidRPr="00E75205">
        <w:rPr>
          <w:rFonts w:asciiTheme="minorHAnsi" w:hAnsiTheme="minorHAnsi" w:cstheme="minorHAnsi"/>
          <w:iCs/>
          <w:color w:val="auto"/>
          <w:sz w:val="22"/>
          <w:szCs w:val="22"/>
        </w:rPr>
        <w:t xml:space="preserve"> </w:t>
      </w:r>
      <w:r w:rsidR="00D4300E" w:rsidRPr="00E75205">
        <w:rPr>
          <w:rFonts w:asciiTheme="minorHAnsi" w:hAnsiTheme="minorHAnsi" w:cstheme="minorHAnsi"/>
          <w:iCs/>
          <w:color w:val="auto"/>
          <w:sz w:val="22"/>
          <w:szCs w:val="22"/>
        </w:rPr>
        <w:t>zewnętrznych</w:t>
      </w:r>
      <w:r w:rsidR="00CC5498">
        <w:rPr>
          <w:rFonts w:asciiTheme="minorHAnsi" w:hAnsiTheme="minorHAnsi" w:cstheme="minorHAnsi"/>
          <w:iCs/>
          <w:color w:val="auto"/>
          <w:sz w:val="22"/>
          <w:szCs w:val="22"/>
        </w:rPr>
        <w:t>,</w:t>
      </w:r>
    </w:p>
    <w:p w14:paraId="66001541" w14:textId="77777777" w:rsidR="00D4300E" w:rsidRPr="00D4300E" w:rsidRDefault="00D4300E" w:rsidP="009C0CA2">
      <w:pPr>
        <w:pStyle w:val="Default"/>
        <w:numPr>
          <w:ilvl w:val="0"/>
          <w:numId w:val="19"/>
        </w:numPr>
        <w:jc w:val="both"/>
        <w:rPr>
          <w:rFonts w:asciiTheme="minorHAnsi" w:hAnsiTheme="minorHAnsi" w:cstheme="minorHAnsi"/>
          <w:iCs/>
          <w:sz w:val="22"/>
          <w:szCs w:val="22"/>
        </w:rPr>
      </w:pPr>
      <w:r w:rsidRPr="00D4300E">
        <w:rPr>
          <w:rFonts w:asciiTheme="minorHAnsi" w:hAnsiTheme="minorHAnsi" w:cstheme="minorHAnsi"/>
          <w:iCs/>
          <w:sz w:val="22"/>
          <w:szCs w:val="22"/>
        </w:rPr>
        <w:t>optymalizacja deficytu</w:t>
      </w:r>
      <w:r>
        <w:rPr>
          <w:rFonts w:asciiTheme="minorHAnsi" w:hAnsiTheme="minorHAnsi" w:cstheme="minorHAnsi"/>
          <w:iCs/>
          <w:sz w:val="22"/>
          <w:szCs w:val="22"/>
        </w:rPr>
        <w:t xml:space="preserve"> </w:t>
      </w:r>
      <w:r w:rsidRPr="00D4300E">
        <w:rPr>
          <w:rFonts w:asciiTheme="minorHAnsi" w:hAnsiTheme="minorHAnsi" w:cstheme="minorHAnsi"/>
          <w:iCs/>
          <w:sz w:val="22"/>
          <w:szCs w:val="22"/>
        </w:rPr>
        <w:t>budżetowego.</w:t>
      </w:r>
    </w:p>
    <w:p w14:paraId="2C3C5E4B" w14:textId="77777777" w:rsidR="00D4300E" w:rsidRDefault="00D4300E" w:rsidP="004D2052">
      <w:pPr>
        <w:pStyle w:val="Default"/>
        <w:jc w:val="both"/>
        <w:rPr>
          <w:rFonts w:asciiTheme="minorHAnsi" w:hAnsiTheme="minorHAnsi" w:cstheme="minorHAnsi"/>
          <w:i/>
          <w:iCs/>
          <w:sz w:val="22"/>
          <w:szCs w:val="22"/>
        </w:rPr>
      </w:pPr>
    </w:p>
    <w:p w14:paraId="389B2C43" w14:textId="7E1B8769" w:rsidR="000761A6" w:rsidRPr="004D2052" w:rsidRDefault="00E40AF1" w:rsidP="004D2052">
      <w:pPr>
        <w:pStyle w:val="Default"/>
        <w:jc w:val="both"/>
        <w:rPr>
          <w:rFonts w:asciiTheme="minorHAnsi" w:hAnsiTheme="minorHAnsi" w:cstheme="minorHAnsi"/>
          <w:i/>
          <w:iCs/>
          <w:sz w:val="22"/>
          <w:szCs w:val="22"/>
        </w:rPr>
      </w:pPr>
      <w:r>
        <w:rPr>
          <w:rFonts w:asciiTheme="minorHAnsi" w:hAnsiTheme="minorHAnsi" w:cstheme="minorHAnsi"/>
          <w:i/>
          <w:iCs/>
          <w:sz w:val="22"/>
          <w:szCs w:val="22"/>
        </w:rPr>
        <w:t>Tabela 2</w:t>
      </w:r>
      <w:r w:rsidR="00794D6B" w:rsidRPr="006C4C71">
        <w:rPr>
          <w:rFonts w:asciiTheme="minorHAnsi" w:hAnsiTheme="minorHAnsi" w:cstheme="minorHAnsi"/>
          <w:i/>
          <w:iCs/>
          <w:sz w:val="22"/>
          <w:szCs w:val="22"/>
        </w:rPr>
        <w:t>. Analiza budżetu za lata 201</w:t>
      </w:r>
      <w:r w:rsidR="008B6A5F">
        <w:rPr>
          <w:rFonts w:asciiTheme="minorHAnsi" w:hAnsiTheme="minorHAnsi" w:cstheme="minorHAnsi"/>
          <w:i/>
          <w:iCs/>
          <w:sz w:val="22"/>
          <w:szCs w:val="22"/>
        </w:rPr>
        <w:t>8</w:t>
      </w:r>
      <w:r w:rsidR="00794D6B" w:rsidRPr="006C4C71">
        <w:rPr>
          <w:rFonts w:asciiTheme="minorHAnsi" w:hAnsiTheme="minorHAnsi" w:cstheme="minorHAnsi"/>
          <w:i/>
          <w:iCs/>
          <w:sz w:val="22"/>
          <w:szCs w:val="22"/>
        </w:rPr>
        <w:t>–202</w:t>
      </w:r>
      <w:r w:rsidR="008B6A5F">
        <w:rPr>
          <w:rFonts w:asciiTheme="minorHAnsi" w:hAnsiTheme="minorHAnsi" w:cstheme="minorHAnsi"/>
          <w:i/>
          <w:iCs/>
          <w:sz w:val="22"/>
          <w:szCs w:val="22"/>
        </w:rPr>
        <w:t>1</w:t>
      </w:r>
      <w:r w:rsidR="009C7AAB">
        <w:rPr>
          <w:rFonts w:asciiTheme="minorHAnsi" w:hAnsiTheme="minorHAnsi" w:cstheme="minorHAnsi"/>
          <w:i/>
          <w:iCs/>
          <w:sz w:val="22"/>
          <w:szCs w:val="22"/>
        </w:rPr>
        <w:t xml:space="preserve"> </w:t>
      </w:r>
    </w:p>
    <w:p w14:paraId="33FDEAD2" w14:textId="77777777" w:rsidR="000761A6" w:rsidRPr="004D2052" w:rsidRDefault="000761A6" w:rsidP="004D2052">
      <w:pPr>
        <w:pStyle w:val="Default"/>
        <w:jc w:val="both"/>
        <w:rPr>
          <w:rFonts w:asciiTheme="minorHAnsi" w:hAnsiTheme="minorHAnsi" w:cstheme="minorHAnsi"/>
          <w:i/>
          <w:iCs/>
          <w:sz w:val="22"/>
          <w:szCs w:val="22"/>
        </w:rPr>
      </w:pPr>
    </w:p>
    <w:p w14:paraId="2F264405" w14:textId="77777777" w:rsidR="000761A6" w:rsidRPr="004D2052" w:rsidRDefault="000761A6" w:rsidP="004D2052">
      <w:pPr>
        <w:pStyle w:val="Default"/>
        <w:jc w:val="both"/>
        <w:rPr>
          <w:rFonts w:asciiTheme="minorHAnsi" w:hAnsiTheme="minorHAnsi" w:cstheme="minorHAnsi"/>
          <w:i/>
          <w:iCs/>
          <w:sz w:val="22"/>
          <w:szCs w:val="22"/>
        </w:rPr>
      </w:pPr>
    </w:p>
    <w:p w14:paraId="6A0C4377" w14:textId="77777777" w:rsidR="000761A6" w:rsidRPr="004D2052" w:rsidRDefault="000761A6" w:rsidP="004D2052">
      <w:pPr>
        <w:pStyle w:val="Default"/>
        <w:jc w:val="both"/>
        <w:rPr>
          <w:rFonts w:asciiTheme="minorHAnsi" w:hAnsiTheme="minorHAnsi" w:cstheme="minorHAnsi"/>
          <w:i/>
          <w:iCs/>
          <w:sz w:val="22"/>
          <w:szCs w:val="22"/>
        </w:rPr>
      </w:pPr>
    </w:p>
    <w:p w14:paraId="7385094A" w14:textId="77777777" w:rsidR="000761A6" w:rsidRPr="004D2052" w:rsidRDefault="000761A6" w:rsidP="004D2052">
      <w:pPr>
        <w:pStyle w:val="Default"/>
        <w:jc w:val="both"/>
        <w:rPr>
          <w:rFonts w:asciiTheme="minorHAnsi" w:hAnsiTheme="minorHAnsi" w:cstheme="minorHAnsi"/>
          <w:i/>
          <w:iCs/>
          <w:sz w:val="22"/>
          <w:szCs w:val="22"/>
        </w:rPr>
      </w:pPr>
    </w:p>
    <w:p w14:paraId="51C24CA6" w14:textId="77777777" w:rsidR="000761A6" w:rsidRPr="004D2052" w:rsidRDefault="000761A6" w:rsidP="004D2052">
      <w:pPr>
        <w:pStyle w:val="Default"/>
        <w:jc w:val="both"/>
        <w:rPr>
          <w:rFonts w:asciiTheme="minorHAnsi" w:hAnsiTheme="minorHAnsi" w:cstheme="minorHAnsi"/>
          <w:i/>
          <w:iCs/>
          <w:sz w:val="22"/>
          <w:szCs w:val="22"/>
        </w:rPr>
      </w:pPr>
    </w:p>
    <w:p w14:paraId="26036462" w14:textId="77777777" w:rsidR="000761A6" w:rsidRPr="004D2052" w:rsidRDefault="000761A6" w:rsidP="004D2052">
      <w:pPr>
        <w:pStyle w:val="Default"/>
        <w:jc w:val="both"/>
        <w:rPr>
          <w:rFonts w:asciiTheme="minorHAnsi" w:hAnsiTheme="minorHAnsi" w:cstheme="minorHAnsi"/>
          <w:i/>
          <w:iCs/>
          <w:sz w:val="22"/>
          <w:szCs w:val="22"/>
        </w:rPr>
      </w:pPr>
    </w:p>
    <w:p w14:paraId="6B2EC28A" w14:textId="77777777" w:rsidR="000761A6" w:rsidRPr="004D2052" w:rsidRDefault="000761A6" w:rsidP="004D2052">
      <w:pPr>
        <w:pStyle w:val="Default"/>
        <w:jc w:val="both"/>
        <w:rPr>
          <w:rFonts w:asciiTheme="minorHAnsi" w:hAnsiTheme="minorHAnsi" w:cstheme="minorHAnsi"/>
          <w:i/>
          <w:iCs/>
          <w:sz w:val="22"/>
          <w:szCs w:val="22"/>
        </w:rPr>
      </w:pPr>
    </w:p>
    <w:p w14:paraId="7BEA1826" w14:textId="77777777" w:rsidR="000761A6" w:rsidRPr="004D2052" w:rsidRDefault="000761A6" w:rsidP="004D2052">
      <w:pPr>
        <w:pStyle w:val="Default"/>
        <w:jc w:val="both"/>
        <w:rPr>
          <w:rFonts w:asciiTheme="minorHAnsi" w:hAnsiTheme="minorHAnsi" w:cstheme="minorHAnsi"/>
          <w:i/>
          <w:iCs/>
          <w:sz w:val="22"/>
          <w:szCs w:val="22"/>
        </w:rPr>
      </w:pPr>
    </w:p>
    <w:p w14:paraId="25D92222" w14:textId="77777777" w:rsidR="000761A6" w:rsidRPr="004D2052" w:rsidRDefault="000761A6" w:rsidP="004D2052">
      <w:pPr>
        <w:pStyle w:val="Default"/>
        <w:jc w:val="both"/>
        <w:rPr>
          <w:rFonts w:asciiTheme="minorHAnsi" w:hAnsiTheme="minorHAnsi" w:cstheme="minorHAnsi"/>
          <w:b/>
          <w:i/>
          <w:iCs/>
          <w:sz w:val="22"/>
          <w:szCs w:val="22"/>
        </w:rPr>
        <w:sectPr w:rsidR="000761A6" w:rsidRPr="004D2052" w:rsidSect="00B97ACF">
          <w:footerReference w:type="default" r:id="rId19"/>
          <w:pgSz w:w="11906" w:h="16838"/>
          <w:pgMar w:top="1417" w:right="1417" w:bottom="1417" w:left="1417" w:header="708" w:footer="708" w:gutter="0"/>
          <w:pgBorders w:offsetFrom="page">
            <w:top w:val="dotted" w:sz="4" w:space="24" w:color="7F7F7F" w:themeColor="text1" w:themeTint="80"/>
            <w:left w:val="dotted" w:sz="4" w:space="24" w:color="7F7F7F" w:themeColor="text1" w:themeTint="80"/>
            <w:bottom w:val="dotted" w:sz="4" w:space="24" w:color="7F7F7F" w:themeColor="text1" w:themeTint="80"/>
            <w:right w:val="dotted" w:sz="4" w:space="24" w:color="7F7F7F" w:themeColor="text1" w:themeTint="80"/>
          </w:pgBorders>
          <w:pgNumType w:start="0"/>
          <w:cols w:space="708"/>
          <w:titlePg/>
          <w:docGrid w:linePitch="360"/>
        </w:sectPr>
      </w:pPr>
    </w:p>
    <w:tbl>
      <w:tblPr>
        <w:tblW w:w="14307" w:type="dxa"/>
        <w:tblCellMar>
          <w:left w:w="70" w:type="dxa"/>
          <w:right w:w="70" w:type="dxa"/>
        </w:tblCellMar>
        <w:tblLook w:val="04A0" w:firstRow="1" w:lastRow="0" w:firstColumn="1" w:lastColumn="0" w:noHBand="0" w:noVBand="1"/>
      </w:tblPr>
      <w:tblGrid>
        <w:gridCol w:w="3940"/>
        <w:gridCol w:w="1600"/>
        <w:gridCol w:w="760"/>
        <w:gridCol w:w="660"/>
        <w:gridCol w:w="1300"/>
        <w:gridCol w:w="690"/>
        <w:gridCol w:w="640"/>
        <w:gridCol w:w="1315"/>
        <w:gridCol w:w="851"/>
        <w:gridCol w:w="708"/>
        <w:gridCol w:w="1843"/>
      </w:tblGrid>
      <w:tr w:rsidR="00640264" w:rsidRPr="00640264" w14:paraId="54BFEBB0" w14:textId="77777777" w:rsidTr="00640264">
        <w:trPr>
          <w:trHeight w:val="315"/>
        </w:trPr>
        <w:tc>
          <w:tcPr>
            <w:tcW w:w="3940" w:type="dxa"/>
            <w:tcBorders>
              <w:top w:val="single" w:sz="8" w:space="0" w:color="000000"/>
              <w:left w:val="single" w:sz="8" w:space="0" w:color="000000"/>
              <w:bottom w:val="nil"/>
              <w:right w:val="single" w:sz="8" w:space="0" w:color="000000"/>
            </w:tcBorders>
            <w:shd w:val="clear" w:color="000000" w:fill="000000"/>
            <w:noWrap/>
            <w:vAlign w:val="center"/>
            <w:hideMark/>
          </w:tcPr>
          <w:p w14:paraId="4194DF98" w14:textId="77777777" w:rsidR="00640264" w:rsidRPr="00640264" w:rsidRDefault="00640264" w:rsidP="00640264">
            <w:pPr>
              <w:spacing w:after="0" w:line="240" w:lineRule="auto"/>
              <w:rPr>
                <w:rFonts w:ascii="Times New Roman" w:eastAsia="Times New Roman" w:hAnsi="Times New Roman" w:cs="Times New Roman"/>
                <w:b/>
                <w:bCs/>
                <w:color w:val="FFFFFF"/>
                <w:lang w:eastAsia="pl-PL"/>
              </w:rPr>
            </w:pPr>
            <w:r w:rsidRPr="00640264">
              <w:rPr>
                <w:rFonts w:ascii="Times New Roman" w:eastAsia="Times New Roman" w:hAnsi="Times New Roman" w:cs="Times New Roman"/>
                <w:b/>
                <w:bCs/>
                <w:color w:val="FFFFFF"/>
                <w:lang w:eastAsia="pl-PL"/>
              </w:rPr>
              <w:lastRenderedPageBreak/>
              <w:t>Analiza budżetu za lata 2018-2021</w:t>
            </w:r>
          </w:p>
        </w:tc>
        <w:tc>
          <w:tcPr>
            <w:tcW w:w="1600" w:type="dxa"/>
            <w:tcBorders>
              <w:top w:val="single" w:sz="8" w:space="0" w:color="000000"/>
              <w:left w:val="nil"/>
              <w:bottom w:val="nil"/>
              <w:right w:val="single" w:sz="8" w:space="0" w:color="000000"/>
            </w:tcBorders>
            <w:shd w:val="clear" w:color="000000" w:fill="000000"/>
            <w:noWrap/>
            <w:vAlign w:val="center"/>
            <w:hideMark/>
          </w:tcPr>
          <w:p w14:paraId="075298F9" w14:textId="77777777" w:rsidR="00640264" w:rsidRPr="00640264" w:rsidRDefault="00640264" w:rsidP="00640264">
            <w:pPr>
              <w:spacing w:after="0" w:line="240" w:lineRule="auto"/>
              <w:rPr>
                <w:rFonts w:ascii="Times New Roman" w:eastAsia="Times New Roman" w:hAnsi="Times New Roman" w:cs="Times New Roman"/>
                <w:b/>
                <w:bCs/>
                <w:color w:val="FFFFFF"/>
                <w:lang w:eastAsia="pl-PL"/>
              </w:rPr>
            </w:pPr>
            <w:r w:rsidRPr="00640264">
              <w:rPr>
                <w:rFonts w:ascii="Times New Roman" w:eastAsia="Times New Roman" w:hAnsi="Times New Roman" w:cs="Times New Roman"/>
                <w:b/>
                <w:bCs/>
                <w:color w:val="FFFFFF"/>
                <w:lang w:eastAsia="pl-PL"/>
              </w:rPr>
              <w:t> </w:t>
            </w:r>
          </w:p>
        </w:tc>
        <w:tc>
          <w:tcPr>
            <w:tcW w:w="760" w:type="dxa"/>
            <w:tcBorders>
              <w:top w:val="single" w:sz="8" w:space="0" w:color="000000"/>
              <w:left w:val="nil"/>
              <w:bottom w:val="nil"/>
              <w:right w:val="single" w:sz="8" w:space="0" w:color="000000"/>
            </w:tcBorders>
            <w:shd w:val="clear" w:color="000000" w:fill="000000"/>
            <w:noWrap/>
            <w:vAlign w:val="center"/>
            <w:hideMark/>
          </w:tcPr>
          <w:p w14:paraId="06C33844" w14:textId="77777777" w:rsidR="00640264" w:rsidRPr="00640264" w:rsidRDefault="00640264" w:rsidP="00640264">
            <w:pPr>
              <w:spacing w:after="0" w:line="240" w:lineRule="auto"/>
              <w:rPr>
                <w:rFonts w:ascii="Times New Roman" w:eastAsia="Times New Roman" w:hAnsi="Times New Roman" w:cs="Times New Roman"/>
                <w:b/>
                <w:bCs/>
                <w:color w:val="FFFFFF"/>
                <w:lang w:eastAsia="pl-PL"/>
              </w:rPr>
            </w:pPr>
            <w:r w:rsidRPr="00640264">
              <w:rPr>
                <w:rFonts w:ascii="Times New Roman" w:eastAsia="Times New Roman" w:hAnsi="Times New Roman" w:cs="Times New Roman"/>
                <w:b/>
                <w:bCs/>
                <w:color w:val="FFFFFF"/>
                <w:lang w:eastAsia="pl-PL"/>
              </w:rPr>
              <w:t> </w:t>
            </w:r>
          </w:p>
        </w:tc>
        <w:tc>
          <w:tcPr>
            <w:tcW w:w="660" w:type="dxa"/>
            <w:tcBorders>
              <w:top w:val="single" w:sz="8" w:space="0" w:color="000000"/>
              <w:left w:val="nil"/>
              <w:bottom w:val="nil"/>
              <w:right w:val="single" w:sz="8" w:space="0" w:color="000000"/>
            </w:tcBorders>
            <w:shd w:val="clear" w:color="000000" w:fill="000000"/>
            <w:noWrap/>
            <w:vAlign w:val="center"/>
            <w:hideMark/>
          </w:tcPr>
          <w:p w14:paraId="0A5237D6" w14:textId="77777777" w:rsidR="00640264" w:rsidRPr="00640264" w:rsidRDefault="00640264" w:rsidP="00640264">
            <w:pPr>
              <w:spacing w:after="0" w:line="240" w:lineRule="auto"/>
              <w:rPr>
                <w:rFonts w:ascii="Times New Roman" w:eastAsia="Times New Roman" w:hAnsi="Times New Roman" w:cs="Times New Roman"/>
                <w:b/>
                <w:bCs/>
                <w:color w:val="FFFFFF"/>
                <w:lang w:eastAsia="pl-PL"/>
              </w:rPr>
            </w:pPr>
            <w:r w:rsidRPr="00640264">
              <w:rPr>
                <w:rFonts w:ascii="Times New Roman" w:eastAsia="Times New Roman" w:hAnsi="Times New Roman" w:cs="Times New Roman"/>
                <w:b/>
                <w:bCs/>
                <w:color w:val="FFFFFF"/>
                <w:lang w:eastAsia="pl-PL"/>
              </w:rPr>
              <w:t> </w:t>
            </w:r>
          </w:p>
        </w:tc>
        <w:tc>
          <w:tcPr>
            <w:tcW w:w="1300" w:type="dxa"/>
            <w:tcBorders>
              <w:top w:val="single" w:sz="8" w:space="0" w:color="000000"/>
              <w:left w:val="nil"/>
              <w:bottom w:val="nil"/>
              <w:right w:val="single" w:sz="8" w:space="0" w:color="000000"/>
            </w:tcBorders>
            <w:shd w:val="clear" w:color="000000" w:fill="000000"/>
            <w:noWrap/>
            <w:vAlign w:val="center"/>
            <w:hideMark/>
          </w:tcPr>
          <w:p w14:paraId="0F34C9E3" w14:textId="77777777" w:rsidR="00640264" w:rsidRPr="00640264" w:rsidRDefault="00640264" w:rsidP="00640264">
            <w:pPr>
              <w:spacing w:after="0" w:line="240" w:lineRule="auto"/>
              <w:rPr>
                <w:rFonts w:ascii="Times New Roman" w:eastAsia="Times New Roman" w:hAnsi="Times New Roman" w:cs="Times New Roman"/>
                <w:b/>
                <w:bCs/>
                <w:color w:val="FFFFFF"/>
                <w:lang w:eastAsia="pl-PL"/>
              </w:rPr>
            </w:pPr>
            <w:r w:rsidRPr="00640264">
              <w:rPr>
                <w:rFonts w:ascii="Times New Roman" w:eastAsia="Times New Roman" w:hAnsi="Times New Roman" w:cs="Times New Roman"/>
                <w:b/>
                <w:bCs/>
                <w:color w:val="FFFFFF"/>
                <w:lang w:eastAsia="pl-PL"/>
              </w:rPr>
              <w:t> </w:t>
            </w:r>
          </w:p>
        </w:tc>
        <w:tc>
          <w:tcPr>
            <w:tcW w:w="690" w:type="dxa"/>
            <w:tcBorders>
              <w:top w:val="single" w:sz="8" w:space="0" w:color="000000"/>
              <w:left w:val="nil"/>
              <w:bottom w:val="nil"/>
              <w:right w:val="single" w:sz="8" w:space="0" w:color="000000"/>
            </w:tcBorders>
            <w:shd w:val="clear" w:color="000000" w:fill="000000"/>
            <w:noWrap/>
            <w:vAlign w:val="center"/>
            <w:hideMark/>
          </w:tcPr>
          <w:p w14:paraId="7731C554" w14:textId="77777777" w:rsidR="00640264" w:rsidRPr="00640264" w:rsidRDefault="00640264" w:rsidP="00640264">
            <w:pPr>
              <w:spacing w:after="0" w:line="240" w:lineRule="auto"/>
              <w:rPr>
                <w:rFonts w:ascii="Times New Roman" w:eastAsia="Times New Roman" w:hAnsi="Times New Roman" w:cs="Times New Roman"/>
                <w:b/>
                <w:bCs/>
                <w:color w:val="FFFFFF"/>
                <w:lang w:eastAsia="pl-PL"/>
              </w:rPr>
            </w:pPr>
            <w:r w:rsidRPr="00640264">
              <w:rPr>
                <w:rFonts w:ascii="Times New Roman" w:eastAsia="Times New Roman" w:hAnsi="Times New Roman" w:cs="Times New Roman"/>
                <w:b/>
                <w:bCs/>
                <w:color w:val="FFFFFF"/>
                <w:lang w:eastAsia="pl-PL"/>
              </w:rPr>
              <w:t> </w:t>
            </w:r>
          </w:p>
        </w:tc>
        <w:tc>
          <w:tcPr>
            <w:tcW w:w="640" w:type="dxa"/>
            <w:tcBorders>
              <w:top w:val="single" w:sz="8" w:space="0" w:color="000000"/>
              <w:left w:val="nil"/>
              <w:bottom w:val="nil"/>
              <w:right w:val="single" w:sz="8" w:space="0" w:color="000000"/>
            </w:tcBorders>
            <w:shd w:val="clear" w:color="000000" w:fill="000000"/>
            <w:noWrap/>
            <w:vAlign w:val="center"/>
            <w:hideMark/>
          </w:tcPr>
          <w:p w14:paraId="4B6C2CBD" w14:textId="77777777" w:rsidR="00640264" w:rsidRPr="00640264" w:rsidRDefault="00640264" w:rsidP="00640264">
            <w:pPr>
              <w:spacing w:after="0" w:line="240" w:lineRule="auto"/>
              <w:rPr>
                <w:rFonts w:ascii="Times New Roman" w:eastAsia="Times New Roman" w:hAnsi="Times New Roman" w:cs="Times New Roman"/>
                <w:b/>
                <w:bCs/>
                <w:color w:val="FFFFFF"/>
                <w:lang w:eastAsia="pl-PL"/>
              </w:rPr>
            </w:pPr>
            <w:r w:rsidRPr="00640264">
              <w:rPr>
                <w:rFonts w:ascii="Times New Roman" w:eastAsia="Times New Roman" w:hAnsi="Times New Roman" w:cs="Times New Roman"/>
                <w:b/>
                <w:bCs/>
                <w:color w:val="FFFFFF"/>
                <w:lang w:eastAsia="pl-PL"/>
              </w:rPr>
              <w:t> </w:t>
            </w:r>
          </w:p>
        </w:tc>
        <w:tc>
          <w:tcPr>
            <w:tcW w:w="1315" w:type="dxa"/>
            <w:tcBorders>
              <w:top w:val="single" w:sz="8" w:space="0" w:color="000000"/>
              <w:left w:val="nil"/>
              <w:bottom w:val="nil"/>
              <w:right w:val="single" w:sz="8" w:space="0" w:color="000000"/>
            </w:tcBorders>
            <w:shd w:val="clear" w:color="000000" w:fill="000000"/>
            <w:noWrap/>
            <w:vAlign w:val="center"/>
            <w:hideMark/>
          </w:tcPr>
          <w:p w14:paraId="0FFD2701" w14:textId="77777777" w:rsidR="00640264" w:rsidRPr="00640264" w:rsidRDefault="00640264" w:rsidP="00640264">
            <w:pPr>
              <w:spacing w:after="0" w:line="240" w:lineRule="auto"/>
              <w:rPr>
                <w:rFonts w:ascii="Times New Roman" w:eastAsia="Times New Roman" w:hAnsi="Times New Roman" w:cs="Times New Roman"/>
                <w:b/>
                <w:bCs/>
                <w:color w:val="FFFFFF"/>
                <w:lang w:eastAsia="pl-PL"/>
              </w:rPr>
            </w:pPr>
            <w:r w:rsidRPr="00640264">
              <w:rPr>
                <w:rFonts w:ascii="Times New Roman" w:eastAsia="Times New Roman" w:hAnsi="Times New Roman" w:cs="Times New Roman"/>
                <w:b/>
                <w:bCs/>
                <w:color w:val="FFFFFF"/>
                <w:lang w:eastAsia="pl-PL"/>
              </w:rPr>
              <w:t> </w:t>
            </w:r>
          </w:p>
        </w:tc>
        <w:tc>
          <w:tcPr>
            <w:tcW w:w="851" w:type="dxa"/>
            <w:tcBorders>
              <w:top w:val="single" w:sz="8" w:space="0" w:color="000000"/>
              <w:left w:val="nil"/>
              <w:bottom w:val="nil"/>
              <w:right w:val="single" w:sz="8" w:space="0" w:color="000000"/>
            </w:tcBorders>
            <w:shd w:val="clear" w:color="000000" w:fill="000000"/>
            <w:noWrap/>
            <w:vAlign w:val="center"/>
            <w:hideMark/>
          </w:tcPr>
          <w:p w14:paraId="7DCE0AC1" w14:textId="77777777" w:rsidR="00640264" w:rsidRPr="00640264" w:rsidRDefault="00640264" w:rsidP="00640264">
            <w:pPr>
              <w:spacing w:after="0" w:line="240" w:lineRule="auto"/>
              <w:rPr>
                <w:rFonts w:ascii="Times New Roman" w:eastAsia="Times New Roman" w:hAnsi="Times New Roman" w:cs="Times New Roman"/>
                <w:b/>
                <w:bCs/>
                <w:color w:val="FFFFFF"/>
                <w:lang w:eastAsia="pl-PL"/>
              </w:rPr>
            </w:pPr>
            <w:r w:rsidRPr="00640264">
              <w:rPr>
                <w:rFonts w:ascii="Times New Roman" w:eastAsia="Times New Roman" w:hAnsi="Times New Roman" w:cs="Times New Roman"/>
                <w:b/>
                <w:bCs/>
                <w:color w:val="FFFFFF"/>
                <w:lang w:eastAsia="pl-PL"/>
              </w:rPr>
              <w:t> </w:t>
            </w:r>
          </w:p>
        </w:tc>
        <w:tc>
          <w:tcPr>
            <w:tcW w:w="708" w:type="dxa"/>
            <w:tcBorders>
              <w:top w:val="single" w:sz="8" w:space="0" w:color="000000"/>
              <w:left w:val="nil"/>
              <w:bottom w:val="nil"/>
              <w:right w:val="single" w:sz="8" w:space="0" w:color="000000"/>
            </w:tcBorders>
            <w:shd w:val="clear" w:color="000000" w:fill="000000"/>
            <w:noWrap/>
            <w:vAlign w:val="center"/>
            <w:hideMark/>
          </w:tcPr>
          <w:p w14:paraId="647F938F" w14:textId="77777777" w:rsidR="00640264" w:rsidRPr="00640264" w:rsidRDefault="00640264" w:rsidP="00640264">
            <w:pPr>
              <w:spacing w:after="0" w:line="240" w:lineRule="auto"/>
              <w:rPr>
                <w:rFonts w:ascii="Times New Roman" w:eastAsia="Times New Roman" w:hAnsi="Times New Roman" w:cs="Times New Roman"/>
                <w:b/>
                <w:bCs/>
                <w:color w:val="FFFFFF"/>
                <w:lang w:eastAsia="pl-PL"/>
              </w:rPr>
            </w:pPr>
            <w:r w:rsidRPr="00640264">
              <w:rPr>
                <w:rFonts w:ascii="Times New Roman" w:eastAsia="Times New Roman" w:hAnsi="Times New Roman" w:cs="Times New Roman"/>
                <w:b/>
                <w:bCs/>
                <w:color w:val="FFFFFF"/>
                <w:lang w:eastAsia="pl-PL"/>
              </w:rPr>
              <w:t> </w:t>
            </w:r>
          </w:p>
        </w:tc>
        <w:tc>
          <w:tcPr>
            <w:tcW w:w="1843" w:type="dxa"/>
            <w:tcBorders>
              <w:top w:val="single" w:sz="8" w:space="0" w:color="000000"/>
              <w:left w:val="nil"/>
              <w:bottom w:val="single" w:sz="8" w:space="0" w:color="000000"/>
              <w:right w:val="single" w:sz="8" w:space="0" w:color="000000"/>
            </w:tcBorders>
            <w:shd w:val="clear" w:color="000000" w:fill="000000"/>
            <w:noWrap/>
            <w:vAlign w:val="bottom"/>
            <w:hideMark/>
          </w:tcPr>
          <w:p w14:paraId="0D4CC220" w14:textId="77777777" w:rsidR="00640264" w:rsidRPr="00640264" w:rsidRDefault="00640264" w:rsidP="00640264">
            <w:pPr>
              <w:spacing w:after="0" w:line="240" w:lineRule="auto"/>
              <w:rPr>
                <w:rFonts w:ascii="Calibri" w:eastAsia="Times New Roman" w:hAnsi="Calibri" w:cs="Calibri"/>
                <w:color w:val="000000"/>
                <w:lang w:eastAsia="pl-PL"/>
              </w:rPr>
            </w:pPr>
            <w:r w:rsidRPr="00640264">
              <w:rPr>
                <w:rFonts w:ascii="Calibri" w:eastAsia="Times New Roman" w:hAnsi="Calibri" w:cs="Calibri"/>
                <w:color w:val="000000"/>
                <w:lang w:eastAsia="pl-PL"/>
              </w:rPr>
              <w:t> </w:t>
            </w:r>
          </w:p>
        </w:tc>
      </w:tr>
      <w:tr w:rsidR="00640264" w:rsidRPr="00640264" w14:paraId="396A8CE6" w14:textId="77777777" w:rsidTr="00640264">
        <w:trPr>
          <w:trHeight w:val="1482"/>
        </w:trPr>
        <w:tc>
          <w:tcPr>
            <w:tcW w:w="3940" w:type="dxa"/>
            <w:tcBorders>
              <w:top w:val="single" w:sz="4" w:space="0" w:color="auto"/>
              <w:left w:val="single" w:sz="4" w:space="0" w:color="auto"/>
              <w:bottom w:val="nil"/>
              <w:right w:val="nil"/>
            </w:tcBorders>
            <w:shd w:val="clear" w:color="000000" w:fill="D9D9D9"/>
            <w:noWrap/>
            <w:vAlign w:val="bottom"/>
            <w:hideMark/>
          </w:tcPr>
          <w:p w14:paraId="61C1A344" w14:textId="77777777" w:rsidR="00640264" w:rsidRPr="00640264" w:rsidRDefault="00640264" w:rsidP="00640264">
            <w:pPr>
              <w:spacing w:after="0" w:line="240" w:lineRule="auto"/>
              <w:rPr>
                <w:rFonts w:ascii="Calibri" w:eastAsia="Times New Roman" w:hAnsi="Calibri" w:cs="Calibri"/>
                <w:color w:val="000000"/>
                <w:lang w:eastAsia="pl-PL"/>
              </w:rPr>
            </w:pPr>
            <w:r w:rsidRPr="00640264">
              <w:rPr>
                <w:rFonts w:ascii="Calibri" w:eastAsia="Times New Roman" w:hAnsi="Calibri" w:cs="Calibri"/>
                <w:color w:val="000000"/>
                <w:lang w:eastAsia="pl-PL"/>
              </w:rPr>
              <w:t> </w:t>
            </w:r>
          </w:p>
        </w:tc>
        <w:tc>
          <w:tcPr>
            <w:tcW w:w="1600" w:type="dxa"/>
            <w:tcBorders>
              <w:top w:val="single" w:sz="8" w:space="0" w:color="auto"/>
              <w:left w:val="single" w:sz="8" w:space="0" w:color="auto"/>
              <w:bottom w:val="single" w:sz="8" w:space="0" w:color="auto"/>
              <w:right w:val="single" w:sz="8" w:space="0" w:color="auto"/>
            </w:tcBorders>
            <w:shd w:val="clear" w:color="000000" w:fill="D9D9D9"/>
            <w:noWrap/>
            <w:textDirection w:val="btLr"/>
            <w:vAlign w:val="center"/>
            <w:hideMark/>
          </w:tcPr>
          <w:p w14:paraId="5CA149DC" w14:textId="77777777" w:rsidR="00640264" w:rsidRPr="00640264" w:rsidRDefault="00640264" w:rsidP="00640264">
            <w:pPr>
              <w:spacing w:after="0" w:line="240" w:lineRule="auto"/>
              <w:jc w:val="center"/>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2021</w:t>
            </w:r>
          </w:p>
        </w:tc>
        <w:tc>
          <w:tcPr>
            <w:tcW w:w="760" w:type="dxa"/>
            <w:tcBorders>
              <w:top w:val="single" w:sz="4" w:space="0" w:color="auto"/>
              <w:left w:val="nil"/>
              <w:bottom w:val="nil"/>
              <w:right w:val="nil"/>
            </w:tcBorders>
            <w:shd w:val="clear" w:color="000000" w:fill="D9D9D9"/>
            <w:noWrap/>
            <w:textDirection w:val="btLr"/>
            <w:vAlign w:val="center"/>
            <w:hideMark/>
          </w:tcPr>
          <w:p w14:paraId="329B54D0" w14:textId="77777777" w:rsidR="00640264" w:rsidRPr="00640264" w:rsidRDefault="00640264" w:rsidP="00640264">
            <w:pPr>
              <w:spacing w:after="0" w:line="240" w:lineRule="auto"/>
              <w:jc w:val="center"/>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Zmiana rok do roku</w:t>
            </w:r>
          </w:p>
        </w:tc>
        <w:tc>
          <w:tcPr>
            <w:tcW w:w="660" w:type="dxa"/>
            <w:tcBorders>
              <w:top w:val="single" w:sz="8" w:space="0" w:color="auto"/>
              <w:left w:val="single" w:sz="8" w:space="0" w:color="auto"/>
              <w:bottom w:val="single" w:sz="8" w:space="0" w:color="auto"/>
              <w:right w:val="single" w:sz="8" w:space="0" w:color="auto"/>
            </w:tcBorders>
            <w:shd w:val="clear" w:color="000000" w:fill="D9D9D9"/>
            <w:noWrap/>
            <w:textDirection w:val="btLr"/>
            <w:vAlign w:val="center"/>
            <w:hideMark/>
          </w:tcPr>
          <w:p w14:paraId="0C118BE1" w14:textId="77777777" w:rsidR="00640264" w:rsidRPr="00640264" w:rsidRDefault="00640264" w:rsidP="00640264">
            <w:pPr>
              <w:spacing w:after="0" w:line="240" w:lineRule="auto"/>
              <w:jc w:val="center"/>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wydatków bieżących</w:t>
            </w:r>
          </w:p>
        </w:tc>
        <w:tc>
          <w:tcPr>
            <w:tcW w:w="1300" w:type="dxa"/>
            <w:tcBorders>
              <w:top w:val="single" w:sz="4" w:space="0" w:color="auto"/>
              <w:left w:val="nil"/>
              <w:bottom w:val="nil"/>
              <w:right w:val="nil"/>
            </w:tcBorders>
            <w:shd w:val="clear" w:color="000000" w:fill="D9D9D9"/>
            <w:noWrap/>
            <w:textDirection w:val="btLr"/>
            <w:vAlign w:val="center"/>
            <w:hideMark/>
          </w:tcPr>
          <w:p w14:paraId="182FE1D3" w14:textId="77777777" w:rsidR="00640264" w:rsidRPr="00640264" w:rsidRDefault="00640264" w:rsidP="00640264">
            <w:pPr>
              <w:spacing w:after="0" w:line="240" w:lineRule="auto"/>
              <w:jc w:val="center"/>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2020</w:t>
            </w:r>
          </w:p>
        </w:tc>
        <w:tc>
          <w:tcPr>
            <w:tcW w:w="690" w:type="dxa"/>
            <w:tcBorders>
              <w:top w:val="single" w:sz="8" w:space="0" w:color="auto"/>
              <w:left w:val="single" w:sz="8" w:space="0" w:color="auto"/>
              <w:bottom w:val="single" w:sz="8" w:space="0" w:color="auto"/>
              <w:right w:val="single" w:sz="8" w:space="0" w:color="auto"/>
            </w:tcBorders>
            <w:shd w:val="clear" w:color="000000" w:fill="D9D9D9"/>
            <w:noWrap/>
            <w:textDirection w:val="btLr"/>
            <w:vAlign w:val="center"/>
            <w:hideMark/>
          </w:tcPr>
          <w:p w14:paraId="7FF72022" w14:textId="77777777" w:rsidR="00640264" w:rsidRPr="00640264" w:rsidRDefault="00640264" w:rsidP="00640264">
            <w:pPr>
              <w:spacing w:after="0" w:line="240" w:lineRule="auto"/>
              <w:jc w:val="center"/>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Zmiana rok do roku</w:t>
            </w:r>
          </w:p>
        </w:tc>
        <w:tc>
          <w:tcPr>
            <w:tcW w:w="640" w:type="dxa"/>
            <w:tcBorders>
              <w:top w:val="single" w:sz="4" w:space="0" w:color="auto"/>
              <w:left w:val="nil"/>
              <w:bottom w:val="nil"/>
              <w:right w:val="nil"/>
            </w:tcBorders>
            <w:shd w:val="clear" w:color="000000" w:fill="D9D9D9"/>
            <w:noWrap/>
            <w:textDirection w:val="btLr"/>
            <w:vAlign w:val="center"/>
            <w:hideMark/>
          </w:tcPr>
          <w:p w14:paraId="4698B94E" w14:textId="77777777" w:rsidR="00640264" w:rsidRPr="00640264" w:rsidRDefault="00640264" w:rsidP="00640264">
            <w:pPr>
              <w:spacing w:after="0" w:line="240" w:lineRule="auto"/>
              <w:jc w:val="center"/>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wydatków bieżących</w:t>
            </w:r>
          </w:p>
        </w:tc>
        <w:tc>
          <w:tcPr>
            <w:tcW w:w="1315" w:type="dxa"/>
            <w:tcBorders>
              <w:top w:val="single" w:sz="8" w:space="0" w:color="auto"/>
              <w:left w:val="single" w:sz="8" w:space="0" w:color="auto"/>
              <w:bottom w:val="single" w:sz="8" w:space="0" w:color="auto"/>
              <w:right w:val="single" w:sz="8" w:space="0" w:color="auto"/>
            </w:tcBorders>
            <w:shd w:val="clear" w:color="000000" w:fill="D9D9D9"/>
            <w:noWrap/>
            <w:textDirection w:val="btLr"/>
            <w:vAlign w:val="center"/>
            <w:hideMark/>
          </w:tcPr>
          <w:p w14:paraId="6C09B009" w14:textId="77777777" w:rsidR="00640264" w:rsidRPr="00640264" w:rsidRDefault="00640264" w:rsidP="00640264">
            <w:pPr>
              <w:spacing w:after="0" w:line="240" w:lineRule="auto"/>
              <w:jc w:val="center"/>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2019</w:t>
            </w:r>
          </w:p>
        </w:tc>
        <w:tc>
          <w:tcPr>
            <w:tcW w:w="851" w:type="dxa"/>
            <w:tcBorders>
              <w:top w:val="nil"/>
              <w:left w:val="nil"/>
              <w:bottom w:val="single" w:sz="8" w:space="0" w:color="auto"/>
              <w:right w:val="single" w:sz="8" w:space="0" w:color="auto"/>
            </w:tcBorders>
            <w:shd w:val="clear" w:color="000000" w:fill="D9D9D9"/>
            <w:noWrap/>
            <w:textDirection w:val="btLr"/>
            <w:vAlign w:val="center"/>
            <w:hideMark/>
          </w:tcPr>
          <w:p w14:paraId="4AB34D25" w14:textId="77777777" w:rsidR="00640264" w:rsidRPr="00640264" w:rsidRDefault="00640264" w:rsidP="00640264">
            <w:pPr>
              <w:spacing w:after="0" w:line="240" w:lineRule="auto"/>
              <w:jc w:val="center"/>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Zmiana rok do roku</w:t>
            </w:r>
          </w:p>
        </w:tc>
        <w:tc>
          <w:tcPr>
            <w:tcW w:w="708" w:type="dxa"/>
            <w:tcBorders>
              <w:top w:val="nil"/>
              <w:left w:val="nil"/>
              <w:bottom w:val="single" w:sz="8" w:space="0" w:color="auto"/>
              <w:right w:val="single" w:sz="8" w:space="0" w:color="auto"/>
            </w:tcBorders>
            <w:shd w:val="clear" w:color="000000" w:fill="D9D9D9"/>
            <w:noWrap/>
            <w:textDirection w:val="btLr"/>
            <w:vAlign w:val="center"/>
            <w:hideMark/>
          </w:tcPr>
          <w:p w14:paraId="5BA3524A" w14:textId="77777777" w:rsidR="00640264" w:rsidRPr="00640264" w:rsidRDefault="00640264" w:rsidP="00640264">
            <w:pPr>
              <w:spacing w:after="0" w:line="240" w:lineRule="auto"/>
              <w:jc w:val="center"/>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wydatków bieżących</w:t>
            </w:r>
          </w:p>
        </w:tc>
        <w:tc>
          <w:tcPr>
            <w:tcW w:w="1843" w:type="dxa"/>
            <w:tcBorders>
              <w:top w:val="nil"/>
              <w:left w:val="nil"/>
              <w:bottom w:val="single" w:sz="8" w:space="0" w:color="auto"/>
              <w:right w:val="single" w:sz="8" w:space="0" w:color="auto"/>
            </w:tcBorders>
            <w:shd w:val="clear" w:color="000000" w:fill="D9D9D9"/>
            <w:noWrap/>
            <w:textDirection w:val="btLr"/>
            <w:vAlign w:val="center"/>
            <w:hideMark/>
          </w:tcPr>
          <w:p w14:paraId="2398D686" w14:textId="77777777" w:rsidR="00640264" w:rsidRPr="00640264" w:rsidRDefault="00640264" w:rsidP="00640264">
            <w:pPr>
              <w:spacing w:after="0" w:line="240" w:lineRule="auto"/>
              <w:jc w:val="center"/>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2018</w:t>
            </w:r>
          </w:p>
        </w:tc>
      </w:tr>
      <w:tr w:rsidR="00640264" w:rsidRPr="00640264" w14:paraId="35D7BCD7" w14:textId="77777777" w:rsidTr="00640264">
        <w:trPr>
          <w:trHeight w:val="315"/>
        </w:trPr>
        <w:tc>
          <w:tcPr>
            <w:tcW w:w="3940" w:type="dxa"/>
            <w:tcBorders>
              <w:top w:val="single" w:sz="8" w:space="0" w:color="auto"/>
              <w:left w:val="single" w:sz="8" w:space="0" w:color="auto"/>
              <w:bottom w:val="single" w:sz="8" w:space="0" w:color="auto"/>
              <w:right w:val="nil"/>
            </w:tcBorders>
            <w:shd w:val="clear" w:color="000000" w:fill="FFFFFF"/>
            <w:noWrap/>
            <w:vAlign w:val="center"/>
            <w:hideMark/>
          </w:tcPr>
          <w:p w14:paraId="47AC3290"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Dochody</w:t>
            </w:r>
          </w:p>
        </w:tc>
        <w:tc>
          <w:tcPr>
            <w:tcW w:w="1600" w:type="dxa"/>
            <w:tcBorders>
              <w:top w:val="nil"/>
              <w:left w:val="single" w:sz="8" w:space="0" w:color="auto"/>
              <w:bottom w:val="single" w:sz="8" w:space="0" w:color="auto"/>
              <w:right w:val="single" w:sz="8" w:space="0" w:color="auto"/>
            </w:tcBorders>
            <w:shd w:val="clear" w:color="000000" w:fill="FFFFFF"/>
            <w:noWrap/>
            <w:vAlign w:val="center"/>
            <w:hideMark/>
          </w:tcPr>
          <w:p w14:paraId="341CA471"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88 874 197,79</w:t>
            </w:r>
          </w:p>
        </w:tc>
        <w:tc>
          <w:tcPr>
            <w:tcW w:w="760" w:type="dxa"/>
            <w:tcBorders>
              <w:top w:val="single" w:sz="8" w:space="0" w:color="auto"/>
              <w:left w:val="nil"/>
              <w:bottom w:val="single" w:sz="8" w:space="0" w:color="auto"/>
              <w:right w:val="single" w:sz="8" w:space="0" w:color="auto"/>
            </w:tcBorders>
            <w:shd w:val="clear" w:color="000000" w:fill="FFFFFF"/>
            <w:noWrap/>
            <w:vAlign w:val="center"/>
            <w:hideMark/>
          </w:tcPr>
          <w:p w14:paraId="49DD4CA1"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98%</w:t>
            </w:r>
          </w:p>
        </w:tc>
        <w:tc>
          <w:tcPr>
            <w:tcW w:w="660" w:type="dxa"/>
            <w:tcBorders>
              <w:top w:val="nil"/>
              <w:left w:val="nil"/>
              <w:bottom w:val="single" w:sz="8" w:space="0" w:color="auto"/>
              <w:right w:val="single" w:sz="8" w:space="0" w:color="auto"/>
            </w:tcBorders>
            <w:shd w:val="clear" w:color="000000" w:fill="FFFFFF"/>
            <w:noWrap/>
            <w:vAlign w:val="center"/>
            <w:hideMark/>
          </w:tcPr>
          <w:p w14:paraId="49D1A490"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00" w:type="dxa"/>
            <w:tcBorders>
              <w:top w:val="single" w:sz="8" w:space="0" w:color="auto"/>
              <w:left w:val="nil"/>
              <w:bottom w:val="single" w:sz="8" w:space="0" w:color="auto"/>
              <w:right w:val="single" w:sz="8" w:space="0" w:color="auto"/>
            </w:tcBorders>
            <w:shd w:val="clear" w:color="000000" w:fill="FFFFFF"/>
            <w:noWrap/>
            <w:vAlign w:val="center"/>
            <w:hideMark/>
          </w:tcPr>
          <w:p w14:paraId="0AA30D9E"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90 297 119</w:t>
            </w:r>
          </w:p>
        </w:tc>
        <w:tc>
          <w:tcPr>
            <w:tcW w:w="690" w:type="dxa"/>
            <w:tcBorders>
              <w:top w:val="nil"/>
              <w:left w:val="nil"/>
              <w:bottom w:val="single" w:sz="8" w:space="0" w:color="auto"/>
              <w:right w:val="single" w:sz="8" w:space="0" w:color="auto"/>
            </w:tcBorders>
            <w:shd w:val="clear" w:color="000000" w:fill="FFFFFF"/>
            <w:noWrap/>
            <w:vAlign w:val="center"/>
            <w:hideMark/>
          </w:tcPr>
          <w:p w14:paraId="2C4E300E"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114%</w:t>
            </w:r>
          </w:p>
        </w:tc>
        <w:tc>
          <w:tcPr>
            <w:tcW w:w="640" w:type="dxa"/>
            <w:tcBorders>
              <w:top w:val="single" w:sz="8" w:space="0" w:color="auto"/>
              <w:left w:val="nil"/>
              <w:bottom w:val="single" w:sz="8" w:space="0" w:color="auto"/>
              <w:right w:val="single" w:sz="8" w:space="0" w:color="auto"/>
            </w:tcBorders>
            <w:shd w:val="clear" w:color="000000" w:fill="FFFFFF"/>
            <w:noWrap/>
            <w:vAlign w:val="center"/>
            <w:hideMark/>
          </w:tcPr>
          <w:p w14:paraId="4E9651C4"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15" w:type="dxa"/>
            <w:tcBorders>
              <w:top w:val="nil"/>
              <w:left w:val="nil"/>
              <w:bottom w:val="single" w:sz="8" w:space="0" w:color="auto"/>
              <w:right w:val="nil"/>
            </w:tcBorders>
            <w:shd w:val="clear" w:color="000000" w:fill="FFFFFF"/>
            <w:noWrap/>
            <w:vAlign w:val="center"/>
            <w:hideMark/>
          </w:tcPr>
          <w:p w14:paraId="77CBAD62"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79 506 587</w:t>
            </w:r>
          </w:p>
        </w:tc>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BC778FE"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129%</w:t>
            </w:r>
          </w:p>
        </w:tc>
        <w:tc>
          <w:tcPr>
            <w:tcW w:w="708" w:type="dxa"/>
            <w:tcBorders>
              <w:top w:val="nil"/>
              <w:left w:val="nil"/>
              <w:bottom w:val="single" w:sz="8" w:space="0" w:color="auto"/>
              <w:right w:val="single" w:sz="8" w:space="0" w:color="auto"/>
            </w:tcBorders>
            <w:shd w:val="clear" w:color="000000" w:fill="FFFFFF"/>
            <w:noWrap/>
            <w:vAlign w:val="center"/>
            <w:hideMark/>
          </w:tcPr>
          <w:p w14:paraId="0E7993CD"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843" w:type="dxa"/>
            <w:tcBorders>
              <w:top w:val="nil"/>
              <w:left w:val="nil"/>
              <w:bottom w:val="single" w:sz="8" w:space="0" w:color="auto"/>
              <w:right w:val="single" w:sz="8" w:space="0" w:color="auto"/>
            </w:tcBorders>
            <w:shd w:val="clear" w:color="000000" w:fill="FFFFFF"/>
            <w:noWrap/>
            <w:vAlign w:val="center"/>
            <w:hideMark/>
          </w:tcPr>
          <w:p w14:paraId="6927C5AF"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61 819 450</w:t>
            </w:r>
          </w:p>
        </w:tc>
      </w:tr>
      <w:tr w:rsidR="00640264" w:rsidRPr="00640264" w14:paraId="67D15D87"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30745E05"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Dochody bieżące</w:t>
            </w:r>
          </w:p>
        </w:tc>
        <w:tc>
          <w:tcPr>
            <w:tcW w:w="1600" w:type="dxa"/>
            <w:tcBorders>
              <w:top w:val="nil"/>
              <w:left w:val="nil"/>
              <w:bottom w:val="single" w:sz="8" w:space="0" w:color="auto"/>
              <w:right w:val="nil"/>
            </w:tcBorders>
            <w:shd w:val="clear" w:color="000000" w:fill="FFFFFF"/>
            <w:noWrap/>
            <w:vAlign w:val="center"/>
            <w:hideMark/>
          </w:tcPr>
          <w:p w14:paraId="7B47BE74"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76 173 402,98</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A6263C7"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107%</w:t>
            </w:r>
          </w:p>
        </w:tc>
        <w:tc>
          <w:tcPr>
            <w:tcW w:w="660" w:type="dxa"/>
            <w:tcBorders>
              <w:top w:val="nil"/>
              <w:left w:val="nil"/>
              <w:bottom w:val="single" w:sz="8" w:space="0" w:color="auto"/>
              <w:right w:val="single" w:sz="8" w:space="0" w:color="000000"/>
            </w:tcBorders>
            <w:shd w:val="clear" w:color="000000" w:fill="FFFFFF"/>
            <w:noWrap/>
            <w:vAlign w:val="center"/>
            <w:hideMark/>
          </w:tcPr>
          <w:p w14:paraId="7B9A71AD"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00" w:type="dxa"/>
            <w:tcBorders>
              <w:top w:val="nil"/>
              <w:left w:val="nil"/>
              <w:bottom w:val="single" w:sz="8" w:space="0" w:color="auto"/>
              <w:right w:val="nil"/>
            </w:tcBorders>
            <w:shd w:val="clear" w:color="000000" w:fill="FFFFFF"/>
            <w:noWrap/>
            <w:vAlign w:val="center"/>
            <w:hideMark/>
          </w:tcPr>
          <w:p w14:paraId="6F07F660"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71 195 804</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1F83BCE2"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109%</w:t>
            </w:r>
          </w:p>
        </w:tc>
        <w:tc>
          <w:tcPr>
            <w:tcW w:w="640" w:type="dxa"/>
            <w:tcBorders>
              <w:top w:val="nil"/>
              <w:left w:val="nil"/>
              <w:bottom w:val="single" w:sz="8" w:space="0" w:color="auto"/>
              <w:right w:val="single" w:sz="8" w:space="0" w:color="000000"/>
            </w:tcBorders>
            <w:shd w:val="clear" w:color="000000" w:fill="FFFFFF"/>
            <w:noWrap/>
            <w:vAlign w:val="center"/>
            <w:hideMark/>
          </w:tcPr>
          <w:p w14:paraId="1BF1F542"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15" w:type="dxa"/>
            <w:tcBorders>
              <w:top w:val="nil"/>
              <w:left w:val="nil"/>
              <w:bottom w:val="single" w:sz="8" w:space="0" w:color="auto"/>
              <w:right w:val="single" w:sz="8" w:space="0" w:color="000000"/>
            </w:tcBorders>
            <w:shd w:val="clear" w:color="000000" w:fill="FFFFFF"/>
            <w:noWrap/>
            <w:vAlign w:val="center"/>
            <w:hideMark/>
          </w:tcPr>
          <w:p w14:paraId="2C5A9F92"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65 553 783</w:t>
            </w:r>
          </w:p>
        </w:tc>
        <w:tc>
          <w:tcPr>
            <w:tcW w:w="851" w:type="dxa"/>
            <w:tcBorders>
              <w:top w:val="nil"/>
              <w:left w:val="nil"/>
              <w:bottom w:val="single" w:sz="8" w:space="0" w:color="auto"/>
              <w:right w:val="single" w:sz="8" w:space="0" w:color="auto"/>
            </w:tcBorders>
            <w:shd w:val="clear" w:color="000000" w:fill="FFFFFF"/>
            <w:noWrap/>
            <w:vAlign w:val="center"/>
            <w:hideMark/>
          </w:tcPr>
          <w:p w14:paraId="2BA87F87"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114%</w:t>
            </w:r>
          </w:p>
        </w:tc>
        <w:tc>
          <w:tcPr>
            <w:tcW w:w="708" w:type="dxa"/>
            <w:tcBorders>
              <w:top w:val="nil"/>
              <w:left w:val="nil"/>
              <w:bottom w:val="single" w:sz="8" w:space="0" w:color="auto"/>
              <w:right w:val="single" w:sz="8" w:space="0" w:color="000000"/>
            </w:tcBorders>
            <w:shd w:val="clear" w:color="000000" w:fill="FFFFFF"/>
            <w:noWrap/>
            <w:vAlign w:val="center"/>
            <w:hideMark/>
          </w:tcPr>
          <w:p w14:paraId="7A312F90"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843" w:type="dxa"/>
            <w:tcBorders>
              <w:top w:val="nil"/>
              <w:left w:val="nil"/>
              <w:bottom w:val="single" w:sz="8" w:space="0" w:color="auto"/>
              <w:right w:val="single" w:sz="8" w:space="0" w:color="000000"/>
            </w:tcBorders>
            <w:shd w:val="clear" w:color="000000" w:fill="FFFFFF"/>
            <w:noWrap/>
            <w:vAlign w:val="center"/>
            <w:hideMark/>
          </w:tcPr>
          <w:p w14:paraId="4BFA9921"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57 506 832</w:t>
            </w:r>
          </w:p>
        </w:tc>
      </w:tr>
      <w:tr w:rsidR="00640264" w:rsidRPr="00640264" w14:paraId="769795CA"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65FDFC60"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Wybrane pozycje dochodów bieżących:</w:t>
            </w:r>
          </w:p>
        </w:tc>
        <w:tc>
          <w:tcPr>
            <w:tcW w:w="1600" w:type="dxa"/>
            <w:tcBorders>
              <w:top w:val="nil"/>
              <w:left w:val="nil"/>
              <w:bottom w:val="single" w:sz="8" w:space="0" w:color="auto"/>
              <w:right w:val="nil"/>
            </w:tcBorders>
            <w:shd w:val="clear" w:color="000000" w:fill="FFFFFF"/>
            <w:noWrap/>
            <w:vAlign w:val="center"/>
            <w:hideMark/>
          </w:tcPr>
          <w:p w14:paraId="5BC7E423"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E87F6D2"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660" w:type="dxa"/>
            <w:tcBorders>
              <w:top w:val="nil"/>
              <w:left w:val="nil"/>
              <w:bottom w:val="single" w:sz="8" w:space="0" w:color="auto"/>
              <w:right w:val="single" w:sz="8" w:space="0" w:color="000000"/>
            </w:tcBorders>
            <w:shd w:val="clear" w:color="000000" w:fill="FFFFFF"/>
            <w:noWrap/>
            <w:vAlign w:val="center"/>
            <w:hideMark/>
          </w:tcPr>
          <w:p w14:paraId="6114A38A"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00" w:type="dxa"/>
            <w:tcBorders>
              <w:top w:val="nil"/>
              <w:left w:val="nil"/>
              <w:bottom w:val="single" w:sz="8" w:space="0" w:color="auto"/>
              <w:right w:val="nil"/>
            </w:tcBorders>
            <w:shd w:val="clear" w:color="000000" w:fill="FFFFFF"/>
            <w:noWrap/>
            <w:vAlign w:val="center"/>
            <w:hideMark/>
          </w:tcPr>
          <w:p w14:paraId="6FD2C962"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0484B628"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640" w:type="dxa"/>
            <w:tcBorders>
              <w:top w:val="nil"/>
              <w:left w:val="nil"/>
              <w:bottom w:val="single" w:sz="8" w:space="0" w:color="auto"/>
              <w:right w:val="single" w:sz="8" w:space="0" w:color="000000"/>
            </w:tcBorders>
            <w:shd w:val="clear" w:color="000000" w:fill="FFFFFF"/>
            <w:noWrap/>
            <w:vAlign w:val="center"/>
            <w:hideMark/>
          </w:tcPr>
          <w:p w14:paraId="724CD241"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15" w:type="dxa"/>
            <w:tcBorders>
              <w:top w:val="nil"/>
              <w:left w:val="nil"/>
              <w:bottom w:val="single" w:sz="8" w:space="0" w:color="auto"/>
              <w:right w:val="single" w:sz="8" w:space="0" w:color="000000"/>
            </w:tcBorders>
            <w:shd w:val="clear" w:color="000000" w:fill="FFFFFF"/>
            <w:noWrap/>
            <w:vAlign w:val="center"/>
            <w:hideMark/>
          </w:tcPr>
          <w:p w14:paraId="082AEA86"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851" w:type="dxa"/>
            <w:tcBorders>
              <w:top w:val="nil"/>
              <w:left w:val="nil"/>
              <w:bottom w:val="single" w:sz="8" w:space="0" w:color="auto"/>
              <w:right w:val="single" w:sz="8" w:space="0" w:color="auto"/>
            </w:tcBorders>
            <w:shd w:val="clear" w:color="000000" w:fill="FFFFFF"/>
            <w:noWrap/>
            <w:vAlign w:val="center"/>
            <w:hideMark/>
          </w:tcPr>
          <w:p w14:paraId="7173C129"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708" w:type="dxa"/>
            <w:tcBorders>
              <w:top w:val="nil"/>
              <w:left w:val="nil"/>
              <w:bottom w:val="single" w:sz="8" w:space="0" w:color="auto"/>
              <w:right w:val="single" w:sz="8" w:space="0" w:color="000000"/>
            </w:tcBorders>
            <w:shd w:val="clear" w:color="000000" w:fill="FFFFFF"/>
            <w:noWrap/>
            <w:vAlign w:val="center"/>
            <w:hideMark/>
          </w:tcPr>
          <w:p w14:paraId="00C641BA"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843" w:type="dxa"/>
            <w:tcBorders>
              <w:top w:val="nil"/>
              <w:left w:val="nil"/>
              <w:bottom w:val="single" w:sz="8" w:space="0" w:color="auto"/>
              <w:right w:val="single" w:sz="8" w:space="0" w:color="000000"/>
            </w:tcBorders>
            <w:shd w:val="clear" w:color="000000" w:fill="FFFFFF"/>
            <w:noWrap/>
            <w:vAlign w:val="center"/>
            <w:hideMark/>
          </w:tcPr>
          <w:p w14:paraId="50D42B8D" w14:textId="77777777" w:rsidR="00640264" w:rsidRPr="00640264" w:rsidRDefault="00640264" w:rsidP="00640264">
            <w:pPr>
              <w:spacing w:after="0" w:line="240" w:lineRule="auto"/>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 </w:t>
            </w:r>
          </w:p>
        </w:tc>
      </w:tr>
      <w:tr w:rsidR="00640264" w:rsidRPr="00640264" w14:paraId="0AEF0394"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305A5C52"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subwencja ogólna</w:t>
            </w:r>
          </w:p>
        </w:tc>
        <w:tc>
          <w:tcPr>
            <w:tcW w:w="1600" w:type="dxa"/>
            <w:tcBorders>
              <w:top w:val="nil"/>
              <w:left w:val="nil"/>
              <w:bottom w:val="single" w:sz="8" w:space="0" w:color="auto"/>
              <w:right w:val="nil"/>
            </w:tcBorders>
            <w:shd w:val="clear" w:color="000000" w:fill="FFFFFF"/>
            <w:noWrap/>
            <w:vAlign w:val="center"/>
            <w:hideMark/>
          </w:tcPr>
          <w:p w14:paraId="15948C09"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24 599 458</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ECCEB5D"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115%</w:t>
            </w:r>
          </w:p>
        </w:tc>
        <w:tc>
          <w:tcPr>
            <w:tcW w:w="660" w:type="dxa"/>
            <w:tcBorders>
              <w:top w:val="nil"/>
              <w:left w:val="nil"/>
              <w:bottom w:val="single" w:sz="8" w:space="0" w:color="auto"/>
              <w:right w:val="single" w:sz="8" w:space="0" w:color="000000"/>
            </w:tcBorders>
            <w:shd w:val="clear" w:color="000000" w:fill="FFFFFF"/>
            <w:noWrap/>
            <w:vAlign w:val="center"/>
            <w:hideMark/>
          </w:tcPr>
          <w:p w14:paraId="166E5489"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300" w:type="dxa"/>
            <w:tcBorders>
              <w:top w:val="nil"/>
              <w:left w:val="nil"/>
              <w:bottom w:val="single" w:sz="8" w:space="0" w:color="auto"/>
              <w:right w:val="nil"/>
            </w:tcBorders>
            <w:shd w:val="clear" w:color="000000" w:fill="FFFFFF"/>
            <w:noWrap/>
            <w:vAlign w:val="center"/>
            <w:hideMark/>
          </w:tcPr>
          <w:p w14:paraId="21ADC817"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21 433 558</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22E1D64D"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101%</w:t>
            </w:r>
          </w:p>
        </w:tc>
        <w:tc>
          <w:tcPr>
            <w:tcW w:w="640" w:type="dxa"/>
            <w:tcBorders>
              <w:top w:val="nil"/>
              <w:left w:val="nil"/>
              <w:bottom w:val="single" w:sz="8" w:space="0" w:color="auto"/>
              <w:right w:val="single" w:sz="8" w:space="0" w:color="000000"/>
            </w:tcBorders>
            <w:shd w:val="clear" w:color="000000" w:fill="FFFFFF"/>
            <w:noWrap/>
            <w:vAlign w:val="center"/>
            <w:hideMark/>
          </w:tcPr>
          <w:p w14:paraId="4CE70770"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315" w:type="dxa"/>
            <w:tcBorders>
              <w:top w:val="nil"/>
              <w:left w:val="nil"/>
              <w:bottom w:val="single" w:sz="8" w:space="0" w:color="auto"/>
              <w:right w:val="single" w:sz="8" w:space="0" w:color="000000"/>
            </w:tcBorders>
            <w:shd w:val="clear" w:color="000000" w:fill="FFFFFF"/>
            <w:noWrap/>
            <w:vAlign w:val="center"/>
            <w:hideMark/>
          </w:tcPr>
          <w:p w14:paraId="561527C2"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21 279 419</w:t>
            </w:r>
          </w:p>
        </w:tc>
        <w:tc>
          <w:tcPr>
            <w:tcW w:w="851" w:type="dxa"/>
            <w:tcBorders>
              <w:top w:val="nil"/>
              <w:left w:val="nil"/>
              <w:bottom w:val="single" w:sz="8" w:space="0" w:color="auto"/>
              <w:right w:val="single" w:sz="8" w:space="0" w:color="auto"/>
            </w:tcBorders>
            <w:shd w:val="clear" w:color="000000" w:fill="FFFFFF"/>
            <w:noWrap/>
            <w:vAlign w:val="center"/>
            <w:hideMark/>
          </w:tcPr>
          <w:p w14:paraId="04A30FAD"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103%</w:t>
            </w:r>
          </w:p>
        </w:tc>
        <w:tc>
          <w:tcPr>
            <w:tcW w:w="708" w:type="dxa"/>
            <w:tcBorders>
              <w:top w:val="nil"/>
              <w:left w:val="nil"/>
              <w:bottom w:val="single" w:sz="8" w:space="0" w:color="auto"/>
              <w:right w:val="single" w:sz="8" w:space="0" w:color="000000"/>
            </w:tcBorders>
            <w:shd w:val="clear" w:color="000000" w:fill="FFFFFF"/>
            <w:noWrap/>
            <w:vAlign w:val="center"/>
            <w:hideMark/>
          </w:tcPr>
          <w:p w14:paraId="7E9D1D49"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843" w:type="dxa"/>
            <w:tcBorders>
              <w:top w:val="nil"/>
              <w:left w:val="nil"/>
              <w:bottom w:val="single" w:sz="8" w:space="0" w:color="auto"/>
              <w:right w:val="single" w:sz="8" w:space="0" w:color="000000"/>
            </w:tcBorders>
            <w:shd w:val="clear" w:color="000000" w:fill="FFFFFF"/>
            <w:noWrap/>
            <w:vAlign w:val="center"/>
            <w:hideMark/>
          </w:tcPr>
          <w:p w14:paraId="6C79779F"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20 620 819</w:t>
            </w:r>
          </w:p>
        </w:tc>
      </w:tr>
      <w:tr w:rsidR="00640264" w:rsidRPr="00640264" w14:paraId="53EDDA80"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0E68FF23"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pomoc społeczna i rodzina</w:t>
            </w:r>
          </w:p>
        </w:tc>
        <w:tc>
          <w:tcPr>
            <w:tcW w:w="1600" w:type="dxa"/>
            <w:tcBorders>
              <w:top w:val="nil"/>
              <w:left w:val="nil"/>
              <w:bottom w:val="single" w:sz="8" w:space="0" w:color="auto"/>
              <w:right w:val="nil"/>
            </w:tcBorders>
            <w:shd w:val="clear" w:color="000000" w:fill="FFFFFF"/>
            <w:noWrap/>
            <w:vAlign w:val="center"/>
            <w:hideMark/>
          </w:tcPr>
          <w:p w14:paraId="6D10A84B"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20 807 144,81</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315497F"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95%</w:t>
            </w:r>
          </w:p>
        </w:tc>
        <w:tc>
          <w:tcPr>
            <w:tcW w:w="660" w:type="dxa"/>
            <w:tcBorders>
              <w:top w:val="nil"/>
              <w:left w:val="nil"/>
              <w:bottom w:val="single" w:sz="8" w:space="0" w:color="auto"/>
              <w:right w:val="single" w:sz="8" w:space="0" w:color="000000"/>
            </w:tcBorders>
            <w:shd w:val="clear" w:color="000000" w:fill="FFFFFF"/>
            <w:noWrap/>
            <w:vAlign w:val="center"/>
            <w:hideMark/>
          </w:tcPr>
          <w:p w14:paraId="52B1578A"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300" w:type="dxa"/>
            <w:tcBorders>
              <w:top w:val="nil"/>
              <w:left w:val="nil"/>
              <w:bottom w:val="single" w:sz="8" w:space="0" w:color="auto"/>
              <w:right w:val="nil"/>
            </w:tcBorders>
            <w:shd w:val="clear" w:color="000000" w:fill="FFFFFF"/>
            <w:noWrap/>
            <w:vAlign w:val="center"/>
            <w:hideMark/>
          </w:tcPr>
          <w:p w14:paraId="78783121"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21 999 503</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3601C3B0"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119%</w:t>
            </w:r>
          </w:p>
        </w:tc>
        <w:tc>
          <w:tcPr>
            <w:tcW w:w="640" w:type="dxa"/>
            <w:tcBorders>
              <w:top w:val="nil"/>
              <w:left w:val="nil"/>
              <w:bottom w:val="single" w:sz="8" w:space="0" w:color="auto"/>
              <w:right w:val="single" w:sz="8" w:space="0" w:color="000000"/>
            </w:tcBorders>
            <w:shd w:val="clear" w:color="000000" w:fill="FFFFFF"/>
            <w:noWrap/>
            <w:vAlign w:val="center"/>
            <w:hideMark/>
          </w:tcPr>
          <w:p w14:paraId="7CBD04C9"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315" w:type="dxa"/>
            <w:tcBorders>
              <w:top w:val="nil"/>
              <w:left w:val="nil"/>
              <w:bottom w:val="single" w:sz="8" w:space="0" w:color="auto"/>
              <w:right w:val="single" w:sz="8" w:space="0" w:color="000000"/>
            </w:tcBorders>
            <w:shd w:val="clear" w:color="000000" w:fill="FFFFFF"/>
            <w:noWrap/>
            <w:vAlign w:val="center"/>
            <w:hideMark/>
          </w:tcPr>
          <w:p w14:paraId="7A6D88A7"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18 419 820</w:t>
            </w:r>
          </w:p>
        </w:tc>
        <w:tc>
          <w:tcPr>
            <w:tcW w:w="851" w:type="dxa"/>
            <w:tcBorders>
              <w:top w:val="nil"/>
              <w:left w:val="nil"/>
              <w:bottom w:val="single" w:sz="8" w:space="0" w:color="auto"/>
              <w:right w:val="single" w:sz="8" w:space="0" w:color="auto"/>
            </w:tcBorders>
            <w:shd w:val="clear" w:color="000000" w:fill="FFFFFF"/>
            <w:noWrap/>
            <w:vAlign w:val="center"/>
            <w:hideMark/>
          </w:tcPr>
          <w:p w14:paraId="572075C3"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123%</w:t>
            </w:r>
          </w:p>
        </w:tc>
        <w:tc>
          <w:tcPr>
            <w:tcW w:w="708" w:type="dxa"/>
            <w:tcBorders>
              <w:top w:val="nil"/>
              <w:left w:val="nil"/>
              <w:bottom w:val="single" w:sz="8" w:space="0" w:color="auto"/>
              <w:right w:val="single" w:sz="8" w:space="0" w:color="000000"/>
            </w:tcBorders>
            <w:shd w:val="clear" w:color="000000" w:fill="FFFFFF"/>
            <w:noWrap/>
            <w:vAlign w:val="center"/>
            <w:hideMark/>
          </w:tcPr>
          <w:p w14:paraId="1352A6DD"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843" w:type="dxa"/>
            <w:tcBorders>
              <w:top w:val="nil"/>
              <w:left w:val="nil"/>
              <w:bottom w:val="single" w:sz="8" w:space="0" w:color="auto"/>
              <w:right w:val="single" w:sz="8" w:space="0" w:color="000000"/>
            </w:tcBorders>
            <w:shd w:val="clear" w:color="000000" w:fill="FFFFFF"/>
            <w:noWrap/>
            <w:vAlign w:val="center"/>
            <w:hideMark/>
          </w:tcPr>
          <w:p w14:paraId="64D82AC6"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15 015 557</w:t>
            </w:r>
          </w:p>
        </w:tc>
      </w:tr>
      <w:tr w:rsidR="00640264" w:rsidRPr="00640264" w14:paraId="690E9BF8"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66E441E8"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wpływy z podatków i opłat lokalnych</w:t>
            </w:r>
          </w:p>
        </w:tc>
        <w:tc>
          <w:tcPr>
            <w:tcW w:w="1600" w:type="dxa"/>
            <w:tcBorders>
              <w:top w:val="nil"/>
              <w:left w:val="nil"/>
              <w:bottom w:val="single" w:sz="8" w:space="0" w:color="auto"/>
              <w:right w:val="nil"/>
            </w:tcBorders>
            <w:shd w:val="clear" w:color="000000" w:fill="FFFFFF"/>
            <w:noWrap/>
            <w:vAlign w:val="center"/>
            <w:hideMark/>
          </w:tcPr>
          <w:p w14:paraId="5DC14037"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8 441 970,97</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9C95D23"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110%</w:t>
            </w:r>
          </w:p>
        </w:tc>
        <w:tc>
          <w:tcPr>
            <w:tcW w:w="660" w:type="dxa"/>
            <w:tcBorders>
              <w:top w:val="nil"/>
              <w:left w:val="nil"/>
              <w:bottom w:val="single" w:sz="8" w:space="0" w:color="auto"/>
              <w:right w:val="single" w:sz="8" w:space="0" w:color="000000"/>
            </w:tcBorders>
            <w:shd w:val="clear" w:color="000000" w:fill="FFFFFF"/>
            <w:noWrap/>
            <w:vAlign w:val="center"/>
            <w:hideMark/>
          </w:tcPr>
          <w:p w14:paraId="1D06FBC8"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300" w:type="dxa"/>
            <w:tcBorders>
              <w:top w:val="nil"/>
              <w:left w:val="nil"/>
              <w:bottom w:val="single" w:sz="8" w:space="0" w:color="auto"/>
              <w:right w:val="nil"/>
            </w:tcBorders>
            <w:shd w:val="clear" w:color="000000" w:fill="FFFFFF"/>
            <w:noWrap/>
            <w:vAlign w:val="center"/>
            <w:hideMark/>
          </w:tcPr>
          <w:p w14:paraId="2FF5E8FF"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7 673 441</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07F8411A"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104%</w:t>
            </w:r>
          </w:p>
        </w:tc>
        <w:tc>
          <w:tcPr>
            <w:tcW w:w="640" w:type="dxa"/>
            <w:tcBorders>
              <w:top w:val="nil"/>
              <w:left w:val="nil"/>
              <w:bottom w:val="single" w:sz="8" w:space="0" w:color="auto"/>
              <w:right w:val="single" w:sz="8" w:space="0" w:color="000000"/>
            </w:tcBorders>
            <w:shd w:val="clear" w:color="000000" w:fill="FFFFFF"/>
            <w:noWrap/>
            <w:vAlign w:val="center"/>
            <w:hideMark/>
          </w:tcPr>
          <w:p w14:paraId="59E63A57"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315" w:type="dxa"/>
            <w:tcBorders>
              <w:top w:val="nil"/>
              <w:left w:val="nil"/>
              <w:bottom w:val="single" w:sz="8" w:space="0" w:color="auto"/>
              <w:right w:val="single" w:sz="8" w:space="0" w:color="000000"/>
            </w:tcBorders>
            <w:shd w:val="clear" w:color="000000" w:fill="FFFFFF"/>
            <w:noWrap/>
            <w:vAlign w:val="center"/>
            <w:hideMark/>
          </w:tcPr>
          <w:p w14:paraId="705908C6"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7 384 959</w:t>
            </w:r>
          </w:p>
        </w:tc>
        <w:tc>
          <w:tcPr>
            <w:tcW w:w="851" w:type="dxa"/>
            <w:tcBorders>
              <w:top w:val="nil"/>
              <w:left w:val="nil"/>
              <w:bottom w:val="single" w:sz="8" w:space="0" w:color="auto"/>
              <w:right w:val="single" w:sz="8" w:space="0" w:color="auto"/>
            </w:tcBorders>
            <w:shd w:val="clear" w:color="000000" w:fill="FFFFFF"/>
            <w:noWrap/>
            <w:vAlign w:val="center"/>
            <w:hideMark/>
          </w:tcPr>
          <w:p w14:paraId="22B286B9"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101%</w:t>
            </w:r>
          </w:p>
        </w:tc>
        <w:tc>
          <w:tcPr>
            <w:tcW w:w="708" w:type="dxa"/>
            <w:tcBorders>
              <w:top w:val="nil"/>
              <w:left w:val="nil"/>
              <w:bottom w:val="single" w:sz="8" w:space="0" w:color="auto"/>
              <w:right w:val="single" w:sz="8" w:space="0" w:color="000000"/>
            </w:tcBorders>
            <w:shd w:val="clear" w:color="000000" w:fill="FFFFFF"/>
            <w:noWrap/>
            <w:vAlign w:val="center"/>
            <w:hideMark/>
          </w:tcPr>
          <w:p w14:paraId="35E7252C"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843" w:type="dxa"/>
            <w:tcBorders>
              <w:top w:val="nil"/>
              <w:left w:val="nil"/>
              <w:bottom w:val="single" w:sz="8" w:space="0" w:color="auto"/>
              <w:right w:val="single" w:sz="8" w:space="0" w:color="000000"/>
            </w:tcBorders>
            <w:shd w:val="clear" w:color="000000" w:fill="FFFFFF"/>
            <w:noWrap/>
            <w:vAlign w:val="center"/>
            <w:hideMark/>
          </w:tcPr>
          <w:p w14:paraId="7F89EB23"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7 336 799</w:t>
            </w:r>
          </w:p>
        </w:tc>
      </w:tr>
      <w:tr w:rsidR="00640264" w:rsidRPr="00640264" w14:paraId="0CF00263"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7082557A"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udziały w podatkach od osób prawnych</w:t>
            </w:r>
          </w:p>
        </w:tc>
        <w:tc>
          <w:tcPr>
            <w:tcW w:w="1600" w:type="dxa"/>
            <w:tcBorders>
              <w:top w:val="nil"/>
              <w:left w:val="nil"/>
              <w:bottom w:val="single" w:sz="8" w:space="0" w:color="auto"/>
              <w:right w:val="nil"/>
            </w:tcBorders>
            <w:shd w:val="clear" w:color="000000" w:fill="FFFFFF"/>
            <w:noWrap/>
            <w:vAlign w:val="center"/>
            <w:hideMark/>
          </w:tcPr>
          <w:p w14:paraId="53162819"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623 125,82</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40D2DD0"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124%</w:t>
            </w:r>
          </w:p>
        </w:tc>
        <w:tc>
          <w:tcPr>
            <w:tcW w:w="660" w:type="dxa"/>
            <w:tcBorders>
              <w:top w:val="nil"/>
              <w:left w:val="nil"/>
              <w:bottom w:val="single" w:sz="8" w:space="0" w:color="auto"/>
              <w:right w:val="single" w:sz="8" w:space="0" w:color="000000"/>
            </w:tcBorders>
            <w:shd w:val="clear" w:color="000000" w:fill="FFFFFF"/>
            <w:noWrap/>
            <w:vAlign w:val="center"/>
            <w:hideMark/>
          </w:tcPr>
          <w:p w14:paraId="58A33929"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300" w:type="dxa"/>
            <w:tcBorders>
              <w:top w:val="nil"/>
              <w:left w:val="nil"/>
              <w:bottom w:val="single" w:sz="8" w:space="0" w:color="auto"/>
              <w:right w:val="nil"/>
            </w:tcBorders>
            <w:shd w:val="clear" w:color="000000" w:fill="FFFFFF"/>
            <w:noWrap/>
            <w:vAlign w:val="center"/>
            <w:hideMark/>
          </w:tcPr>
          <w:p w14:paraId="08D4C75E"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503 897</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65F12315"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121%</w:t>
            </w:r>
          </w:p>
        </w:tc>
        <w:tc>
          <w:tcPr>
            <w:tcW w:w="640" w:type="dxa"/>
            <w:tcBorders>
              <w:top w:val="nil"/>
              <w:left w:val="nil"/>
              <w:bottom w:val="single" w:sz="8" w:space="0" w:color="auto"/>
              <w:right w:val="single" w:sz="8" w:space="0" w:color="000000"/>
            </w:tcBorders>
            <w:shd w:val="clear" w:color="000000" w:fill="FFFFFF"/>
            <w:noWrap/>
            <w:vAlign w:val="center"/>
            <w:hideMark/>
          </w:tcPr>
          <w:p w14:paraId="6EDBD6D6"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315" w:type="dxa"/>
            <w:tcBorders>
              <w:top w:val="nil"/>
              <w:left w:val="nil"/>
              <w:bottom w:val="single" w:sz="8" w:space="0" w:color="auto"/>
              <w:right w:val="single" w:sz="8" w:space="0" w:color="000000"/>
            </w:tcBorders>
            <w:shd w:val="clear" w:color="000000" w:fill="FFFFFF"/>
            <w:noWrap/>
            <w:vAlign w:val="center"/>
            <w:hideMark/>
          </w:tcPr>
          <w:p w14:paraId="02CDB367"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415 275</w:t>
            </w:r>
          </w:p>
        </w:tc>
        <w:tc>
          <w:tcPr>
            <w:tcW w:w="851" w:type="dxa"/>
            <w:tcBorders>
              <w:top w:val="nil"/>
              <w:left w:val="nil"/>
              <w:bottom w:val="single" w:sz="8" w:space="0" w:color="auto"/>
              <w:right w:val="single" w:sz="8" w:space="0" w:color="auto"/>
            </w:tcBorders>
            <w:shd w:val="clear" w:color="000000" w:fill="FFFFFF"/>
            <w:noWrap/>
            <w:vAlign w:val="center"/>
            <w:hideMark/>
          </w:tcPr>
          <w:p w14:paraId="28681A03"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93%</w:t>
            </w:r>
          </w:p>
        </w:tc>
        <w:tc>
          <w:tcPr>
            <w:tcW w:w="708" w:type="dxa"/>
            <w:tcBorders>
              <w:top w:val="nil"/>
              <w:left w:val="nil"/>
              <w:bottom w:val="single" w:sz="8" w:space="0" w:color="auto"/>
              <w:right w:val="single" w:sz="8" w:space="0" w:color="000000"/>
            </w:tcBorders>
            <w:shd w:val="clear" w:color="000000" w:fill="FFFFFF"/>
            <w:noWrap/>
            <w:vAlign w:val="center"/>
            <w:hideMark/>
          </w:tcPr>
          <w:p w14:paraId="3CBAA348"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843" w:type="dxa"/>
            <w:tcBorders>
              <w:top w:val="nil"/>
              <w:left w:val="nil"/>
              <w:bottom w:val="single" w:sz="8" w:space="0" w:color="auto"/>
              <w:right w:val="single" w:sz="8" w:space="0" w:color="000000"/>
            </w:tcBorders>
            <w:shd w:val="clear" w:color="000000" w:fill="FFFFFF"/>
            <w:noWrap/>
            <w:vAlign w:val="center"/>
            <w:hideMark/>
          </w:tcPr>
          <w:p w14:paraId="5F16E8DB"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445 615</w:t>
            </w:r>
          </w:p>
        </w:tc>
      </w:tr>
      <w:tr w:rsidR="00640264" w:rsidRPr="00640264" w14:paraId="39C52FE1"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6E9847DC"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udziały w podatkach od osób fizycznych</w:t>
            </w:r>
          </w:p>
        </w:tc>
        <w:tc>
          <w:tcPr>
            <w:tcW w:w="1600" w:type="dxa"/>
            <w:tcBorders>
              <w:top w:val="nil"/>
              <w:left w:val="nil"/>
              <w:bottom w:val="single" w:sz="8" w:space="0" w:color="auto"/>
              <w:right w:val="nil"/>
            </w:tcBorders>
            <w:shd w:val="clear" w:color="000000" w:fill="FFFFFF"/>
            <w:noWrap/>
            <w:vAlign w:val="center"/>
            <w:hideMark/>
          </w:tcPr>
          <w:p w14:paraId="6309B017"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12 358 111</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5B55539"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121%</w:t>
            </w:r>
          </w:p>
        </w:tc>
        <w:tc>
          <w:tcPr>
            <w:tcW w:w="660" w:type="dxa"/>
            <w:tcBorders>
              <w:top w:val="nil"/>
              <w:left w:val="nil"/>
              <w:bottom w:val="single" w:sz="8" w:space="0" w:color="auto"/>
              <w:right w:val="single" w:sz="8" w:space="0" w:color="000000"/>
            </w:tcBorders>
            <w:shd w:val="clear" w:color="000000" w:fill="FFFFFF"/>
            <w:noWrap/>
            <w:vAlign w:val="center"/>
            <w:hideMark/>
          </w:tcPr>
          <w:p w14:paraId="189330A5"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300" w:type="dxa"/>
            <w:tcBorders>
              <w:top w:val="nil"/>
              <w:left w:val="nil"/>
              <w:bottom w:val="single" w:sz="8" w:space="0" w:color="auto"/>
              <w:right w:val="nil"/>
            </w:tcBorders>
            <w:shd w:val="clear" w:color="000000" w:fill="FFFFFF"/>
            <w:noWrap/>
            <w:vAlign w:val="center"/>
            <w:hideMark/>
          </w:tcPr>
          <w:p w14:paraId="61BDE19D"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10 247 440</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4C851C4D"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88%</w:t>
            </w:r>
          </w:p>
        </w:tc>
        <w:tc>
          <w:tcPr>
            <w:tcW w:w="640" w:type="dxa"/>
            <w:tcBorders>
              <w:top w:val="nil"/>
              <w:left w:val="nil"/>
              <w:bottom w:val="single" w:sz="8" w:space="0" w:color="auto"/>
              <w:right w:val="single" w:sz="8" w:space="0" w:color="000000"/>
            </w:tcBorders>
            <w:shd w:val="clear" w:color="000000" w:fill="FFFFFF"/>
            <w:noWrap/>
            <w:vAlign w:val="center"/>
            <w:hideMark/>
          </w:tcPr>
          <w:p w14:paraId="299B8EC4"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315" w:type="dxa"/>
            <w:tcBorders>
              <w:top w:val="nil"/>
              <w:left w:val="nil"/>
              <w:bottom w:val="single" w:sz="8" w:space="0" w:color="auto"/>
              <w:right w:val="single" w:sz="8" w:space="0" w:color="000000"/>
            </w:tcBorders>
            <w:shd w:val="clear" w:color="000000" w:fill="FFFFFF"/>
            <w:noWrap/>
            <w:vAlign w:val="center"/>
            <w:hideMark/>
          </w:tcPr>
          <w:p w14:paraId="4FC0B20B"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11 614 164</w:t>
            </w:r>
          </w:p>
        </w:tc>
        <w:tc>
          <w:tcPr>
            <w:tcW w:w="851" w:type="dxa"/>
            <w:tcBorders>
              <w:top w:val="nil"/>
              <w:left w:val="nil"/>
              <w:bottom w:val="single" w:sz="8" w:space="0" w:color="auto"/>
              <w:right w:val="single" w:sz="8" w:space="0" w:color="auto"/>
            </w:tcBorders>
            <w:shd w:val="clear" w:color="000000" w:fill="FFFFFF"/>
            <w:noWrap/>
            <w:vAlign w:val="center"/>
            <w:hideMark/>
          </w:tcPr>
          <w:p w14:paraId="2E7B3CB8"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112%</w:t>
            </w:r>
          </w:p>
        </w:tc>
        <w:tc>
          <w:tcPr>
            <w:tcW w:w="708" w:type="dxa"/>
            <w:tcBorders>
              <w:top w:val="nil"/>
              <w:left w:val="nil"/>
              <w:bottom w:val="single" w:sz="8" w:space="0" w:color="auto"/>
              <w:right w:val="single" w:sz="8" w:space="0" w:color="000000"/>
            </w:tcBorders>
            <w:shd w:val="clear" w:color="000000" w:fill="FFFFFF"/>
            <w:noWrap/>
            <w:vAlign w:val="center"/>
            <w:hideMark/>
          </w:tcPr>
          <w:p w14:paraId="48D527D3"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843" w:type="dxa"/>
            <w:tcBorders>
              <w:top w:val="nil"/>
              <w:left w:val="nil"/>
              <w:bottom w:val="single" w:sz="8" w:space="0" w:color="auto"/>
              <w:right w:val="single" w:sz="8" w:space="0" w:color="000000"/>
            </w:tcBorders>
            <w:shd w:val="clear" w:color="000000" w:fill="FFFFFF"/>
            <w:noWrap/>
            <w:vAlign w:val="center"/>
            <w:hideMark/>
          </w:tcPr>
          <w:p w14:paraId="3465A058"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10 411 846</w:t>
            </w:r>
          </w:p>
        </w:tc>
      </w:tr>
      <w:tr w:rsidR="00640264" w:rsidRPr="00640264" w14:paraId="404F7169"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5CCA9165"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podatek rolny</w:t>
            </w:r>
          </w:p>
        </w:tc>
        <w:tc>
          <w:tcPr>
            <w:tcW w:w="1600" w:type="dxa"/>
            <w:tcBorders>
              <w:top w:val="nil"/>
              <w:left w:val="nil"/>
              <w:bottom w:val="single" w:sz="8" w:space="0" w:color="auto"/>
              <w:right w:val="nil"/>
            </w:tcBorders>
            <w:shd w:val="clear" w:color="000000" w:fill="FFFFFF"/>
            <w:noWrap/>
            <w:vAlign w:val="center"/>
            <w:hideMark/>
          </w:tcPr>
          <w:p w14:paraId="6238B48B"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1 827 241,79</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4732511"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105%</w:t>
            </w:r>
          </w:p>
        </w:tc>
        <w:tc>
          <w:tcPr>
            <w:tcW w:w="660" w:type="dxa"/>
            <w:tcBorders>
              <w:top w:val="nil"/>
              <w:left w:val="nil"/>
              <w:bottom w:val="single" w:sz="8" w:space="0" w:color="auto"/>
              <w:right w:val="single" w:sz="8" w:space="0" w:color="000000"/>
            </w:tcBorders>
            <w:shd w:val="clear" w:color="000000" w:fill="FFFFFF"/>
            <w:noWrap/>
            <w:vAlign w:val="center"/>
            <w:hideMark/>
          </w:tcPr>
          <w:p w14:paraId="4061DE95"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300" w:type="dxa"/>
            <w:tcBorders>
              <w:top w:val="nil"/>
              <w:left w:val="nil"/>
              <w:bottom w:val="single" w:sz="8" w:space="0" w:color="auto"/>
              <w:right w:val="nil"/>
            </w:tcBorders>
            <w:shd w:val="clear" w:color="000000" w:fill="FFFFFF"/>
            <w:noWrap/>
            <w:vAlign w:val="center"/>
            <w:hideMark/>
          </w:tcPr>
          <w:p w14:paraId="05A4D911"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1 741 236</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202819F9"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102%</w:t>
            </w:r>
          </w:p>
        </w:tc>
        <w:tc>
          <w:tcPr>
            <w:tcW w:w="640" w:type="dxa"/>
            <w:tcBorders>
              <w:top w:val="nil"/>
              <w:left w:val="nil"/>
              <w:bottom w:val="single" w:sz="8" w:space="0" w:color="auto"/>
              <w:right w:val="single" w:sz="8" w:space="0" w:color="000000"/>
            </w:tcBorders>
            <w:shd w:val="clear" w:color="000000" w:fill="FFFFFF"/>
            <w:noWrap/>
            <w:vAlign w:val="center"/>
            <w:hideMark/>
          </w:tcPr>
          <w:p w14:paraId="3D793328"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315" w:type="dxa"/>
            <w:tcBorders>
              <w:top w:val="nil"/>
              <w:left w:val="nil"/>
              <w:bottom w:val="single" w:sz="8" w:space="0" w:color="auto"/>
              <w:right w:val="single" w:sz="8" w:space="0" w:color="000000"/>
            </w:tcBorders>
            <w:shd w:val="clear" w:color="000000" w:fill="FFFFFF"/>
            <w:noWrap/>
            <w:vAlign w:val="center"/>
            <w:hideMark/>
          </w:tcPr>
          <w:p w14:paraId="6DAC6D3B"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1 703 136</w:t>
            </w:r>
          </w:p>
        </w:tc>
        <w:tc>
          <w:tcPr>
            <w:tcW w:w="851" w:type="dxa"/>
            <w:tcBorders>
              <w:top w:val="nil"/>
              <w:left w:val="nil"/>
              <w:bottom w:val="single" w:sz="8" w:space="0" w:color="auto"/>
              <w:right w:val="single" w:sz="8" w:space="0" w:color="auto"/>
            </w:tcBorders>
            <w:shd w:val="clear" w:color="000000" w:fill="FFFFFF"/>
            <w:noWrap/>
            <w:vAlign w:val="center"/>
            <w:hideMark/>
          </w:tcPr>
          <w:p w14:paraId="0AE75943"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105%</w:t>
            </w:r>
          </w:p>
        </w:tc>
        <w:tc>
          <w:tcPr>
            <w:tcW w:w="708" w:type="dxa"/>
            <w:tcBorders>
              <w:top w:val="nil"/>
              <w:left w:val="nil"/>
              <w:bottom w:val="single" w:sz="8" w:space="0" w:color="auto"/>
              <w:right w:val="single" w:sz="8" w:space="0" w:color="000000"/>
            </w:tcBorders>
            <w:shd w:val="clear" w:color="000000" w:fill="FFFFFF"/>
            <w:noWrap/>
            <w:vAlign w:val="center"/>
            <w:hideMark/>
          </w:tcPr>
          <w:p w14:paraId="6858174F"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w:t>
            </w:r>
          </w:p>
        </w:tc>
        <w:tc>
          <w:tcPr>
            <w:tcW w:w="1843" w:type="dxa"/>
            <w:tcBorders>
              <w:top w:val="nil"/>
              <w:left w:val="nil"/>
              <w:bottom w:val="single" w:sz="8" w:space="0" w:color="auto"/>
              <w:right w:val="single" w:sz="8" w:space="0" w:color="000000"/>
            </w:tcBorders>
            <w:shd w:val="clear" w:color="000000" w:fill="FFFFFF"/>
            <w:noWrap/>
            <w:vAlign w:val="center"/>
            <w:hideMark/>
          </w:tcPr>
          <w:p w14:paraId="168325D7"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1 625 773</w:t>
            </w:r>
          </w:p>
        </w:tc>
      </w:tr>
      <w:tr w:rsidR="00640264" w:rsidRPr="00640264" w14:paraId="07592913"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42BEADD9"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Dochody majątkowe</w:t>
            </w:r>
          </w:p>
        </w:tc>
        <w:tc>
          <w:tcPr>
            <w:tcW w:w="1600" w:type="dxa"/>
            <w:tcBorders>
              <w:top w:val="nil"/>
              <w:left w:val="nil"/>
              <w:bottom w:val="single" w:sz="8" w:space="0" w:color="auto"/>
              <w:right w:val="nil"/>
            </w:tcBorders>
            <w:shd w:val="clear" w:color="000000" w:fill="FFFFFF"/>
            <w:noWrap/>
            <w:vAlign w:val="center"/>
            <w:hideMark/>
          </w:tcPr>
          <w:p w14:paraId="28203C78"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12 700 794,81</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7BC8AE0"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66%</w:t>
            </w:r>
          </w:p>
        </w:tc>
        <w:tc>
          <w:tcPr>
            <w:tcW w:w="660" w:type="dxa"/>
            <w:tcBorders>
              <w:top w:val="nil"/>
              <w:left w:val="nil"/>
              <w:bottom w:val="single" w:sz="8" w:space="0" w:color="auto"/>
              <w:right w:val="single" w:sz="8" w:space="0" w:color="000000"/>
            </w:tcBorders>
            <w:shd w:val="clear" w:color="000000" w:fill="FFFFFF"/>
            <w:noWrap/>
            <w:vAlign w:val="center"/>
            <w:hideMark/>
          </w:tcPr>
          <w:p w14:paraId="1728B7ED"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00" w:type="dxa"/>
            <w:tcBorders>
              <w:top w:val="nil"/>
              <w:left w:val="nil"/>
              <w:bottom w:val="single" w:sz="8" w:space="0" w:color="auto"/>
              <w:right w:val="nil"/>
            </w:tcBorders>
            <w:shd w:val="clear" w:color="000000" w:fill="FFFFFF"/>
            <w:noWrap/>
            <w:vAlign w:val="center"/>
            <w:hideMark/>
          </w:tcPr>
          <w:p w14:paraId="1024BF04"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19 101 315</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6CC0AD9B"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137%</w:t>
            </w:r>
          </w:p>
        </w:tc>
        <w:tc>
          <w:tcPr>
            <w:tcW w:w="640" w:type="dxa"/>
            <w:tcBorders>
              <w:top w:val="nil"/>
              <w:left w:val="nil"/>
              <w:bottom w:val="single" w:sz="8" w:space="0" w:color="auto"/>
              <w:right w:val="single" w:sz="8" w:space="0" w:color="000000"/>
            </w:tcBorders>
            <w:shd w:val="clear" w:color="000000" w:fill="FFFFFF"/>
            <w:noWrap/>
            <w:vAlign w:val="center"/>
            <w:hideMark/>
          </w:tcPr>
          <w:p w14:paraId="36D0F325"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15" w:type="dxa"/>
            <w:tcBorders>
              <w:top w:val="nil"/>
              <w:left w:val="nil"/>
              <w:bottom w:val="single" w:sz="8" w:space="0" w:color="auto"/>
              <w:right w:val="single" w:sz="8" w:space="0" w:color="000000"/>
            </w:tcBorders>
            <w:shd w:val="clear" w:color="000000" w:fill="FFFFFF"/>
            <w:noWrap/>
            <w:vAlign w:val="center"/>
            <w:hideMark/>
          </w:tcPr>
          <w:p w14:paraId="090C9236"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13 952 804</w:t>
            </w:r>
          </w:p>
        </w:tc>
        <w:tc>
          <w:tcPr>
            <w:tcW w:w="851" w:type="dxa"/>
            <w:tcBorders>
              <w:top w:val="nil"/>
              <w:left w:val="nil"/>
              <w:bottom w:val="single" w:sz="8" w:space="0" w:color="auto"/>
              <w:right w:val="single" w:sz="8" w:space="0" w:color="auto"/>
            </w:tcBorders>
            <w:shd w:val="clear" w:color="000000" w:fill="FFFFFF"/>
            <w:noWrap/>
            <w:vAlign w:val="center"/>
            <w:hideMark/>
          </w:tcPr>
          <w:p w14:paraId="4251C4D5"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324%</w:t>
            </w:r>
          </w:p>
        </w:tc>
        <w:tc>
          <w:tcPr>
            <w:tcW w:w="708" w:type="dxa"/>
            <w:tcBorders>
              <w:top w:val="nil"/>
              <w:left w:val="nil"/>
              <w:bottom w:val="single" w:sz="8" w:space="0" w:color="auto"/>
              <w:right w:val="single" w:sz="8" w:space="0" w:color="000000"/>
            </w:tcBorders>
            <w:shd w:val="clear" w:color="000000" w:fill="FFFFFF"/>
            <w:noWrap/>
            <w:vAlign w:val="center"/>
            <w:hideMark/>
          </w:tcPr>
          <w:p w14:paraId="55F90774"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843" w:type="dxa"/>
            <w:tcBorders>
              <w:top w:val="nil"/>
              <w:left w:val="nil"/>
              <w:bottom w:val="single" w:sz="8" w:space="0" w:color="auto"/>
              <w:right w:val="single" w:sz="8" w:space="0" w:color="000000"/>
            </w:tcBorders>
            <w:shd w:val="clear" w:color="000000" w:fill="FFFFFF"/>
            <w:noWrap/>
            <w:vAlign w:val="center"/>
            <w:hideMark/>
          </w:tcPr>
          <w:p w14:paraId="4D9FD271"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4 312 618</w:t>
            </w:r>
          </w:p>
        </w:tc>
      </w:tr>
      <w:tr w:rsidR="00640264" w:rsidRPr="00640264" w14:paraId="32B2B552"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E7E6E6"/>
            <w:noWrap/>
            <w:vAlign w:val="center"/>
            <w:hideMark/>
          </w:tcPr>
          <w:p w14:paraId="02896039" w14:textId="77777777" w:rsidR="00640264" w:rsidRPr="00640264" w:rsidRDefault="00640264" w:rsidP="00640264">
            <w:pPr>
              <w:spacing w:after="0" w:line="240" w:lineRule="auto"/>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 </w:t>
            </w:r>
          </w:p>
        </w:tc>
        <w:tc>
          <w:tcPr>
            <w:tcW w:w="1600" w:type="dxa"/>
            <w:tcBorders>
              <w:top w:val="nil"/>
              <w:left w:val="nil"/>
              <w:bottom w:val="single" w:sz="8" w:space="0" w:color="auto"/>
              <w:right w:val="nil"/>
            </w:tcBorders>
            <w:shd w:val="clear" w:color="000000" w:fill="E7E6E6"/>
            <w:noWrap/>
            <w:vAlign w:val="center"/>
            <w:hideMark/>
          </w:tcPr>
          <w:p w14:paraId="6B3D2586" w14:textId="77777777" w:rsidR="00640264" w:rsidRPr="00640264" w:rsidRDefault="00640264" w:rsidP="00640264">
            <w:pPr>
              <w:spacing w:after="0" w:line="240" w:lineRule="auto"/>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 </w:t>
            </w:r>
          </w:p>
        </w:tc>
        <w:tc>
          <w:tcPr>
            <w:tcW w:w="760" w:type="dxa"/>
            <w:tcBorders>
              <w:top w:val="nil"/>
              <w:left w:val="single" w:sz="8" w:space="0" w:color="auto"/>
              <w:bottom w:val="single" w:sz="8" w:space="0" w:color="auto"/>
              <w:right w:val="single" w:sz="8" w:space="0" w:color="auto"/>
            </w:tcBorders>
            <w:shd w:val="clear" w:color="000000" w:fill="E7E6E6"/>
            <w:noWrap/>
            <w:vAlign w:val="center"/>
            <w:hideMark/>
          </w:tcPr>
          <w:p w14:paraId="23D57614"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660" w:type="dxa"/>
            <w:tcBorders>
              <w:top w:val="nil"/>
              <w:left w:val="nil"/>
              <w:bottom w:val="single" w:sz="8" w:space="0" w:color="auto"/>
              <w:right w:val="single" w:sz="8" w:space="0" w:color="000000"/>
            </w:tcBorders>
            <w:shd w:val="clear" w:color="000000" w:fill="E7E6E6"/>
            <w:noWrap/>
            <w:vAlign w:val="center"/>
            <w:hideMark/>
          </w:tcPr>
          <w:p w14:paraId="4F1F9323" w14:textId="77777777" w:rsidR="00640264" w:rsidRPr="00640264" w:rsidRDefault="00640264" w:rsidP="00640264">
            <w:pPr>
              <w:spacing w:after="0" w:line="240" w:lineRule="auto"/>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 </w:t>
            </w:r>
          </w:p>
        </w:tc>
        <w:tc>
          <w:tcPr>
            <w:tcW w:w="1300" w:type="dxa"/>
            <w:tcBorders>
              <w:top w:val="nil"/>
              <w:left w:val="nil"/>
              <w:bottom w:val="single" w:sz="8" w:space="0" w:color="auto"/>
              <w:right w:val="nil"/>
            </w:tcBorders>
            <w:shd w:val="clear" w:color="000000" w:fill="E7E6E6"/>
            <w:noWrap/>
            <w:vAlign w:val="center"/>
            <w:hideMark/>
          </w:tcPr>
          <w:p w14:paraId="095C968F" w14:textId="77777777" w:rsidR="00640264" w:rsidRPr="00640264" w:rsidRDefault="00640264" w:rsidP="00640264">
            <w:pPr>
              <w:spacing w:after="0" w:line="240" w:lineRule="auto"/>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 </w:t>
            </w:r>
          </w:p>
        </w:tc>
        <w:tc>
          <w:tcPr>
            <w:tcW w:w="690" w:type="dxa"/>
            <w:tcBorders>
              <w:top w:val="nil"/>
              <w:left w:val="single" w:sz="8" w:space="0" w:color="auto"/>
              <w:bottom w:val="single" w:sz="8" w:space="0" w:color="auto"/>
              <w:right w:val="single" w:sz="8" w:space="0" w:color="auto"/>
            </w:tcBorders>
            <w:shd w:val="clear" w:color="000000" w:fill="E7E6E6"/>
            <w:noWrap/>
            <w:vAlign w:val="center"/>
            <w:hideMark/>
          </w:tcPr>
          <w:p w14:paraId="4008B48E"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640" w:type="dxa"/>
            <w:tcBorders>
              <w:top w:val="nil"/>
              <w:left w:val="nil"/>
              <w:bottom w:val="single" w:sz="8" w:space="0" w:color="auto"/>
              <w:right w:val="single" w:sz="8" w:space="0" w:color="000000"/>
            </w:tcBorders>
            <w:shd w:val="clear" w:color="000000" w:fill="E7E6E6"/>
            <w:noWrap/>
            <w:vAlign w:val="center"/>
            <w:hideMark/>
          </w:tcPr>
          <w:p w14:paraId="290385CD" w14:textId="77777777" w:rsidR="00640264" w:rsidRPr="00640264" w:rsidRDefault="00640264" w:rsidP="00640264">
            <w:pPr>
              <w:spacing w:after="0" w:line="240" w:lineRule="auto"/>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 </w:t>
            </w:r>
          </w:p>
        </w:tc>
        <w:tc>
          <w:tcPr>
            <w:tcW w:w="1315" w:type="dxa"/>
            <w:tcBorders>
              <w:top w:val="nil"/>
              <w:left w:val="nil"/>
              <w:bottom w:val="single" w:sz="8" w:space="0" w:color="auto"/>
              <w:right w:val="single" w:sz="8" w:space="0" w:color="000000"/>
            </w:tcBorders>
            <w:shd w:val="clear" w:color="000000" w:fill="E7E6E6"/>
            <w:noWrap/>
            <w:vAlign w:val="center"/>
            <w:hideMark/>
          </w:tcPr>
          <w:p w14:paraId="0730D7A0" w14:textId="77777777" w:rsidR="00640264" w:rsidRPr="00640264" w:rsidRDefault="00640264" w:rsidP="00640264">
            <w:pPr>
              <w:spacing w:after="0" w:line="240" w:lineRule="auto"/>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 </w:t>
            </w:r>
          </w:p>
        </w:tc>
        <w:tc>
          <w:tcPr>
            <w:tcW w:w="851" w:type="dxa"/>
            <w:tcBorders>
              <w:top w:val="nil"/>
              <w:left w:val="nil"/>
              <w:bottom w:val="single" w:sz="8" w:space="0" w:color="auto"/>
              <w:right w:val="single" w:sz="8" w:space="0" w:color="auto"/>
            </w:tcBorders>
            <w:shd w:val="clear" w:color="000000" w:fill="E7E6E6"/>
            <w:noWrap/>
            <w:vAlign w:val="center"/>
            <w:hideMark/>
          </w:tcPr>
          <w:p w14:paraId="77CCD9E8"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708" w:type="dxa"/>
            <w:tcBorders>
              <w:top w:val="nil"/>
              <w:left w:val="nil"/>
              <w:bottom w:val="single" w:sz="8" w:space="0" w:color="auto"/>
              <w:right w:val="single" w:sz="8" w:space="0" w:color="000000"/>
            </w:tcBorders>
            <w:shd w:val="clear" w:color="000000" w:fill="E7E6E6"/>
            <w:noWrap/>
            <w:vAlign w:val="center"/>
            <w:hideMark/>
          </w:tcPr>
          <w:p w14:paraId="08D08FBF" w14:textId="77777777" w:rsidR="00640264" w:rsidRPr="00640264" w:rsidRDefault="00640264" w:rsidP="00640264">
            <w:pPr>
              <w:spacing w:after="0" w:line="240" w:lineRule="auto"/>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 </w:t>
            </w:r>
          </w:p>
        </w:tc>
        <w:tc>
          <w:tcPr>
            <w:tcW w:w="1843" w:type="dxa"/>
            <w:tcBorders>
              <w:top w:val="nil"/>
              <w:left w:val="nil"/>
              <w:bottom w:val="single" w:sz="8" w:space="0" w:color="auto"/>
              <w:right w:val="single" w:sz="8" w:space="0" w:color="000000"/>
            </w:tcBorders>
            <w:shd w:val="clear" w:color="000000" w:fill="E7E6E6"/>
            <w:noWrap/>
            <w:vAlign w:val="center"/>
            <w:hideMark/>
          </w:tcPr>
          <w:p w14:paraId="44274C9B" w14:textId="77777777" w:rsidR="00640264" w:rsidRPr="00640264" w:rsidRDefault="00640264" w:rsidP="00640264">
            <w:pPr>
              <w:spacing w:after="0" w:line="240" w:lineRule="auto"/>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 </w:t>
            </w:r>
          </w:p>
        </w:tc>
      </w:tr>
      <w:tr w:rsidR="00640264" w:rsidRPr="00640264" w14:paraId="7E111D01"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0CE2CA8E"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Wydatki</w:t>
            </w:r>
          </w:p>
        </w:tc>
        <w:tc>
          <w:tcPr>
            <w:tcW w:w="1600" w:type="dxa"/>
            <w:tcBorders>
              <w:top w:val="nil"/>
              <w:left w:val="nil"/>
              <w:bottom w:val="single" w:sz="8" w:space="0" w:color="auto"/>
              <w:right w:val="nil"/>
            </w:tcBorders>
            <w:shd w:val="clear" w:color="000000" w:fill="FFFFFF"/>
            <w:noWrap/>
            <w:vAlign w:val="center"/>
            <w:hideMark/>
          </w:tcPr>
          <w:p w14:paraId="7381732A"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91 708 037,37</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82BFA55"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99%</w:t>
            </w:r>
          </w:p>
        </w:tc>
        <w:tc>
          <w:tcPr>
            <w:tcW w:w="660" w:type="dxa"/>
            <w:tcBorders>
              <w:top w:val="nil"/>
              <w:left w:val="nil"/>
              <w:bottom w:val="single" w:sz="8" w:space="0" w:color="auto"/>
              <w:right w:val="single" w:sz="8" w:space="0" w:color="000000"/>
            </w:tcBorders>
            <w:shd w:val="clear" w:color="000000" w:fill="FFFFFF"/>
            <w:noWrap/>
            <w:vAlign w:val="center"/>
            <w:hideMark/>
          </w:tcPr>
          <w:p w14:paraId="5A2F7441"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00" w:type="dxa"/>
            <w:tcBorders>
              <w:top w:val="nil"/>
              <w:left w:val="nil"/>
              <w:bottom w:val="single" w:sz="8" w:space="0" w:color="auto"/>
              <w:right w:val="nil"/>
            </w:tcBorders>
            <w:shd w:val="clear" w:color="000000" w:fill="FFFFFF"/>
            <w:noWrap/>
            <w:vAlign w:val="center"/>
            <w:hideMark/>
          </w:tcPr>
          <w:p w14:paraId="698BD899"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92 518 895</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35015081"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114%</w:t>
            </w:r>
          </w:p>
        </w:tc>
        <w:tc>
          <w:tcPr>
            <w:tcW w:w="640" w:type="dxa"/>
            <w:tcBorders>
              <w:top w:val="nil"/>
              <w:left w:val="nil"/>
              <w:bottom w:val="single" w:sz="8" w:space="0" w:color="auto"/>
              <w:right w:val="single" w:sz="8" w:space="0" w:color="000000"/>
            </w:tcBorders>
            <w:shd w:val="clear" w:color="000000" w:fill="FFFFFF"/>
            <w:noWrap/>
            <w:vAlign w:val="center"/>
            <w:hideMark/>
          </w:tcPr>
          <w:p w14:paraId="0E7A466C"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15" w:type="dxa"/>
            <w:tcBorders>
              <w:top w:val="nil"/>
              <w:left w:val="nil"/>
              <w:bottom w:val="single" w:sz="8" w:space="0" w:color="auto"/>
              <w:right w:val="single" w:sz="8" w:space="0" w:color="000000"/>
            </w:tcBorders>
            <w:shd w:val="clear" w:color="000000" w:fill="FFFFFF"/>
            <w:noWrap/>
            <w:vAlign w:val="center"/>
            <w:hideMark/>
          </w:tcPr>
          <w:p w14:paraId="03EC63BF"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81 389 647</w:t>
            </w:r>
          </w:p>
        </w:tc>
        <w:tc>
          <w:tcPr>
            <w:tcW w:w="851" w:type="dxa"/>
            <w:tcBorders>
              <w:top w:val="nil"/>
              <w:left w:val="nil"/>
              <w:bottom w:val="single" w:sz="8" w:space="0" w:color="auto"/>
              <w:right w:val="single" w:sz="8" w:space="0" w:color="auto"/>
            </w:tcBorders>
            <w:shd w:val="clear" w:color="000000" w:fill="FFFFFF"/>
            <w:noWrap/>
            <w:vAlign w:val="center"/>
            <w:hideMark/>
          </w:tcPr>
          <w:p w14:paraId="1EBB46F1"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133%</w:t>
            </w:r>
          </w:p>
        </w:tc>
        <w:tc>
          <w:tcPr>
            <w:tcW w:w="708" w:type="dxa"/>
            <w:tcBorders>
              <w:top w:val="nil"/>
              <w:left w:val="nil"/>
              <w:bottom w:val="single" w:sz="8" w:space="0" w:color="auto"/>
              <w:right w:val="single" w:sz="8" w:space="0" w:color="000000"/>
            </w:tcBorders>
            <w:shd w:val="clear" w:color="000000" w:fill="FFFFFF"/>
            <w:noWrap/>
            <w:vAlign w:val="center"/>
            <w:hideMark/>
          </w:tcPr>
          <w:p w14:paraId="119D5A01"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843" w:type="dxa"/>
            <w:tcBorders>
              <w:top w:val="nil"/>
              <w:left w:val="nil"/>
              <w:bottom w:val="single" w:sz="8" w:space="0" w:color="auto"/>
              <w:right w:val="single" w:sz="8" w:space="0" w:color="000000"/>
            </w:tcBorders>
            <w:shd w:val="clear" w:color="000000" w:fill="FFFFFF"/>
            <w:noWrap/>
            <w:vAlign w:val="center"/>
            <w:hideMark/>
          </w:tcPr>
          <w:p w14:paraId="5C9292A8"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61 149 369</w:t>
            </w:r>
          </w:p>
        </w:tc>
      </w:tr>
      <w:tr w:rsidR="00640264" w:rsidRPr="00640264" w14:paraId="28C1925E"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7192B7BB"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Wydatki bieżące</w:t>
            </w:r>
          </w:p>
        </w:tc>
        <w:tc>
          <w:tcPr>
            <w:tcW w:w="1600" w:type="dxa"/>
            <w:tcBorders>
              <w:top w:val="nil"/>
              <w:left w:val="nil"/>
              <w:bottom w:val="single" w:sz="8" w:space="0" w:color="auto"/>
              <w:right w:val="nil"/>
            </w:tcBorders>
            <w:shd w:val="clear" w:color="000000" w:fill="FFFFFF"/>
            <w:noWrap/>
            <w:vAlign w:val="center"/>
            <w:hideMark/>
          </w:tcPr>
          <w:p w14:paraId="249F7141"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68 529 078,48</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3C888E2"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106%</w:t>
            </w:r>
          </w:p>
        </w:tc>
        <w:tc>
          <w:tcPr>
            <w:tcW w:w="660" w:type="dxa"/>
            <w:tcBorders>
              <w:top w:val="nil"/>
              <w:left w:val="nil"/>
              <w:bottom w:val="single" w:sz="8" w:space="0" w:color="auto"/>
              <w:right w:val="single" w:sz="8" w:space="0" w:color="000000"/>
            </w:tcBorders>
            <w:shd w:val="clear" w:color="000000" w:fill="FFFFFF"/>
            <w:noWrap/>
            <w:vAlign w:val="center"/>
            <w:hideMark/>
          </w:tcPr>
          <w:p w14:paraId="0F37F768"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00" w:type="dxa"/>
            <w:tcBorders>
              <w:top w:val="nil"/>
              <w:left w:val="nil"/>
              <w:bottom w:val="single" w:sz="8" w:space="0" w:color="auto"/>
              <w:right w:val="nil"/>
            </w:tcBorders>
            <w:shd w:val="clear" w:color="000000" w:fill="FFFFFF"/>
            <w:noWrap/>
            <w:vAlign w:val="center"/>
            <w:hideMark/>
          </w:tcPr>
          <w:p w14:paraId="711B182F"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64 839 947</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377BC740"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110%</w:t>
            </w:r>
          </w:p>
        </w:tc>
        <w:tc>
          <w:tcPr>
            <w:tcW w:w="640" w:type="dxa"/>
            <w:tcBorders>
              <w:top w:val="nil"/>
              <w:left w:val="nil"/>
              <w:bottom w:val="single" w:sz="8" w:space="0" w:color="auto"/>
              <w:right w:val="single" w:sz="8" w:space="0" w:color="000000"/>
            </w:tcBorders>
            <w:shd w:val="clear" w:color="000000" w:fill="FFFFFF"/>
            <w:noWrap/>
            <w:vAlign w:val="center"/>
            <w:hideMark/>
          </w:tcPr>
          <w:p w14:paraId="2297A59D"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15" w:type="dxa"/>
            <w:tcBorders>
              <w:top w:val="nil"/>
              <w:left w:val="nil"/>
              <w:bottom w:val="single" w:sz="8" w:space="0" w:color="auto"/>
              <w:right w:val="single" w:sz="8" w:space="0" w:color="000000"/>
            </w:tcBorders>
            <w:shd w:val="clear" w:color="000000" w:fill="FFFFFF"/>
            <w:noWrap/>
            <w:vAlign w:val="center"/>
            <w:hideMark/>
          </w:tcPr>
          <w:p w14:paraId="2EB936D4"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58 754 595</w:t>
            </w:r>
          </w:p>
        </w:tc>
        <w:tc>
          <w:tcPr>
            <w:tcW w:w="851" w:type="dxa"/>
            <w:tcBorders>
              <w:top w:val="nil"/>
              <w:left w:val="nil"/>
              <w:bottom w:val="single" w:sz="8" w:space="0" w:color="auto"/>
              <w:right w:val="single" w:sz="8" w:space="0" w:color="auto"/>
            </w:tcBorders>
            <w:shd w:val="clear" w:color="000000" w:fill="FFFFFF"/>
            <w:noWrap/>
            <w:vAlign w:val="center"/>
            <w:hideMark/>
          </w:tcPr>
          <w:p w14:paraId="12791EBD"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116%</w:t>
            </w:r>
          </w:p>
        </w:tc>
        <w:tc>
          <w:tcPr>
            <w:tcW w:w="708" w:type="dxa"/>
            <w:tcBorders>
              <w:top w:val="nil"/>
              <w:left w:val="nil"/>
              <w:bottom w:val="single" w:sz="8" w:space="0" w:color="auto"/>
              <w:right w:val="single" w:sz="8" w:space="0" w:color="000000"/>
            </w:tcBorders>
            <w:shd w:val="clear" w:color="000000" w:fill="FFFFFF"/>
            <w:noWrap/>
            <w:vAlign w:val="center"/>
            <w:hideMark/>
          </w:tcPr>
          <w:p w14:paraId="4B9CE338"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843" w:type="dxa"/>
            <w:tcBorders>
              <w:top w:val="nil"/>
              <w:left w:val="nil"/>
              <w:bottom w:val="single" w:sz="8" w:space="0" w:color="auto"/>
              <w:right w:val="single" w:sz="8" w:space="0" w:color="000000"/>
            </w:tcBorders>
            <w:shd w:val="clear" w:color="000000" w:fill="FFFFFF"/>
            <w:noWrap/>
            <w:vAlign w:val="center"/>
            <w:hideMark/>
          </w:tcPr>
          <w:p w14:paraId="5CC5BBC6"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50 493 683</w:t>
            </w:r>
          </w:p>
        </w:tc>
      </w:tr>
      <w:tr w:rsidR="00640264" w:rsidRPr="00640264" w14:paraId="70F1D268"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2518E828"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Wybrane pozycje wydatków bieżących:</w:t>
            </w:r>
          </w:p>
        </w:tc>
        <w:tc>
          <w:tcPr>
            <w:tcW w:w="1600" w:type="dxa"/>
            <w:tcBorders>
              <w:top w:val="nil"/>
              <w:left w:val="nil"/>
              <w:bottom w:val="single" w:sz="8" w:space="0" w:color="auto"/>
              <w:right w:val="nil"/>
            </w:tcBorders>
            <w:shd w:val="clear" w:color="000000" w:fill="FFFFFF"/>
            <w:noWrap/>
            <w:vAlign w:val="center"/>
            <w:hideMark/>
          </w:tcPr>
          <w:p w14:paraId="478F0F5D"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64D2B8A"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660" w:type="dxa"/>
            <w:tcBorders>
              <w:top w:val="nil"/>
              <w:left w:val="nil"/>
              <w:bottom w:val="single" w:sz="8" w:space="0" w:color="auto"/>
              <w:right w:val="single" w:sz="8" w:space="0" w:color="000000"/>
            </w:tcBorders>
            <w:shd w:val="clear" w:color="000000" w:fill="FFFFFF"/>
            <w:noWrap/>
            <w:vAlign w:val="center"/>
            <w:hideMark/>
          </w:tcPr>
          <w:p w14:paraId="698C3548"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00" w:type="dxa"/>
            <w:tcBorders>
              <w:top w:val="nil"/>
              <w:left w:val="nil"/>
              <w:bottom w:val="single" w:sz="8" w:space="0" w:color="auto"/>
              <w:right w:val="nil"/>
            </w:tcBorders>
            <w:shd w:val="clear" w:color="000000" w:fill="FFFFFF"/>
            <w:noWrap/>
            <w:vAlign w:val="center"/>
            <w:hideMark/>
          </w:tcPr>
          <w:p w14:paraId="42E4F76E"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64F4FC7E"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640" w:type="dxa"/>
            <w:tcBorders>
              <w:top w:val="nil"/>
              <w:left w:val="nil"/>
              <w:bottom w:val="single" w:sz="8" w:space="0" w:color="auto"/>
              <w:right w:val="single" w:sz="8" w:space="0" w:color="000000"/>
            </w:tcBorders>
            <w:shd w:val="clear" w:color="000000" w:fill="FFFFFF"/>
            <w:noWrap/>
            <w:vAlign w:val="center"/>
            <w:hideMark/>
          </w:tcPr>
          <w:p w14:paraId="25875D32"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315" w:type="dxa"/>
            <w:tcBorders>
              <w:top w:val="nil"/>
              <w:left w:val="nil"/>
              <w:bottom w:val="single" w:sz="8" w:space="0" w:color="auto"/>
              <w:right w:val="single" w:sz="8" w:space="0" w:color="000000"/>
            </w:tcBorders>
            <w:shd w:val="clear" w:color="000000" w:fill="FFFFFF"/>
            <w:noWrap/>
            <w:vAlign w:val="center"/>
            <w:hideMark/>
          </w:tcPr>
          <w:p w14:paraId="550EFE76"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851" w:type="dxa"/>
            <w:tcBorders>
              <w:top w:val="nil"/>
              <w:left w:val="nil"/>
              <w:bottom w:val="single" w:sz="8" w:space="0" w:color="auto"/>
              <w:right w:val="single" w:sz="8" w:space="0" w:color="auto"/>
            </w:tcBorders>
            <w:shd w:val="clear" w:color="000000" w:fill="FFFFFF"/>
            <w:noWrap/>
            <w:vAlign w:val="center"/>
            <w:hideMark/>
          </w:tcPr>
          <w:p w14:paraId="3B44D0A8"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708" w:type="dxa"/>
            <w:tcBorders>
              <w:top w:val="nil"/>
              <w:left w:val="nil"/>
              <w:bottom w:val="single" w:sz="8" w:space="0" w:color="auto"/>
              <w:right w:val="single" w:sz="8" w:space="0" w:color="000000"/>
            </w:tcBorders>
            <w:shd w:val="clear" w:color="000000" w:fill="FFFFFF"/>
            <w:noWrap/>
            <w:vAlign w:val="center"/>
            <w:hideMark/>
          </w:tcPr>
          <w:p w14:paraId="5A058410"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 </w:t>
            </w:r>
          </w:p>
        </w:tc>
        <w:tc>
          <w:tcPr>
            <w:tcW w:w="1843" w:type="dxa"/>
            <w:tcBorders>
              <w:top w:val="nil"/>
              <w:left w:val="nil"/>
              <w:bottom w:val="single" w:sz="8" w:space="0" w:color="auto"/>
              <w:right w:val="single" w:sz="8" w:space="0" w:color="000000"/>
            </w:tcBorders>
            <w:shd w:val="clear" w:color="000000" w:fill="FFFFFF"/>
            <w:noWrap/>
            <w:vAlign w:val="center"/>
            <w:hideMark/>
          </w:tcPr>
          <w:p w14:paraId="20A83B26" w14:textId="77777777" w:rsidR="00640264" w:rsidRPr="00640264" w:rsidRDefault="00640264" w:rsidP="00640264">
            <w:pPr>
              <w:spacing w:after="0" w:line="240" w:lineRule="auto"/>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 </w:t>
            </w:r>
          </w:p>
        </w:tc>
      </w:tr>
      <w:tr w:rsidR="00640264" w:rsidRPr="00640264" w14:paraId="2366103D"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0821C311"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oświata i wychowanie</w:t>
            </w:r>
          </w:p>
        </w:tc>
        <w:tc>
          <w:tcPr>
            <w:tcW w:w="1600" w:type="dxa"/>
            <w:tcBorders>
              <w:top w:val="nil"/>
              <w:left w:val="nil"/>
              <w:bottom w:val="single" w:sz="8" w:space="0" w:color="auto"/>
              <w:right w:val="nil"/>
            </w:tcBorders>
            <w:shd w:val="clear" w:color="000000" w:fill="FFFFFF"/>
            <w:noWrap/>
            <w:vAlign w:val="center"/>
            <w:hideMark/>
          </w:tcPr>
          <w:p w14:paraId="12450A37"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25 979 803,91</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DA5ABCE"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105%</w:t>
            </w:r>
          </w:p>
        </w:tc>
        <w:tc>
          <w:tcPr>
            <w:tcW w:w="660" w:type="dxa"/>
            <w:tcBorders>
              <w:top w:val="nil"/>
              <w:left w:val="nil"/>
              <w:bottom w:val="single" w:sz="8" w:space="0" w:color="auto"/>
              <w:right w:val="single" w:sz="8" w:space="0" w:color="000000"/>
            </w:tcBorders>
            <w:shd w:val="clear" w:color="000000" w:fill="FFFFFF"/>
            <w:noWrap/>
            <w:vAlign w:val="center"/>
            <w:hideMark/>
          </w:tcPr>
          <w:p w14:paraId="57BCF725"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38%</w:t>
            </w:r>
          </w:p>
        </w:tc>
        <w:tc>
          <w:tcPr>
            <w:tcW w:w="1300" w:type="dxa"/>
            <w:tcBorders>
              <w:top w:val="nil"/>
              <w:left w:val="nil"/>
              <w:bottom w:val="single" w:sz="8" w:space="0" w:color="auto"/>
              <w:right w:val="nil"/>
            </w:tcBorders>
            <w:shd w:val="clear" w:color="000000" w:fill="FFFFFF"/>
            <w:noWrap/>
            <w:vAlign w:val="center"/>
            <w:hideMark/>
          </w:tcPr>
          <w:p w14:paraId="07622348"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24 717 268</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5AF036A7"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96%</w:t>
            </w:r>
          </w:p>
        </w:tc>
        <w:tc>
          <w:tcPr>
            <w:tcW w:w="640" w:type="dxa"/>
            <w:tcBorders>
              <w:top w:val="nil"/>
              <w:left w:val="nil"/>
              <w:bottom w:val="single" w:sz="8" w:space="0" w:color="auto"/>
              <w:right w:val="single" w:sz="8" w:space="0" w:color="000000"/>
            </w:tcBorders>
            <w:shd w:val="clear" w:color="000000" w:fill="FFFFFF"/>
            <w:noWrap/>
            <w:vAlign w:val="center"/>
            <w:hideMark/>
          </w:tcPr>
          <w:p w14:paraId="4C6D9908"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38%</w:t>
            </w:r>
          </w:p>
        </w:tc>
        <w:tc>
          <w:tcPr>
            <w:tcW w:w="1315" w:type="dxa"/>
            <w:tcBorders>
              <w:top w:val="nil"/>
              <w:left w:val="nil"/>
              <w:bottom w:val="single" w:sz="8" w:space="0" w:color="auto"/>
              <w:right w:val="single" w:sz="8" w:space="0" w:color="000000"/>
            </w:tcBorders>
            <w:shd w:val="clear" w:color="000000" w:fill="FFFFFF"/>
            <w:noWrap/>
            <w:vAlign w:val="center"/>
            <w:hideMark/>
          </w:tcPr>
          <w:p w14:paraId="2394A51E"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25 624 612</w:t>
            </w:r>
          </w:p>
        </w:tc>
        <w:tc>
          <w:tcPr>
            <w:tcW w:w="851" w:type="dxa"/>
            <w:tcBorders>
              <w:top w:val="nil"/>
              <w:left w:val="nil"/>
              <w:bottom w:val="single" w:sz="8" w:space="0" w:color="auto"/>
              <w:right w:val="single" w:sz="8" w:space="0" w:color="auto"/>
            </w:tcBorders>
            <w:shd w:val="clear" w:color="000000" w:fill="FFFFFF"/>
            <w:noWrap/>
            <w:vAlign w:val="center"/>
            <w:hideMark/>
          </w:tcPr>
          <w:p w14:paraId="188F483E"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113%</w:t>
            </w:r>
          </w:p>
        </w:tc>
        <w:tc>
          <w:tcPr>
            <w:tcW w:w="708" w:type="dxa"/>
            <w:tcBorders>
              <w:top w:val="nil"/>
              <w:left w:val="nil"/>
              <w:bottom w:val="single" w:sz="8" w:space="0" w:color="auto"/>
              <w:right w:val="single" w:sz="8" w:space="0" w:color="000000"/>
            </w:tcBorders>
            <w:shd w:val="clear" w:color="000000" w:fill="FFFFFF"/>
            <w:noWrap/>
            <w:vAlign w:val="center"/>
            <w:hideMark/>
          </w:tcPr>
          <w:p w14:paraId="4BD32BEB"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44%</w:t>
            </w:r>
          </w:p>
        </w:tc>
        <w:tc>
          <w:tcPr>
            <w:tcW w:w="1843" w:type="dxa"/>
            <w:tcBorders>
              <w:top w:val="nil"/>
              <w:left w:val="nil"/>
              <w:bottom w:val="single" w:sz="8" w:space="0" w:color="auto"/>
              <w:right w:val="single" w:sz="8" w:space="0" w:color="000000"/>
            </w:tcBorders>
            <w:shd w:val="clear" w:color="000000" w:fill="FFFFFF"/>
            <w:noWrap/>
            <w:vAlign w:val="center"/>
            <w:hideMark/>
          </w:tcPr>
          <w:p w14:paraId="7F48B574"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22 766 872</w:t>
            </w:r>
          </w:p>
        </w:tc>
      </w:tr>
      <w:tr w:rsidR="00640264" w:rsidRPr="00640264" w14:paraId="6B013914"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vAlign w:val="center"/>
            <w:hideMark/>
          </w:tcPr>
          <w:p w14:paraId="1D89B99F"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 xml:space="preserve">w tym z budżetu gminy </w:t>
            </w:r>
          </w:p>
        </w:tc>
        <w:tc>
          <w:tcPr>
            <w:tcW w:w="1600" w:type="dxa"/>
            <w:tcBorders>
              <w:top w:val="nil"/>
              <w:left w:val="nil"/>
              <w:bottom w:val="single" w:sz="8" w:space="0" w:color="auto"/>
              <w:right w:val="nil"/>
            </w:tcBorders>
            <w:shd w:val="clear" w:color="000000" w:fill="FFFFFF"/>
            <w:vAlign w:val="center"/>
            <w:hideMark/>
          </w:tcPr>
          <w:p w14:paraId="47A2CAD9"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7 536 824,01</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B4CC89D"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91%</w:t>
            </w:r>
          </w:p>
        </w:tc>
        <w:tc>
          <w:tcPr>
            <w:tcW w:w="660" w:type="dxa"/>
            <w:tcBorders>
              <w:top w:val="nil"/>
              <w:left w:val="nil"/>
              <w:bottom w:val="single" w:sz="8" w:space="0" w:color="auto"/>
              <w:right w:val="single" w:sz="8" w:space="0" w:color="000000"/>
            </w:tcBorders>
            <w:shd w:val="clear" w:color="000000" w:fill="FFFFFF"/>
            <w:noWrap/>
            <w:vAlign w:val="center"/>
            <w:hideMark/>
          </w:tcPr>
          <w:p w14:paraId="5BB90A72"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w:t>
            </w:r>
          </w:p>
        </w:tc>
        <w:tc>
          <w:tcPr>
            <w:tcW w:w="1300" w:type="dxa"/>
            <w:tcBorders>
              <w:top w:val="nil"/>
              <w:left w:val="nil"/>
              <w:bottom w:val="single" w:sz="8" w:space="0" w:color="auto"/>
              <w:right w:val="nil"/>
            </w:tcBorders>
            <w:shd w:val="clear" w:color="000000" w:fill="FFFFFF"/>
            <w:vAlign w:val="center"/>
            <w:hideMark/>
          </w:tcPr>
          <w:p w14:paraId="64D2A854"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8 311 835</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00909475"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107%</w:t>
            </w:r>
          </w:p>
        </w:tc>
        <w:tc>
          <w:tcPr>
            <w:tcW w:w="640" w:type="dxa"/>
            <w:tcBorders>
              <w:top w:val="nil"/>
              <w:left w:val="nil"/>
              <w:bottom w:val="single" w:sz="8" w:space="0" w:color="auto"/>
              <w:right w:val="single" w:sz="8" w:space="0" w:color="000000"/>
            </w:tcBorders>
            <w:shd w:val="clear" w:color="000000" w:fill="FFFFFF"/>
            <w:noWrap/>
            <w:vAlign w:val="center"/>
            <w:hideMark/>
          </w:tcPr>
          <w:p w14:paraId="459BFC3C"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13%</w:t>
            </w:r>
          </w:p>
        </w:tc>
        <w:tc>
          <w:tcPr>
            <w:tcW w:w="1315" w:type="dxa"/>
            <w:tcBorders>
              <w:top w:val="nil"/>
              <w:left w:val="nil"/>
              <w:bottom w:val="single" w:sz="8" w:space="0" w:color="auto"/>
              <w:right w:val="single" w:sz="8" w:space="0" w:color="000000"/>
            </w:tcBorders>
            <w:shd w:val="clear" w:color="000000" w:fill="FFFFFF"/>
            <w:vAlign w:val="center"/>
            <w:hideMark/>
          </w:tcPr>
          <w:p w14:paraId="0C285854"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7 793 269</w:t>
            </w:r>
          </w:p>
        </w:tc>
        <w:tc>
          <w:tcPr>
            <w:tcW w:w="851" w:type="dxa"/>
            <w:tcBorders>
              <w:top w:val="nil"/>
              <w:left w:val="nil"/>
              <w:bottom w:val="single" w:sz="8" w:space="0" w:color="auto"/>
              <w:right w:val="single" w:sz="8" w:space="0" w:color="auto"/>
            </w:tcBorders>
            <w:shd w:val="clear" w:color="000000" w:fill="FFFFFF"/>
            <w:noWrap/>
            <w:vAlign w:val="center"/>
            <w:hideMark/>
          </w:tcPr>
          <w:p w14:paraId="02D134E2"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123%</w:t>
            </w:r>
          </w:p>
        </w:tc>
        <w:tc>
          <w:tcPr>
            <w:tcW w:w="708" w:type="dxa"/>
            <w:tcBorders>
              <w:top w:val="nil"/>
              <w:left w:val="nil"/>
              <w:bottom w:val="single" w:sz="8" w:space="0" w:color="auto"/>
              <w:right w:val="single" w:sz="8" w:space="0" w:color="000000"/>
            </w:tcBorders>
            <w:shd w:val="clear" w:color="000000" w:fill="FFFFFF"/>
            <w:noWrap/>
            <w:vAlign w:val="center"/>
            <w:hideMark/>
          </w:tcPr>
          <w:p w14:paraId="2EE67594"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13%</w:t>
            </w:r>
          </w:p>
        </w:tc>
        <w:tc>
          <w:tcPr>
            <w:tcW w:w="1843" w:type="dxa"/>
            <w:tcBorders>
              <w:top w:val="nil"/>
              <w:left w:val="nil"/>
              <w:bottom w:val="single" w:sz="8" w:space="0" w:color="auto"/>
              <w:right w:val="single" w:sz="8" w:space="0" w:color="000000"/>
            </w:tcBorders>
            <w:shd w:val="clear" w:color="000000" w:fill="FFFFFF"/>
            <w:vAlign w:val="center"/>
            <w:hideMark/>
          </w:tcPr>
          <w:p w14:paraId="5A398070"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6 349 206</w:t>
            </w:r>
          </w:p>
        </w:tc>
      </w:tr>
      <w:tr w:rsidR="00640264" w:rsidRPr="00640264" w14:paraId="7137AB0E"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28F79FCA"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administracja</w:t>
            </w:r>
          </w:p>
        </w:tc>
        <w:tc>
          <w:tcPr>
            <w:tcW w:w="1600" w:type="dxa"/>
            <w:tcBorders>
              <w:top w:val="nil"/>
              <w:left w:val="nil"/>
              <w:bottom w:val="single" w:sz="8" w:space="0" w:color="auto"/>
              <w:right w:val="nil"/>
            </w:tcBorders>
            <w:shd w:val="clear" w:color="000000" w:fill="FFFFFF"/>
            <w:noWrap/>
            <w:vAlign w:val="center"/>
            <w:hideMark/>
          </w:tcPr>
          <w:p w14:paraId="3EB9D509"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5 152 584,65</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A2E8D23"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108%</w:t>
            </w:r>
          </w:p>
        </w:tc>
        <w:tc>
          <w:tcPr>
            <w:tcW w:w="660" w:type="dxa"/>
            <w:tcBorders>
              <w:top w:val="nil"/>
              <w:left w:val="nil"/>
              <w:bottom w:val="single" w:sz="8" w:space="0" w:color="auto"/>
              <w:right w:val="single" w:sz="8" w:space="0" w:color="000000"/>
            </w:tcBorders>
            <w:shd w:val="clear" w:color="000000" w:fill="FFFFFF"/>
            <w:noWrap/>
            <w:vAlign w:val="center"/>
            <w:hideMark/>
          </w:tcPr>
          <w:p w14:paraId="66E973DE"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8%</w:t>
            </w:r>
          </w:p>
        </w:tc>
        <w:tc>
          <w:tcPr>
            <w:tcW w:w="1300" w:type="dxa"/>
            <w:tcBorders>
              <w:top w:val="nil"/>
              <w:left w:val="nil"/>
              <w:bottom w:val="single" w:sz="8" w:space="0" w:color="auto"/>
              <w:right w:val="nil"/>
            </w:tcBorders>
            <w:shd w:val="clear" w:color="000000" w:fill="FFFFFF"/>
            <w:noWrap/>
            <w:vAlign w:val="center"/>
            <w:hideMark/>
          </w:tcPr>
          <w:p w14:paraId="250F0B1A"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4 754 499</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4D29BD29"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100%</w:t>
            </w:r>
          </w:p>
        </w:tc>
        <w:tc>
          <w:tcPr>
            <w:tcW w:w="640" w:type="dxa"/>
            <w:tcBorders>
              <w:top w:val="nil"/>
              <w:left w:val="nil"/>
              <w:bottom w:val="single" w:sz="8" w:space="0" w:color="auto"/>
              <w:right w:val="single" w:sz="8" w:space="0" w:color="000000"/>
            </w:tcBorders>
            <w:shd w:val="clear" w:color="000000" w:fill="FFFFFF"/>
            <w:noWrap/>
            <w:vAlign w:val="center"/>
            <w:hideMark/>
          </w:tcPr>
          <w:p w14:paraId="554AAA21"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7%</w:t>
            </w:r>
          </w:p>
        </w:tc>
        <w:tc>
          <w:tcPr>
            <w:tcW w:w="1315" w:type="dxa"/>
            <w:tcBorders>
              <w:top w:val="nil"/>
              <w:left w:val="nil"/>
              <w:bottom w:val="single" w:sz="8" w:space="0" w:color="auto"/>
              <w:right w:val="single" w:sz="8" w:space="0" w:color="000000"/>
            </w:tcBorders>
            <w:shd w:val="clear" w:color="000000" w:fill="FFFFFF"/>
            <w:noWrap/>
            <w:vAlign w:val="center"/>
            <w:hideMark/>
          </w:tcPr>
          <w:p w14:paraId="2C6DA4D5"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4 742 245</w:t>
            </w:r>
          </w:p>
        </w:tc>
        <w:tc>
          <w:tcPr>
            <w:tcW w:w="851" w:type="dxa"/>
            <w:tcBorders>
              <w:top w:val="nil"/>
              <w:left w:val="nil"/>
              <w:bottom w:val="single" w:sz="8" w:space="0" w:color="auto"/>
              <w:right w:val="single" w:sz="8" w:space="0" w:color="auto"/>
            </w:tcBorders>
            <w:shd w:val="clear" w:color="000000" w:fill="FFFFFF"/>
            <w:noWrap/>
            <w:vAlign w:val="center"/>
            <w:hideMark/>
          </w:tcPr>
          <w:p w14:paraId="055947FD"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100%</w:t>
            </w:r>
          </w:p>
        </w:tc>
        <w:tc>
          <w:tcPr>
            <w:tcW w:w="708" w:type="dxa"/>
            <w:tcBorders>
              <w:top w:val="nil"/>
              <w:left w:val="nil"/>
              <w:bottom w:val="single" w:sz="8" w:space="0" w:color="auto"/>
              <w:right w:val="single" w:sz="8" w:space="0" w:color="000000"/>
            </w:tcBorders>
            <w:shd w:val="clear" w:color="000000" w:fill="FFFFFF"/>
            <w:noWrap/>
            <w:vAlign w:val="center"/>
            <w:hideMark/>
          </w:tcPr>
          <w:p w14:paraId="4D2B68C3"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8%</w:t>
            </w:r>
          </w:p>
        </w:tc>
        <w:tc>
          <w:tcPr>
            <w:tcW w:w="1843" w:type="dxa"/>
            <w:tcBorders>
              <w:top w:val="nil"/>
              <w:left w:val="nil"/>
              <w:bottom w:val="single" w:sz="8" w:space="0" w:color="auto"/>
              <w:right w:val="single" w:sz="8" w:space="0" w:color="000000"/>
            </w:tcBorders>
            <w:shd w:val="clear" w:color="000000" w:fill="FFFFFF"/>
            <w:noWrap/>
            <w:vAlign w:val="center"/>
            <w:hideMark/>
          </w:tcPr>
          <w:p w14:paraId="155ECEFE"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4 725 782</w:t>
            </w:r>
          </w:p>
        </w:tc>
      </w:tr>
      <w:tr w:rsidR="00640264" w:rsidRPr="00640264" w14:paraId="2064A888"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7FAA2E8B" w14:textId="77777777" w:rsidR="00640264" w:rsidRPr="00640264" w:rsidRDefault="00640264" w:rsidP="00640264">
            <w:pPr>
              <w:spacing w:after="0" w:line="240" w:lineRule="auto"/>
              <w:jc w:val="right"/>
              <w:rPr>
                <w:rFonts w:ascii="Times New Roman" w:eastAsia="Times New Roman" w:hAnsi="Times New Roman" w:cs="Times New Roman"/>
                <w:i/>
                <w:iCs/>
                <w:color w:val="000000"/>
                <w:lang w:eastAsia="pl-PL"/>
              </w:rPr>
            </w:pPr>
            <w:r w:rsidRPr="00640264">
              <w:rPr>
                <w:rFonts w:ascii="Times New Roman" w:eastAsia="Times New Roman" w:hAnsi="Times New Roman" w:cs="Times New Roman"/>
                <w:i/>
                <w:iCs/>
                <w:color w:val="000000"/>
                <w:lang w:eastAsia="pl-PL"/>
              </w:rPr>
              <w:t>pomoc społeczna + rodzina</w:t>
            </w:r>
          </w:p>
        </w:tc>
        <w:tc>
          <w:tcPr>
            <w:tcW w:w="1600" w:type="dxa"/>
            <w:tcBorders>
              <w:top w:val="nil"/>
              <w:left w:val="nil"/>
              <w:bottom w:val="single" w:sz="8" w:space="0" w:color="auto"/>
              <w:right w:val="nil"/>
            </w:tcBorders>
            <w:shd w:val="clear" w:color="000000" w:fill="FFFFFF"/>
            <w:noWrap/>
            <w:vAlign w:val="center"/>
            <w:hideMark/>
          </w:tcPr>
          <w:p w14:paraId="3EC89171"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23 053 665,24</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F807B23"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97%</w:t>
            </w:r>
          </w:p>
        </w:tc>
        <w:tc>
          <w:tcPr>
            <w:tcW w:w="660" w:type="dxa"/>
            <w:tcBorders>
              <w:top w:val="nil"/>
              <w:left w:val="nil"/>
              <w:bottom w:val="single" w:sz="8" w:space="0" w:color="auto"/>
              <w:right w:val="single" w:sz="8" w:space="0" w:color="000000"/>
            </w:tcBorders>
            <w:shd w:val="clear" w:color="000000" w:fill="FFFFFF"/>
            <w:noWrap/>
            <w:vAlign w:val="center"/>
            <w:hideMark/>
          </w:tcPr>
          <w:p w14:paraId="6F00B472"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34%</w:t>
            </w:r>
          </w:p>
        </w:tc>
        <w:tc>
          <w:tcPr>
            <w:tcW w:w="1300" w:type="dxa"/>
            <w:tcBorders>
              <w:top w:val="nil"/>
              <w:left w:val="nil"/>
              <w:bottom w:val="single" w:sz="8" w:space="0" w:color="auto"/>
              <w:right w:val="nil"/>
            </w:tcBorders>
            <w:shd w:val="clear" w:color="000000" w:fill="FFFFFF"/>
            <w:noWrap/>
            <w:vAlign w:val="center"/>
            <w:hideMark/>
          </w:tcPr>
          <w:p w14:paraId="0917653D"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23 656 820</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61939752"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117%</w:t>
            </w:r>
          </w:p>
        </w:tc>
        <w:tc>
          <w:tcPr>
            <w:tcW w:w="640" w:type="dxa"/>
            <w:tcBorders>
              <w:top w:val="nil"/>
              <w:left w:val="nil"/>
              <w:bottom w:val="single" w:sz="8" w:space="0" w:color="auto"/>
              <w:right w:val="single" w:sz="8" w:space="0" w:color="000000"/>
            </w:tcBorders>
            <w:shd w:val="clear" w:color="000000" w:fill="FFFFFF"/>
            <w:noWrap/>
            <w:vAlign w:val="center"/>
            <w:hideMark/>
          </w:tcPr>
          <w:p w14:paraId="76210D89"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36%</w:t>
            </w:r>
          </w:p>
        </w:tc>
        <w:tc>
          <w:tcPr>
            <w:tcW w:w="1315" w:type="dxa"/>
            <w:tcBorders>
              <w:top w:val="nil"/>
              <w:left w:val="nil"/>
              <w:bottom w:val="single" w:sz="8" w:space="0" w:color="auto"/>
              <w:right w:val="single" w:sz="8" w:space="0" w:color="000000"/>
            </w:tcBorders>
            <w:shd w:val="clear" w:color="000000" w:fill="FFFFFF"/>
            <w:noWrap/>
            <w:vAlign w:val="center"/>
            <w:hideMark/>
          </w:tcPr>
          <w:p w14:paraId="6D113E6C"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20 176 770</w:t>
            </w:r>
          </w:p>
        </w:tc>
        <w:tc>
          <w:tcPr>
            <w:tcW w:w="851" w:type="dxa"/>
            <w:tcBorders>
              <w:top w:val="nil"/>
              <w:left w:val="nil"/>
              <w:bottom w:val="single" w:sz="8" w:space="0" w:color="auto"/>
              <w:right w:val="single" w:sz="8" w:space="0" w:color="auto"/>
            </w:tcBorders>
            <w:shd w:val="clear" w:color="000000" w:fill="FFFFFF"/>
            <w:noWrap/>
            <w:vAlign w:val="center"/>
            <w:hideMark/>
          </w:tcPr>
          <w:p w14:paraId="4994A69A"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122%</w:t>
            </w:r>
          </w:p>
        </w:tc>
        <w:tc>
          <w:tcPr>
            <w:tcW w:w="708" w:type="dxa"/>
            <w:tcBorders>
              <w:top w:val="nil"/>
              <w:left w:val="nil"/>
              <w:bottom w:val="single" w:sz="8" w:space="0" w:color="auto"/>
              <w:right w:val="single" w:sz="8" w:space="0" w:color="000000"/>
            </w:tcBorders>
            <w:shd w:val="clear" w:color="000000" w:fill="FFFFFF"/>
            <w:noWrap/>
            <w:vAlign w:val="center"/>
            <w:hideMark/>
          </w:tcPr>
          <w:p w14:paraId="66C8350A"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34%</w:t>
            </w:r>
          </w:p>
        </w:tc>
        <w:tc>
          <w:tcPr>
            <w:tcW w:w="1843" w:type="dxa"/>
            <w:tcBorders>
              <w:top w:val="nil"/>
              <w:left w:val="nil"/>
              <w:bottom w:val="single" w:sz="8" w:space="0" w:color="auto"/>
              <w:right w:val="single" w:sz="8" w:space="0" w:color="000000"/>
            </w:tcBorders>
            <w:shd w:val="clear" w:color="000000" w:fill="FFFFFF"/>
            <w:noWrap/>
            <w:vAlign w:val="center"/>
            <w:hideMark/>
          </w:tcPr>
          <w:p w14:paraId="29A7AB55"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16 563 878</w:t>
            </w:r>
          </w:p>
        </w:tc>
      </w:tr>
      <w:tr w:rsidR="00640264" w:rsidRPr="00640264" w14:paraId="099551BC" w14:textId="77777777" w:rsidTr="00640264">
        <w:trPr>
          <w:trHeight w:val="315"/>
        </w:trPr>
        <w:tc>
          <w:tcPr>
            <w:tcW w:w="3940" w:type="dxa"/>
            <w:tcBorders>
              <w:top w:val="nil"/>
              <w:left w:val="single" w:sz="8" w:space="0" w:color="auto"/>
              <w:bottom w:val="single" w:sz="8" w:space="0" w:color="auto"/>
              <w:right w:val="single" w:sz="8" w:space="0" w:color="000000"/>
            </w:tcBorders>
            <w:shd w:val="clear" w:color="000000" w:fill="FFFFFF"/>
            <w:noWrap/>
            <w:vAlign w:val="center"/>
            <w:hideMark/>
          </w:tcPr>
          <w:p w14:paraId="50A23C47"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Wydatki majątkowe /inwestycje/</w:t>
            </w:r>
          </w:p>
        </w:tc>
        <w:tc>
          <w:tcPr>
            <w:tcW w:w="1600" w:type="dxa"/>
            <w:tcBorders>
              <w:top w:val="nil"/>
              <w:left w:val="nil"/>
              <w:bottom w:val="single" w:sz="8" w:space="0" w:color="auto"/>
              <w:right w:val="nil"/>
            </w:tcBorders>
            <w:shd w:val="clear" w:color="000000" w:fill="FFFFFF"/>
            <w:noWrap/>
            <w:vAlign w:val="center"/>
            <w:hideMark/>
          </w:tcPr>
          <w:p w14:paraId="7AEF4595"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23 178 958,89</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84D6482"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84%</w:t>
            </w:r>
          </w:p>
        </w:tc>
        <w:tc>
          <w:tcPr>
            <w:tcW w:w="660" w:type="dxa"/>
            <w:tcBorders>
              <w:top w:val="nil"/>
              <w:left w:val="nil"/>
              <w:bottom w:val="single" w:sz="8" w:space="0" w:color="auto"/>
              <w:right w:val="single" w:sz="8" w:space="0" w:color="000000"/>
            </w:tcBorders>
            <w:shd w:val="clear" w:color="000000" w:fill="FFFFFF"/>
            <w:noWrap/>
            <w:vAlign w:val="center"/>
            <w:hideMark/>
          </w:tcPr>
          <w:p w14:paraId="5C15A0F9"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34%</w:t>
            </w:r>
          </w:p>
        </w:tc>
        <w:tc>
          <w:tcPr>
            <w:tcW w:w="1300" w:type="dxa"/>
            <w:tcBorders>
              <w:top w:val="nil"/>
              <w:left w:val="nil"/>
              <w:bottom w:val="single" w:sz="8" w:space="0" w:color="auto"/>
              <w:right w:val="nil"/>
            </w:tcBorders>
            <w:shd w:val="clear" w:color="000000" w:fill="FFFFFF"/>
            <w:noWrap/>
            <w:vAlign w:val="center"/>
            <w:hideMark/>
          </w:tcPr>
          <w:p w14:paraId="44CD50D1"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27 678 948</w:t>
            </w:r>
          </w:p>
        </w:tc>
        <w:tc>
          <w:tcPr>
            <w:tcW w:w="690" w:type="dxa"/>
            <w:tcBorders>
              <w:top w:val="nil"/>
              <w:left w:val="single" w:sz="8" w:space="0" w:color="auto"/>
              <w:bottom w:val="single" w:sz="8" w:space="0" w:color="auto"/>
              <w:right w:val="single" w:sz="8" w:space="0" w:color="auto"/>
            </w:tcBorders>
            <w:shd w:val="clear" w:color="000000" w:fill="FFFFFF"/>
            <w:noWrap/>
            <w:vAlign w:val="center"/>
            <w:hideMark/>
          </w:tcPr>
          <w:p w14:paraId="13A22C08"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122%</w:t>
            </w:r>
          </w:p>
        </w:tc>
        <w:tc>
          <w:tcPr>
            <w:tcW w:w="640" w:type="dxa"/>
            <w:tcBorders>
              <w:top w:val="nil"/>
              <w:left w:val="nil"/>
              <w:bottom w:val="single" w:sz="8" w:space="0" w:color="auto"/>
              <w:right w:val="single" w:sz="8" w:space="0" w:color="000000"/>
            </w:tcBorders>
            <w:shd w:val="clear" w:color="000000" w:fill="FFFFFF"/>
            <w:noWrap/>
            <w:vAlign w:val="center"/>
            <w:hideMark/>
          </w:tcPr>
          <w:p w14:paraId="4F7FFB08"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43%</w:t>
            </w:r>
          </w:p>
        </w:tc>
        <w:tc>
          <w:tcPr>
            <w:tcW w:w="1315" w:type="dxa"/>
            <w:tcBorders>
              <w:top w:val="nil"/>
              <w:left w:val="nil"/>
              <w:bottom w:val="single" w:sz="8" w:space="0" w:color="auto"/>
              <w:right w:val="single" w:sz="8" w:space="0" w:color="000000"/>
            </w:tcBorders>
            <w:shd w:val="clear" w:color="000000" w:fill="FFFFFF"/>
            <w:noWrap/>
            <w:vAlign w:val="center"/>
            <w:hideMark/>
          </w:tcPr>
          <w:p w14:paraId="7BCE50B9"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22 635 051</w:t>
            </w:r>
          </w:p>
        </w:tc>
        <w:tc>
          <w:tcPr>
            <w:tcW w:w="851" w:type="dxa"/>
            <w:tcBorders>
              <w:top w:val="nil"/>
              <w:left w:val="nil"/>
              <w:bottom w:val="single" w:sz="8" w:space="0" w:color="auto"/>
              <w:right w:val="single" w:sz="8" w:space="0" w:color="auto"/>
            </w:tcBorders>
            <w:shd w:val="clear" w:color="000000" w:fill="FFFFFF"/>
            <w:noWrap/>
            <w:vAlign w:val="center"/>
            <w:hideMark/>
          </w:tcPr>
          <w:p w14:paraId="34FBBBD9"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212%</w:t>
            </w:r>
          </w:p>
        </w:tc>
        <w:tc>
          <w:tcPr>
            <w:tcW w:w="708" w:type="dxa"/>
            <w:tcBorders>
              <w:top w:val="nil"/>
              <w:left w:val="nil"/>
              <w:bottom w:val="single" w:sz="8" w:space="0" w:color="auto"/>
              <w:right w:val="single" w:sz="8" w:space="0" w:color="000000"/>
            </w:tcBorders>
            <w:shd w:val="clear" w:color="000000" w:fill="FFFFFF"/>
            <w:noWrap/>
            <w:vAlign w:val="center"/>
            <w:hideMark/>
          </w:tcPr>
          <w:p w14:paraId="38624A60"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39%</w:t>
            </w:r>
          </w:p>
        </w:tc>
        <w:tc>
          <w:tcPr>
            <w:tcW w:w="1843" w:type="dxa"/>
            <w:tcBorders>
              <w:top w:val="nil"/>
              <w:left w:val="nil"/>
              <w:bottom w:val="single" w:sz="8" w:space="0" w:color="auto"/>
              <w:right w:val="single" w:sz="8" w:space="0" w:color="000000"/>
            </w:tcBorders>
            <w:shd w:val="clear" w:color="000000" w:fill="FFFFFF"/>
            <w:noWrap/>
            <w:vAlign w:val="center"/>
            <w:hideMark/>
          </w:tcPr>
          <w:p w14:paraId="2DCC16D9" w14:textId="77777777" w:rsidR="00640264" w:rsidRPr="00640264" w:rsidRDefault="00640264" w:rsidP="00640264">
            <w:pPr>
              <w:spacing w:after="0" w:line="240" w:lineRule="auto"/>
              <w:jc w:val="right"/>
              <w:rPr>
                <w:rFonts w:ascii="Times New Roman" w:eastAsia="Times New Roman" w:hAnsi="Times New Roman" w:cs="Times New Roman"/>
                <w:color w:val="000000"/>
                <w:lang w:eastAsia="pl-PL"/>
              </w:rPr>
            </w:pPr>
            <w:r w:rsidRPr="00640264">
              <w:rPr>
                <w:rFonts w:ascii="Times New Roman" w:eastAsia="Times New Roman" w:hAnsi="Times New Roman" w:cs="Times New Roman"/>
                <w:color w:val="000000"/>
                <w:lang w:eastAsia="pl-PL"/>
              </w:rPr>
              <w:t>10 655 685</w:t>
            </w:r>
          </w:p>
        </w:tc>
      </w:tr>
      <w:tr w:rsidR="00640264" w:rsidRPr="00640264" w14:paraId="1CADB12D" w14:textId="77777777" w:rsidTr="00640264">
        <w:trPr>
          <w:trHeight w:val="315"/>
        </w:trPr>
        <w:tc>
          <w:tcPr>
            <w:tcW w:w="3940" w:type="dxa"/>
            <w:tcBorders>
              <w:top w:val="nil"/>
              <w:left w:val="single" w:sz="8" w:space="0" w:color="auto"/>
              <w:bottom w:val="single" w:sz="8" w:space="0" w:color="auto"/>
              <w:right w:val="single" w:sz="8" w:space="0" w:color="auto"/>
            </w:tcBorders>
            <w:shd w:val="clear" w:color="000000" w:fill="E7E6E6"/>
            <w:noWrap/>
            <w:vAlign w:val="center"/>
            <w:hideMark/>
          </w:tcPr>
          <w:p w14:paraId="406D570A"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Nadwyżka operacyjna</w:t>
            </w:r>
          </w:p>
        </w:tc>
        <w:tc>
          <w:tcPr>
            <w:tcW w:w="1600" w:type="dxa"/>
            <w:tcBorders>
              <w:top w:val="nil"/>
              <w:left w:val="nil"/>
              <w:bottom w:val="single" w:sz="8" w:space="0" w:color="auto"/>
              <w:right w:val="single" w:sz="8" w:space="0" w:color="auto"/>
            </w:tcBorders>
            <w:shd w:val="clear" w:color="000000" w:fill="E7E6E6"/>
            <w:noWrap/>
            <w:vAlign w:val="center"/>
            <w:hideMark/>
          </w:tcPr>
          <w:p w14:paraId="3DB0E7E2"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7 644 325</w:t>
            </w:r>
          </w:p>
        </w:tc>
        <w:tc>
          <w:tcPr>
            <w:tcW w:w="760" w:type="dxa"/>
            <w:tcBorders>
              <w:top w:val="nil"/>
              <w:left w:val="nil"/>
              <w:bottom w:val="single" w:sz="8" w:space="0" w:color="auto"/>
              <w:right w:val="single" w:sz="8" w:space="0" w:color="auto"/>
            </w:tcBorders>
            <w:shd w:val="clear" w:color="000000" w:fill="E7E6E6"/>
            <w:noWrap/>
            <w:vAlign w:val="center"/>
            <w:hideMark/>
          </w:tcPr>
          <w:p w14:paraId="46BCAD5B"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120%</w:t>
            </w:r>
          </w:p>
        </w:tc>
        <w:tc>
          <w:tcPr>
            <w:tcW w:w="660" w:type="dxa"/>
            <w:tcBorders>
              <w:top w:val="nil"/>
              <w:left w:val="nil"/>
              <w:bottom w:val="single" w:sz="8" w:space="0" w:color="auto"/>
              <w:right w:val="single" w:sz="8" w:space="0" w:color="000000"/>
            </w:tcBorders>
            <w:shd w:val="clear" w:color="000000" w:fill="E7E6E6"/>
            <w:noWrap/>
            <w:vAlign w:val="center"/>
            <w:hideMark/>
          </w:tcPr>
          <w:p w14:paraId="4F53573F"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11%</w:t>
            </w:r>
          </w:p>
        </w:tc>
        <w:tc>
          <w:tcPr>
            <w:tcW w:w="1300" w:type="dxa"/>
            <w:tcBorders>
              <w:top w:val="nil"/>
              <w:left w:val="nil"/>
              <w:bottom w:val="single" w:sz="8" w:space="0" w:color="auto"/>
              <w:right w:val="single" w:sz="8" w:space="0" w:color="auto"/>
            </w:tcBorders>
            <w:shd w:val="clear" w:color="000000" w:fill="E7E6E6"/>
            <w:noWrap/>
            <w:vAlign w:val="center"/>
            <w:hideMark/>
          </w:tcPr>
          <w:p w14:paraId="4B46E7E6"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6 355 857</w:t>
            </w:r>
          </w:p>
        </w:tc>
        <w:tc>
          <w:tcPr>
            <w:tcW w:w="690" w:type="dxa"/>
            <w:tcBorders>
              <w:top w:val="nil"/>
              <w:left w:val="nil"/>
              <w:bottom w:val="single" w:sz="8" w:space="0" w:color="auto"/>
              <w:right w:val="single" w:sz="8" w:space="0" w:color="auto"/>
            </w:tcBorders>
            <w:shd w:val="clear" w:color="000000" w:fill="E7E6E6"/>
            <w:noWrap/>
            <w:vAlign w:val="center"/>
            <w:hideMark/>
          </w:tcPr>
          <w:p w14:paraId="7A3B3E7D"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93%</w:t>
            </w:r>
          </w:p>
        </w:tc>
        <w:tc>
          <w:tcPr>
            <w:tcW w:w="640" w:type="dxa"/>
            <w:tcBorders>
              <w:top w:val="nil"/>
              <w:left w:val="nil"/>
              <w:bottom w:val="single" w:sz="8" w:space="0" w:color="auto"/>
              <w:right w:val="single" w:sz="8" w:space="0" w:color="000000"/>
            </w:tcBorders>
            <w:shd w:val="clear" w:color="000000" w:fill="E7E6E6"/>
            <w:noWrap/>
            <w:vAlign w:val="center"/>
            <w:hideMark/>
          </w:tcPr>
          <w:p w14:paraId="4DD93CBE"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w:t>
            </w:r>
          </w:p>
        </w:tc>
        <w:tc>
          <w:tcPr>
            <w:tcW w:w="1315" w:type="dxa"/>
            <w:tcBorders>
              <w:top w:val="nil"/>
              <w:left w:val="nil"/>
              <w:bottom w:val="single" w:sz="8" w:space="0" w:color="auto"/>
              <w:right w:val="single" w:sz="8" w:space="0" w:color="auto"/>
            </w:tcBorders>
            <w:shd w:val="clear" w:color="000000" w:fill="E7E6E6"/>
            <w:noWrap/>
            <w:vAlign w:val="center"/>
            <w:hideMark/>
          </w:tcPr>
          <w:p w14:paraId="21FC1E44"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6 799 188</w:t>
            </w:r>
          </w:p>
        </w:tc>
        <w:tc>
          <w:tcPr>
            <w:tcW w:w="851" w:type="dxa"/>
            <w:tcBorders>
              <w:top w:val="nil"/>
              <w:left w:val="nil"/>
              <w:bottom w:val="single" w:sz="8" w:space="0" w:color="auto"/>
              <w:right w:val="single" w:sz="8" w:space="0" w:color="auto"/>
            </w:tcBorders>
            <w:shd w:val="clear" w:color="000000" w:fill="E7E6E6"/>
            <w:noWrap/>
            <w:vAlign w:val="center"/>
            <w:hideMark/>
          </w:tcPr>
          <w:p w14:paraId="6021D6FD"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97%</w:t>
            </w:r>
          </w:p>
        </w:tc>
        <w:tc>
          <w:tcPr>
            <w:tcW w:w="708" w:type="dxa"/>
            <w:tcBorders>
              <w:top w:val="nil"/>
              <w:left w:val="nil"/>
              <w:bottom w:val="single" w:sz="8" w:space="0" w:color="auto"/>
              <w:right w:val="single" w:sz="8" w:space="0" w:color="000000"/>
            </w:tcBorders>
            <w:shd w:val="clear" w:color="000000" w:fill="E7E6E6"/>
            <w:noWrap/>
            <w:vAlign w:val="center"/>
            <w:hideMark/>
          </w:tcPr>
          <w:p w14:paraId="0D41A245"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12%</w:t>
            </w:r>
          </w:p>
        </w:tc>
        <w:tc>
          <w:tcPr>
            <w:tcW w:w="1843" w:type="dxa"/>
            <w:tcBorders>
              <w:top w:val="nil"/>
              <w:left w:val="nil"/>
              <w:bottom w:val="single" w:sz="8" w:space="0" w:color="auto"/>
              <w:right w:val="single" w:sz="8" w:space="0" w:color="auto"/>
            </w:tcBorders>
            <w:shd w:val="clear" w:color="000000" w:fill="E7E6E6"/>
            <w:noWrap/>
            <w:vAlign w:val="center"/>
            <w:hideMark/>
          </w:tcPr>
          <w:p w14:paraId="29FAFC4C"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7 013 148</w:t>
            </w:r>
          </w:p>
        </w:tc>
      </w:tr>
      <w:tr w:rsidR="00640264" w:rsidRPr="00640264" w14:paraId="4182D24D" w14:textId="77777777" w:rsidTr="00640264">
        <w:trPr>
          <w:trHeight w:val="315"/>
        </w:trPr>
        <w:tc>
          <w:tcPr>
            <w:tcW w:w="3940" w:type="dxa"/>
            <w:tcBorders>
              <w:top w:val="nil"/>
              <w:left w:val="single" w:sz="8" w:space="0" w:color="auto"/>
              <w:bottom w:val="single" w:sz="8" w:space="0" w:color="auto"/>
              <w:right w:val="single" w:sz="8" w:space="0" w:color="auto"/>
            </w:tcBorders>
            <w:shd w:val="clear" w:color="000000" w:fill="E7E6E6"/>
            <w:noWrap/>
            <w:vAlign w:val="center"/>
            <w:hideMark/>
          </w:tcPr>
          <w:p w14:paraId="4E72BC5A" w14:textId="77777777" w:rsidR="00640264" w:rsidRPr="00640264" w:rsidRDefault="00640264" w:rsidP="00640264">
            <w:pPr>
              <w:spacing w:after="0" w:line="240" w:lineRule="auto"/>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Zadłużenie</w:t>
            </w:r>
          </w:p>
        </w:tc>
        <w:tc>
          <w:tcPr>
            <w:tcW w:w="1600" w:type="dxa"/>
            <w:tcBorders>
              <w:top w:val="nil"/>
              <w:left w:val="nil"/>
              <w:bottom w:val="single" w:sz="8" w:space="0" w:color="auto"/>
              <w:right w:val="single" w:sz="8" w:space="0" w:color="auto"/>
            </w:tcBorders>
            <w:shd w:val="clear" w:color="000000" w:fill="E7E6E6"/>
            <w:noWrap/>
            <w:vAlign w:val="center"/>
            <w:hideMark/>
          </w:tcPr>
          <w:p w14:paraId="22B09A98"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29 323 048,15</w:t>
            </w:r>
          </w:p>
        </w:tc>
        <w:tc>
          <w:tcPr>
            <w:tcW w:w="760" w:type="dxa"/>
            <w:tcBorders>
              <w:top w:val="nil"/>
              <w:left w:val="nil"/>
              <w:bottom w:val="single" w:sz="8" w:space="0" w:color="auto"/>
              <w:right w:val="single" w:sz="8" w:space="0" w:color="auto"/>
            </w:tcBorders>
            <w:shd w:val="clear" w:color="000000" w:fill="E7E6E6"/>
            <w:noWrap/>
            <w:vAlign w:val="center"/>
            <w:hideMark/>
          </w:tcPr>
          <w:p w14:paraId="6C278126"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90%</w:t>
            </w:r>
          </w:p>
        </w:tc>
        <w:tc>
          <w:tcPr>
            <w:tcW w:w="660" w:type="dxa"/>
            <w:tcBorders>
              <w:top w:val="nil"/>
              <w:left w:val="nil"/>
              <w:bottom w:val="single" w:sz="8" w:space="0" w:color="auto"/>
              <w:right w:val="single" w:sz="8" w:space="0" w:color="000000"/>
            </w:tcBorders>
            <w:shd w:val="clear" w:color="000000" w:fill="E7E6E6"/>
            <w:noWrap/>
            <w:vAlign w:val="center"/>
            <w:hideMark/>
          </w:tcPr>
          <w:p w14:paraId="42927708"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43%</w:t>
            </w:r>
          </w:p>
        </w:tc>
        <w:tc>
          <w:tcPr>
            <w:tcW w:w="1300" w:type="dxa"/>
            <w:tcBorders>
              <w:top w:val="nil"/>
              <w:left w:val="nil"/>
              <w:bottom w:val="single" w:sz="8" w:space="0" w:color="auto"/>
              <w:right w:val="single" w:sz="8" w:space="0" w:color="auto"/>
            </w:tcBorders>
            <w:shd w:val="clear" w:color="000000" w:fill="E7E6E6"/>
            <w:noWrap/>
            <w:vAlign w:val="center"/>
            <w:hideMark/>
          </w:tcPr>
          <w:p w14:paraId="07ED3ADD"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32 707 160</w:t>
            </w:r>
          </w:p>
        </w:tc>
        <w:tc>
          <w:tcPr>
            <w:tcW w:w="690" w:type="dxa"/>
            <w:tcBorders>
              <w:top w:val="nil"/>
              <w:left w:val="nil"/>
              <w:bottom w:val="single" w:sz="8" w:space="0" w:color="auto"/>
              <w:right w:val="single" w:sz="8" w:space="0" w:color="auto"/>
            </w:tcBorders>
            <w:shd w:val="clear" w:color="000000" w:fill="E7E6E6"/>
            <w:noWrap/>
            <w:vAlign w:val="center"/>
            <w:hideMark/>
          </w:tcPr>
          <w:p w14:paraId="32F7D24E"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180%</w:t>
            </w:r>
          </w:p>
        </w:tc>
        <w:tc>
          <w:tcPr>
            <w:tcW w:w="640" w:type="dxa"/>
            <w:tcBorders>
              <w:top w:val="nil"/>
              <w:left w:val="nil"/>
              <w:bottom w:val="single" w:sz="8" w:space="0" w:color="auto"/>
              <w:right w:val="single" w:sz="8" w:space="0" w:color="000000"/>
            </w:tcBorders>
            <w:shd w:val="clear" w:color="000000" w:fill="E7E6E6"/>
            <w:noWrap/>
            <w:vAlign w:val="center"/>
            <w:hideMark/>
          </w:tcPr>
          <w:p w14:paraId="684BBFA4"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50%</w:t>
            </w:r>
          </w:p>
        </w:tc>
        <w:tc>
          <w:tcPr>
            <w:tcW w:w="1315" w:type="dxa"/>
            <w:tcBorders>
              <w:top w:val="nil"/>
              <w:left w:val="nil"/>
              <w:bottom w:val="single" w:sz="8" w:space="0" w:color="auto"/>
              <w:right w:val="single" w:sz="8" w:space="0" w:color="auto"/>
            </w:tcBorders>
            <w:shd w:val="clear" w:color="000000" w:fill="E7E6E6"/>
            <w:noWrap/>
            <w:vAlign w:val="center"/>
            <w:hideMark/>
          </w:tcPr>
          <w:p w14:paraId="3D03F775"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18 220 169</w:t>
            </w:r>
          </w:p>
        </w:tc>
        <w:tc>
          <w:tcPr>
            <w:tcW w:w="851" w:type="dxa"/>
            <w:tcBorders>
              <w:top w:val="nil"/>
              <w:left w:val="nil"/>
              <w:bottom w:val="single" w:sz="8" w:space="0" w:color="auto"/>
              <w:right w:val="single" w:sz="8" w:space="0" w:color="auto"/>
            </w:tcBorders>
            <w:shd w:val="clear" w:color="000000" w:fill="E7E6E6"/>
            <w:noWrap/>
            <w:vAlign w:val="center"/>
            <w:hideMark/>
          </w:tcPr>
          <w:p w14:paraId="5C39072A"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108%</w:t>
            </w:r>
          </w:p>
        </w:tc>
        <w:tc>
          <w:tcPr>
            <w:tcW w:w="708" w:type="dxa"/>
            <w:tcBorders>
              <w:top w:val="nil"/>
              <w:left w:val="nil"/>
              <w:bottom w:val="single" w:sz="8" w:space="0" w:color="auto"/>
              <w:right w:val="single" w:sz="8" w:space="0" w:color="000000"/>
            </w:tcBorders>
            <w:shd w:val="clear" w:color="000000" w:fill="E7E6E6"/>
            <w:noWrap/>
            <w:vAlign w:val="center"/>
            <w:hideMark/>
          </w:tcPr>
          <w:p w14:paraId="12D4B0ED"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31%</w:t>
            </w:r>
          </w:p>
        </w:tc>
        <w:tc>
          <w:tcPr>
            <w:tcW w:w="1843" w:type="dxa"/>
            <w:tcBorders>
              <w:top w:val="nil"/>
              <w:left w:val="nil"/>
              <w:bottom w:val="single" w:sz="8" w:space="0" w:color="auto"/>
              <w:right w:val="single" w:sz="8" w:space="0" w:color="auto"/>
            </w:tcBorders>
            <w:shd w:val="clear" w:color="000000" w:fill="E7E6E6"/>
            <w:noWrap/>
            <w:vAlign w:val="center"/>
            <w:hideMark/>
          </w:tcPr>
          <w:p w14:paraId="04941F56" w14:textId="77777777" w:rsidR="00640264" w:rsidRPr="00640264" w:rsidRDefault="00640264" w:rsidP="00640264">
            <w:pPr>
              <w:spacing w:after="0" w:line="240" w:lineRule="auto"/>
              <w:jc w:val="right"/>
              <w:rPr>
                <w:rFonts w:ascii="Times New Roman" w:eastAsia="Times New Roman" w:hAnsi="Times New Roman" w:cs="Times New Roman"/>
                <w:b/>
                <w:bCs/>
                <w:color w:val="000000"/>
                <w:lang w:eastAsia="pl-PL"/>
              </w:rPr>
            </w:pPr>
            <w:r w:rsidRPr="00640264">
              <w:rPr>
                <w:rFonts w:ascii="Times New Roman" w:eastAsia="Times New Roman" w:hAnsi="Times New Roman" w:cs="Times New Roman"/>
                <w:b/>
                <w:bCs/>
                <w:color w:val="000000"/>
                <w:lang w:eastAsia="pl-PL"/>
              </w:rPr>
              <w:t>16 942 160</w:t>
            </w:r>
          </w:p>
        </w:tc>
      </w:tr>
    </w:tbl>
    <w:p w14:paraId="66E9F785" w14:textId="77777777" w:rsidR="000761A6" w:rsidRPr="004D2052" w:rsidRDefault="000761A6" w:rsidP="004D2052">
      <w:pPr>
        <w:pStyle w:val="Default"/>
        <w:jc w:val="both"/>
        <w:rPr>
          <w:rFonts w:asciiTheme="minorHAnsi" w:hAnsiTheme="minorHAnsi" w:cstheme="minorHAnsi"/>
          <w:b/>
          <w:i/>
          <w:iCs/>
          <w:sz w:val="22"/>
          <w:szCs w:val="22"/>
        </w:rPr>
        <w:sectPr w:rsidR="000761A6" w:rsidRPr="004D2052" w:rsidSect="00B97ACF">
          <w:pgSz w:w="16838" w:h="11906" w:orient="landscape" w:code="9"/>
          <w:pgMar w:top="1418" w:right="1418" w:bottom="1418" w:left="1418" w:header="709" w:footer="709" w:gutter="0"/>
          <w:pgBorders w:offsetFrom="page">
            <w:top w:val="dotted" w:sz="4" w:space="24" w:color="7F7F7F" w:themeColor="text1" w:themeTint="80"/>
            <w:left w:val="dotted" w:sz="4" w:space="24" w:color="7F7F7F" w:themeColor="text1" w:themeTint="80"/>
            <w:bottom w:val="dotted" w:sz="4" w:space="24" w:color="7F7F7F" w:themeColor="text1" w:themeTint="80"/>
            <w:right w:val="dotted" w:sz="4" w:space="24" w:color="7F7F7F" w:themeColor="text1" w:themeTint="80"/>
          </w:pgBorders>
          <w:cols w:space="708"/>
          <w:docGrid w:linePitch="360"/>
        </w:sectPr>
      </w:pPr>
    </w:p>
    <w:p w14:paraId="38C9A77F" w14:textId="77777777" w:rsidR="00794D6B" w:rsidRPr="004D2052" w:rsidRDefault="00794D6B" w:rsidP="007E79B1">
      <w:pPr>
        <w:pStyle w:val="Nagwek2"/>
        <w:rPr>
          <w:i/>
          <w:iCs/>
          <w:sz w:val="22"/>
          <w:szCs w:val="22"/>
        </w:rPr>
      </w:pPr>
      <w:bookmarkStart w:id="6" w:name="_Toc104812863"/>
      <w:r w:rsidRPr="004D2052">
        <w:lastRenderedPageBreak/>
        <w:t>Inwestycje w Gminie Słomniki</w:t>
      </w:r>
      <w:bookmarkEnd w:id="6"/>
      <w:r w:rsidRPr="004D2052">
        <w:t xml:space="preserve"> </w:t>
      </w:r>
    </w:p>
    <w:p w14:paraId="2B2B887B" w14:textId="77777777" w:rsidR="00794D6B" w:rsidRPr="00BB704A" w:rsidRDefault="00794D6B" w:rsidP="004D2052">
      <w:pPr>
        <w:autoSpaceDE w:val="0"/>
        <w:autoSpaceDN w:val="0"/>
        <w:adjustRightInd w:val="0"/>
        <w:spacing w:after="0" w:line="240" w:lineRule="auto"/>
        <w:jc w:val="both"/>
        <w:rPr>
          <w:rFonts w:cstheme="minorHAnsi"/>
        </w:rPr>
      </w:pPr>
    </w:p>
    <w:p w14:paraId="401FAC41" w14:textId="1E99344A" w:rsidR="00794D6B" w:rsidRPr="004D2052" w:rsidRDefault="00794D6B" w:rsidP="004D2052">
      <w:pPr>
        <w:autoSpaceDE w:val="0"/>
        <w:autoSpaceDN w:val="0"/>
        <w:adjustRightInd w:val="0"/>
        <w:spacing w:after="0" w:line="240" w:lineRule="auto"/>
        <w:jc w:val="both"/>
        <w:rPr>
          <w:rFonts w:cstheme="minorHAnsi"/>
          <w:color w:val="000000"/>
        </w:rPr>
      </w:pPr>
      <w:r w:rsidRPr="00BB704A">
        <w:rPr>
          <w:rFonts w:cstheme="minorHAnsi"/>
        </w:rPr>
        <w:t xml:space="preserve">Inwestycje są motorem rozwojowym naszej Gminy. Wydatki na ten cel </w:t>
      </w:r>
      <w:r w:rsidR="00BB704A" w:rsidRPr="00BB704A">
        <w:rPr>
          <w:rFonts w:cstheme="minorHAnsi"/>
        </w:rPr>
        <w:t xml:space="preserve">w 2021 r. wyniosły łącznie </w:t>
      </w:r>
      <w:r w:rsidR="009A25A4" w:rsidRPr="00BB704A">
        <w:rPr>
          <w:rFonts w:cstheme="minorHAnsi"/>
        </w:rPr>
        <w:t xml:space="preserve">23 </w:t>
      </w:r>
      <w:r w:rsidR="009A25A4">
        <w:rPr>
          <w:rFonts w:cstheme="minorHAnsi"/>
          <w:color w:val="000000"/>
        </w:rPr>
        <w:t xml:space="preserve">178 958 </w:t>
      </w:r>
      <w:r w:rsidR="009C0C9C" w:rsidRPr="004D2052">
        <w:rPr>
          <w:rFonts w:cstheme="minorHAnsi"/>
          <w:color w:val="000000"/>
        </w:rPr>
        <w:t xml:space="preserve">zł, w tym ze środków zewnętrznych </w:t>
      </w:r>
      <w:r w:rsidR="009A25A4" w:rsidRPr="009A25A4">
        <w:rPr>
          <w:rFonts w:cstheme="minorHAnsi"/>
          <w:color w:val="000000"/>
        </w:rPr>
        <w:t>13 388</w:t>
      </w:r>
      <w:r w:rsidR="009A25A4">
        <w:rPr>
          <w:rFonts w:cstheme="minorHAnsi"/>
          <w:color w:val="000000"/>
        </w:rPr>
        <w:t> </w:t>
      </w:r>
      <w:r w:rsidR="009A25A4" w:rsidRPr="009A25A4">
        <w:rPr>
          <w:rFonts w:cstheme="minorHAnsi"/>
          <w:color w:val="000000"/>
        </w:rPr>
        <w:t>612</w:t>
      </w:r>
      <w:r w:rsidR="009A25A4">
        <w:rPr>
          <w:rFonts w:cstheme="minorHAnsi"/>
          <w:color w:val="000000"/>
        </w:rPr>
        <w:t xml:space="preserve"> zł.</w:t>
      </w:r>
    </w:p>
    <w:p w14:paraId="1A1FFDBA" w14:textId="77777777" w:rsidR="009C0C9C" w:rsidRPr="004D2052" w:rsidRDefault="009C0C9C" w:rsidP="004D2052">
      <w:pPr>
        <w:autoSpaceDE w:val="0"/>
        <w:autoSpaceDN w:val="0"/>
        <w:adjustRightInd w:val="0"/>
        <w:spacing w:after="0" w:line="240" w:lineRule="auto"/>
        <w:jc w:val="both"/>
        <w:rPr>
          <w:rFonts w:cstheme="minorHAnsi"/>
          <w:color w:val="000000"/>
        </w:rPr>
      </w:pPr>
    </w:p>
    <w:p w14:paraId="58558051" w14:textId="76CCF76D" w:rsidR="00794D6B" w:rsidRPr="00BB704A" w:rsidRDefault="00794D6B" w:rsidP="004D2052">
      <w:pPr>
        <w:autoSpaceDE w:val="0"/>
        <w:autoSpaceDN w:val="0"/>
        <w:adjustRightInd w:val="0"/>
        <w:spacing w:after="0" w:line="240" w:lineRule="auto"/>
        <w:jc w:val="both"/>
        <w:rPr>
          <w:rFonts w:cstheme="minorHAnsi"/>
        </w:rPr>
      </w:pPr>
      <w:r w:rsidRPr="00BB704A">
        <w:rPr>
          <w:rFonts w:cstheme="minorHAnsi"/>
        </w:rPr>
        <w:t xml:space="preserve">Gmina Słomniki </w:t>
      </w:r>
      <w:r w:rsidR="008E03A8">
        <w:rPr>
          <w:rFonts w:cstheme="minorHAnsi"/>
        </w:rPr>
        <w:t>pozyskała środki</w:t>
      </w:r>
      <w:r w:rsidRPr="00BB704A">
        <w:rPr>
          <w:rFonts w:cstheme="minorHAnsi"/>
        </w:rPr>
        <w:t xml:space="preserve"> zewnętrzne m.in. z: </w:t>
      </w:r>
    </w:p>
    <w:p w14:paraId="24296211" w14:textId="2E9BAC1F" w:rsidR="00794D6B" w:rsidRPr="00BB704A" w:rsidRDefault="00794D6B" w:rsidP="009C0CA2">
      <w:pPr>
        <w:pStyle w:val="Akapitzlist"/>
        <w:numPr>
          <w:ilvl w:val="0"/>
          <w:numId w:val="40"/>
        </w:numPr>
        <w:autoSpaceDE w:val="0"/>
        <w:autoSpaceDN w:val="0"/>
        <w:adjustRightInd w:val="0"/>
        <w:spacing w:after="68" w:line="240" w:lineRule="auto"/>
        <w:jc w:val="both"/>
        <w:rPr>
          <w:rFonts w:cstheme="minorHAnsi"/>
        </w:rPr>
      </w:pPr>
      <w:r w:rsidRPr="00BB704A">
        <w:rPr>
          <w:rFonts w:cstheme="minorHAnsi"/>
        </w:rPr>
        <w:t>Wojewódzkiego Funduszu Ochrony Środowiska i Gospodarki Wodnej w Krakowie</w:t>
      </w:r>
      <w:r w:rsidR="00D940B1" w:rsidRPr="00BB704A">
        <w:rPr>
          <w:rFonts w:cstheme="minorHAnsi"/>
        </w:rPr>
        <w:t>,</w:t>
      </w:r>
      <w:r w:rsidRPr="00BB704A">
        <w:rPr>
          <w:rFonts w:cstheme="minorHAnsi"/>
        </w:rPr>
        <w:t xml:space="preserve"> </w:t>
      </w:r>
    </w:p>
    <w:p w14:paraId="62A3E364" w14:textId="2526DBC8" w:rsidR="00794D6B" w:rsidRPr="00BB704A" w:rsidRDefault="00794D6B" w:rsidP="009C0CA2">
      <w:pPr>
        <w:pStyle w:val="Akapitzlist"/>
        <w:numPr>
          <w:ilvl w:val="0"/>
          <w:numId w:val="40"/>
        </w:numPr>
        <w:autoSpaceDE w:val="0"/>
        <w:autoSpaceDN w:val="0"/>
        <w:adjustRightInd w:val="0"/>
        <w:spacing w:after="68" w:line="240" w:lineRule="auto"/>
        <w:jc w:val="both"/>
        <w:rPr>
          <w:rFonts w:cstheme="minorHAnsi"/>
        </w:rPr>
      </w:pPr>
      <w:r w:rsidRPr="00BB704A">
        <w:rPr>
          <w:rFonts w:cstheme="minorHAnsi"/>
        </w:rPr>
        <w:t xml:space="preserve">Małopolskiego </w:t>
      </w:r>
      <w:r w:rsidR="00234B04" w:rsidRPr="00BB704A">
        <w:rPr>
          <w:rFonts w:cstheme="minorHAnsi"/>
        </w:rPr>
        <w:t xml:space="preserve">Regionalnego </w:t>
      </w:r>
      <w:r w:rsidRPr="00BB704A">
        <w:rPr>
          <w:rFonts w:cstheme="minorHAnsi"/>
        </w:rPr>
        <w:t>Programu Operacyjnego na lata 2014–2020</w:t>
      </w:r>
      <w:r w:rsidR="00D940B1" w:rsidRPr="00BB704A">
        <w:rPr>
          <w:rFonts w:cstheme="minorHAnsi"/>
        </w:rPr>
        <w:t>,</w:t>
      </w:r>
      <w:r w:rsidRPr="00BB704A">
        <w:rPr>
          <w:rFonts w:cstheme="minorHAnsi"/>
        </w:rPr>
        <w:t xml:space="preserve"> </w:t>
      </w:r>
    </w:p>
    <w:p w14:paraId="44575C87" w14:textId="5ECA5C2C" w:rsidR="00794D6B" w:rsidRPr="00BB704A" w:rsidRDefault="00794D6B" w:rsidP="009C0CA2">
      <w:pPr>
        <w:pStyle w:val="Akapitzlist"/>
        <w:numPr>
          <w:ilvl w:val="0"/>
          <w:numId w:val="40"/>
        </w:numPr>
        <w:autoSpaceDE w:val="0"/>
        <w:autoSpaceDN w:val="0"/>
        <w:adjustRightInd w:val="0"/>
        <w:spacing w:after="68" w:line="240" w:lineRule="auto"/>
        <w:jc w:val="both"/>
        <w:rPr>
          <w:rFonts w:cstheme="minorHAnsi"/>
        </w:rPr>
      </w:pPr>
      <w:r w:rsidRPr="00BB704A">
        <w:rPr>
          <w:rFonts w:cstheme="minorHAnsi"/>
        </w:rPr>
        <w:t>Program</w:t>
      </w:r>
      <w:r w:rsidR="00C1696F" w:rsidRPr="00BB704A">
        <w:rPr>
          <w:rFonts w:cstheme="minorHAnsi"/>
        </w:rPr>
        <w:t>u</w:t>
      </w:r>
      <w:r w:rsidRPr="00BB704A">
        <w:rPr>
          <w:rFonts w:cstheme="minorHAnsi"/>
        </w:rPr>
        <w:t xml:space="preserve"> Rozwoju Obszarów Wiejskich na lata 2014–2020</w:t>
      </w:r>
      <w:r w:rsidR="00D940B1" w:rsidRPr="00BB704A">
        <w:rPr>
          <w:rFonts w:cstheme="minorHAnsi"/>
        </w:rPr>
        <w:t>,</w:t>
      </w:r>
      <w:r w:rsidRPr="00BB704A">
        <w:rPr>
          <w:rFonts w:cstheme="minorHAnsi"/>
        </w:rPr>
        <w:t xml:space="preserve"> </w:t>
      </w:r>
    </w:p>
    <w:p w14:paraId="668581C7" w14:textId="143EFFFE" w:rsidR="00794D6B" w:rsidRPr="00BB704A" w:rsidRDefault="00794D6B" w:rsidP="009C0CA2">
      <w:pPr>
        <w:pStyle w:val="Akapitzlist"/>
        <w:numPr>
          <w:ilvl w:val="0"/>
          <w:numId w:val="40"/>
        </w:numPr>
        <w:autoSpaceDE w:val="0"/>
        <w:autoSpaceDN w:val="0"/>
        <w:adjustRightInd w:val="0"/>
        <w:spacing w:after="68" w:line="240" w:lineRule="auto"/>
        <w:jc w:val="both"/>
        <w:rPr>
          <w:rFonts w:cstheme="minorHAnsi"/>
        </w:rPr>
      </w:pPr>
      <w:r w:rsidRPr="00BB704A">
        <w:rPr>
          <w:rFonts w:cstheme="minorHAnsi"/>
        </w:rPr>
        <w:t>Urzędu Marszałkowskiego Województwa Małopolskiego</w:t>
      </w:r>
      <w:r w:rsidR="00D940B1" w:rsidRPr="00BB704A">
        <w:rPr>
          <w:rFonts w:cstheme="minorHAnsi"/>
        </w:rPr>
        <w:t>,</w:t>
      </w:r>
      <w:r w:rsidRPr="00BB704A">
        <w:rPr>
          <w:rFonts w:cstheme="minorHAnsi"/>
        </w:rPr>
        <w:t xml:space="preserve"> </w:t>
      </w:r>
    </w:p>
    <w:p w14:paraId="2AD0AE39" w14:textId="4FEF7E5A" w:rsidR="00794D6B" w:rsidRPr="00BB704A" w:rsidRDefault="00794D6B" w:rsidP="009C0CA2">
      <w:pPr>
        <w:pStyle w:val="Akapitzlist"/>
        <w:numPr>
          <w:ilvl w:val="0"/>
          <w:numId w:val="40"/>
        </w:numPr>
        <w:autoSpaceDE w:val="0"/>
        <w:autoSpaceDN w:val="0"/>
        <w:adjustRightInd w:val="0"/>
        <w:spacing w:after="68" w:line="240" w:lineRule="auto"/>
        <w:jc w:val="both"/>
        <w:rPr>
          <w:rFonts w:cstheme="minorHAnsi"/>
        </w:rPr>
      </w:pPr>
      <w:r w:rsidRPr="00BB704A">
        <w:rPr>
          <w:rFonts w:cstheme="minorHAnsi"/>
        </w:rPr>
        <w:t>Małopolski</w:t>
      </w:r>
      <w:r w:rsidR="00C1696F" w:rsidRPr="00BB704A">
        <w:rPr>
          <w:rFonts w:cstheme="minorHAnsi"/>
        </w:rPr>
        <w:t>ego Urzędu</w:t>
      </w:r>
      <w:r w:rsidRPr="00BB704A">
        <w:rPr>
          <w:rFonts w:cstheme="minorHAnsi"/>
        </w:rPr>
        <w:t xml:space="preserve"> Wo</w:t>
      </w:r>
      <w:r w:rsidR="00C1696F" w:rsidRPr="00BB704A">
        <w:rPr>
          <w:rFonts w:cstheme="minorHAnsi"/>
        </w:rPr>
        <w:t>jewódzkiego</w:t>
      </w:r>
      <w:r w:rsidR="00D940B1" w:rsidRPr="00BB704A">
        <w:rPr>
          <w:rFonts w:cstheme="minorHAnsi"/>
        </w:rPr>
        <w:t>,</w:t>
      </w:r>
    </w:p>
    <w:p w14:paraId="7735DF1F" w14:textId="78DED1E0" w:rsidR="009A25A4" w:rsidRPr="008E03A8" w:rsidRDefault="008E03A8" w:rsidP="009C0CA2">
      <w:pPr>
        <w:pStyle w:val="Akapitzlist"/>
        <w:numPr>
          <w:ilvl w:val="0"/>
          <w:numId w:val="40"/>
        </w:numPr>
        <w:autoSpaceDE w:val="0"/>
        <w:autoSpaceDN w:val="0"/>
        <w:adjustRightInd w:val="0"/>
        <w:spacing w:after="0" w:line="240" w:lineRule="auto"/>
        <w:jc w:val="both"/>
        <w:rPr>
          <w:rFonts w:cstheme="minorHAnsi"/>
          <w:color w:val="000000"/>
        </w:rPr>
      </w:pPr>
      <w:r w:rsidRPr="008E03A8">
        <w:rPr>
          <w:rFonts w:cstheme="minorHAnsi"/>
          <w:color w:val="000000"/>
        </w:rPr>
        <w:t xml:space="preserve">Państwowych Funduszy Celowych takich jak: Program Inwestycji Strategicznych Polski Ład, </w:t>
      </w:r>
      <w:r>
        <w:t>Rządowy Fundusz Inwestycji Lokalnych,</w:t>
      </w:r>
      <w:r w:rsidRPr="008E03A8">
        <w:t xml:space="preserve"> </w:t>
      </w:r>
      <w:r>
        <w:t>Fundusz Rozwoju Przewozów Autobusowych,</w:t>
      </w:r>
      <w:r w:rsidRPr="008E03A8">
        <w:t xml:space="preserve"> </w:t>
      </w:r>
      <w:r>
        <w:t>Rządowy Fundusz Rozwoju Dróg, Fundusz Rozwoju Kultury Fizycznej.</w:t>
      </w:r>
    </w:p>
    <w:p w14:paraId="72A2530F" w14:textId="77777777" w:rsidR="008E03A8" w:rsidRDefault="008E03A8" w:rsidP="00461507">
      <w:pPr>
        <w:autoSpaceDE w:val="0"/>
        <w:autoSpaceDN w:val="0"/>
        <w:adjustRightInd w:val="0"/>
        <w:spacing w:after="0" w:line="240" w:lineRule="auto"/>
        <w:jc w:val="both"/>
        <w:rPr>
          <w:rFonts w:cstheme="minorHAnsi"/>
          <w:i/>
          <w:color w:val="000000"/>
        </w:rPr>
      </w:pPr>
    </w:p>
    <w:p w14:paraId="1D531273" w14:textId="7CA65771" w:rsidR="00794D6B" w:rsidRPr="00461507" w:rsidRDefault="00461507" w:rsidP="00461507">
      <w:pPr>
        <w:autoSpaceDE w:val="0"/>
        <w:autoSpaceDN w:val="0"/>
        <w:adjustRightInd w:val="0"/>
        <w:spacing w:after="0" w:line="240" w:lineRule="auto"/>
        <w:jc w:val="both"/>
        <w:rPr>
          <w:rFonts w:cstheme="minorHAnsi"/>
          <w:i/>
          <w:color w:val="000000"/>
        </w:rPr>
      </w:pPr>
      <w:r w:rsidRPr="00461507">
        <w:rPr>
          <w:rFonts w:cstheme="minorHAnsi"/>
          <w:i/>
          <w:color w:val="000000"/>
        </w:rPr>
        <w:t>Wykres 7. Wydatki na inwestycje l. 2018–202</w:t>
      </w:r>
      <w:r w:rsidR="00B62BA7">
        <w:rPr>
          <w:rFonts w:cstheme="minorHAnsi"/>
          <w:i/>
          <w:color w:val="000000"/>
        </w:rPr>
        <w:t>1</w:t>
      </w:r>
    </w:p>
    <w:p w14:paraId="16F78DA3" w14:textId="4F1C6FF1" w:rsidR="003E54E6" w:rsidRPr="004D2052" w:rsidRDefault="00CC340A" w:rsidP="00D4300E">
      <w:pPr>
        <w:jc w:val="center"/>
        <w:rPr>
          <w:rFonts w:cstheme="minorHAnsi"/>
        </w:rPr>
      </w:pPr>
      <w:r w:rsidRPr="00CC340A">
        <w:rPr>
          <w:rFonts w:cstheme="minorHAnsi"/>
          <w:noProof/>
          <w:lang w:eastAsia="pl-PL"/>
        </w:rPr>
        <w:drawing>
          <wp:inline distT="0" distB="0" distL="0" distR="0" wp14:anchorId="7833C0B7" wp14:editId="1E8A6DB4">
            <wp:extent cx="3797252" cy="2691322"/>
            <wp:effectExtent l="0" t="0" r="0" b="0"/>
            <wp:docPr id="19" name="Obraz 19" descr="C:\Users\m.klich\Desktop\do raportu o stanie gminy 2021, pop20.05\nakłady na inwestycje w latach 2018-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lich\Desktop\do raportu o stanie gminy 2021, pop20.05\nakłady na inwestycje w latach 2018-202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9792" cy="2693123"/>
                    </a:xfrm>
                    <a:prstGeom prst="rect">
                      <a:avLst/>
                    </a:prstGeom>
                    <a:noFill/>
                    <a:ln>
                      <a:noFill/>
                    </a:ln>
                  </pic:spPr>
                </pic:pic>
              </a:graphicData>
            </a:graphic>
          </wp:inline>
        </w:drawing>
      </w:r>
    </w:p>
    <w:p w14:paraId="61AC6A2A" w14:textId="453E088C" w:rsidR="008E03A8" w:rsidRPr="008E03A8" w:rsidRDefault="008E03A8" w:rsidP="008E03A8">
      <w:pPr>
        <w:spacing w:before="100" w:beforeAutospacing="1" w:after="100" w:afterAutospacing="1" w:line="240" w:lineRule="auto"/>
        <w:rPr>
          <w:rFonts w:eastAsia="Times New Roman" w:cstheme="minorHAnsi"/>
          <w:lang w:eastAsia="pl-PL"/>
        </w:rPr>
      </w:pPr>
      <w:r w:rsidRPr="00D961D5">
        <w:rPr>
          <w:rFonts w:eastAsia="Times New Roman" w:cstheme="minorHAnsi"/>
          <w:bCs/>
          <w:lang w:eastAsia="pl-PL"/>
        </w:rPr>
        <w:t>Gmina Słomniki w 2021 r. pozyskała 9 576 000 zł na inwestycje gminne w ramach Rządowego Funduszu Polski Ład.</w:t>
      </w:r>
      <w:r w:rsidR="00D961D5">
        <w:rPr>
          <w:rFonts w:eastAsia="Times New Roman" w:cstheme="minorHAnsi"/>
          <w:lang w:eastAsia="pl-PL"/>
        </w:rPr>
        <w:t xml:space="preserve"> </w:t>
      </w:r>
      <w:r w:rsidRPr="008E03A8">
        <w:rPr>
          <w:rFonts w:eastAsia="Times New Roman" w:cstheme="minorHAnsi"/>
          <w:lang w:eastAsia="pl-PL"/>
        </w:rPr>
        <w:t>Inwestycje, które otrzymały dofinansowanie to:</w:t>
      </w:r>
    </w:p>
    <w:p w14:paraId="2E71A5C0" w14:textId="77777777" w:rsidR="008E03A8" w:rsidRPr="008E03A8" w:rsidRDefault="008E03A8" w:rsidP="009C0CA2">
      <w:pPr>
        <w:numPr>
          <w:ilvl w:val="0"/>
          <w:numId w:val="41"/>
        </w:numPr>
        <w:spacing w:before="100" w:beforeAutospacing="1" w:after="100" w:afterAutospacing="1" w:line="240" w:lineRule="auto"/>
        <w:rPr>
          <w:rFonts w:eastAsia="Times New Roman" w:cstheme="minorHAnsi"/>
          <w:lang w:eastAsia="pl-PL"/>
        </w:rPr>
      </w:pPr>
      <w:r w:rsidRPr="008E03A8">
        <w:rPr>
          <w:rFonts w:eastAsia="Times New Roman" w:cstheme="minorHAnsi"/>
          <w:lang w:eastAsia="pl-PL"/>
        </w:rPr>
        <w:t>Budowa i modernizacja ulic na terenie miasta Słomniki.</w:t>
      </w:r>
    </w:p>
    <w:p w14:paraId="58F07E15" w14:textId="77777777" w:rsidR="008E03A8" w:rsidRPr="008E03A8" w:rsidRDefault="008E03A8" w:rsidP="009C0CA2">
      <w:pPr>
        <w:numPr>
          <w:ilvl w:val="0"/>
          <w:numId w:val="41"/>
        </w:numPr>
        <w:spacing w:before="100" w:beforeAutospacing="1" w:after="100" w:afterAutospacing="1" w:line="240" w:lineRule="auto"/>
        <w:rPr>
          <w:rFonts w:eastAsia="Times New Roman" w:cstheme="minorHAnsi"/>
          <w:lang w:eastAsia="pl-PL"/>
        </w:rPr>
      </w:pPr>
      <w:r w:rsidRPr="008E03A8">
        <w:rPr>
          <w:rFonts w:eastAsia="Times New Roman" w:cstheme="minorHAnsi"/>
          <w:lang w:eastAsia="pl-PL"/>
        </w:rPr>
        <w:t>Przebudowa i modernizacja układu komunikacyjnego Rynku w Słomnikach wraz z infrastrukturą wodociągową, kanalizacyjną i techniczną.</w:t>
      </w:r>
    </w:p>
    <w:p w14:paraId="1D21C279" w14:textId="77777777" w:rsidR="008E03A8" w:rsidRPr="008E03A8" w:rsidRDefault="008E03A8" w:rsidP="009C0CA2">
      <w:pPr>
        <w:numPr>
          <w:ilvl w:val="0"/>
          <w:numId w:val="41"/>
        </w:numPr>
        <w:spacing w:before="100" w:beforeAutospacing="1" w:after="100" w:afterAutospacing="1" w:line="240" w:lineRule="auto"/>
        <w:rPr>
          <w:rFonts w:eastAsia="Times New Roman" w:cstheme="minorHAnsi"/>
          <w:lang w:eastAsia="pl-PL"/>
        </w:rPr>
      </w:pPr>
      <w:r w:rsidRPr="008E03A8">
        <w:rPr>
          <w:rFonts w:eastAsia="Times New Roman" w:cstheme="minorHAnsi"/>
          <w:lang w:eastAsia="pl-PL"/>
        </w:rPr>
        <w:t>Budowa ujęcia wody w Wężerowie na potrzeby Strefy Aktywności Gospodarczej.</w:t>
      </w:r>
    </w:p>
    <w:p w14:paraId="332E6371" w14:textId="77777777" w:rsidR="008E03A8" w:rsidRPr="008E03A8" w:rsidRDefault="008E03A8" w:rsidP="008E03A8">
      <w:pPr>
        <w:spacing w:before="100" w:beforeAutospacing="1" w:after="100" w:afterAutospacing="1" w:line="240" w:lineRule="auto"/>
        <w:rPr>
          <w:rFonts w:eastAsia="Times New Roman" w:cstheme="minorHAnsi"/>
          <w:lang w:eastAsia="pl-PL"/>
        </w:rPr>
      </w:pPr>
      <w:r w:rsidRPr="008E03A8">
        <w:rPr>
          <w:rFonts w:eastAsia="Times New Roman" w:cstheme="minorHAnsi"/>
          <w:lang w:eastAsia="pl-PL"/>
        </w:rPr>
        <w:t>Łączna wartość dofinansowania wynosi 9 576 000 zł; łączny wkład własny z Budżetu Gminy Słomniki to 504 000 zł.</w:t>
      </w:r>
    </w:p>
    <w:p w14:paraId="7E36F6D0" w14:textId="1CB13A46" w:rsidR="00CD6BB1" w:rsidRPr="00D961D5" w:rsidRDefault="00D961D5" w:rsidP="004D2052">
      <w:pPr>
        <w:jc w:val="both"/>
        <w:rPr>
          <w:rFonts w:cstheme="minorHAnsi"/>
          <w:b/>
        </w:rPr>
      </w:pPr>
      <w:r w:rsidRPr="00D961D5">
        <w:rPr>
          <w:rFonts w:cstheme="minorHAnsi"/>
          <w:b/>
        </w:rPr>
        <w:t>Inwestycje drogowe</w:t>
      </w:r>
    </w:p>
    <w:p w14:paraId="71F449EF" w14:textId="77777777" w:rsidR="0001767A" w:rsidRDefault="003E54E6" w:rsidP="004D2052">
      <w:pPr>
        <w:jc w:val="both"/>
        <w:rPr>
          <w:rFonts w:cstheme="minorHAnsi"/>
          <w:sz w:val="24"/>
          <w:szCs w:val="24"/>
        </w:rPr>
      </w:pPr>
      <w:r w:rsidRPr="004D2052">
        <w:rPr>
          <w:rFonts w:cstheme="minorHAnsi"/>
        </w:rPr>
        <w:t>W 202</w:t>
      </w:r>
      <w:r w:rsidR="00B62BA7">
        <w:rPr>
          <w:rFonts w:cstheme="minorHAnsi"/>
        </w:rPr>
        <w:t>1</w:t>
      </w:r>
      <w:r w:rsidRPr="004D2052">
        <w:rPr>
          <w:rFonts w:cstheme="minorHAnsi"/>
        </w:rPr>
        <w:t xml:space="preserve"> r</w:t>
      </w:r>
      <w:r w:rsidR="00461507">
        <w:rPr>
          <w:rFonts w:cstheme="minorHAnsi"/>
        </w:rPr>
        <w:t>.</w:t>
      </w:r>
      <w:r w:rsidRPr="004D2052">
        <w:rPr>
          <w:rFonts w:cstheme="minorHAnsi"/>
        </w:rPr>
        <w:t xml:space="preserve"> na inwestycje drogowe poprawiające komfort jazdy kierowców i bezpieczeństwo pieszych wydano </w:t>
      </w:r>
      <w:r w:rsidR="00B62BA7">
        <w:rPr>
          <w:rFonts w:cstheme="minorHAnsi"/>
          <w:sz w:val="24"/>
          <w:szCs w:val="24"/>
        </w:rPr>
        <w:t>4 513 431 zł. Na budowę i modernizację dróg gminnych wydano 1 235 238 zł; na budowę i modernizację dróg wojewódzkich wydano 669 946 zł</w:t>
      </w:r>
      <w:r w:rsidR="00253783">
        <w:rPr>
          <w:rFonts w:cstheme="minorHAnsi"/>
          <w:sz w:val="24"/>
          <w:szCs w:val="24"/>
        </w:rPr>
        <w:t xml:space="preserve">; na modernizację dróg powiatowych 320 901 zł. </w:t>
      </w:r>
    </w:p>
    <w:p w14:paraId="483476E4" w14:textId="43C53835" w:rsidR="00461507" w:rsidRPr="0001767A" w:rsidRDefault="00461507" w:rsidP="004D2052">
      <w:pPr>
        <w:jc w:val="both"/>
        <w:rPr>
          <w:rFonts w:cstheme="minorHAnsi"/>
          <w:sz w:val="24"/>
          <w:szCs w:val="24"/>
        </w:rPr>
      </w:pPr>
      <w:r w:rsidRPr="00461507">
        <w:rPr>
          <w:rFonts w:cstheme="minorHAnsi"/>
          <w:i/>
        </w:rPr>
        <w:lastRenderedPageBreak/>
        <w:t>Wykres 8. Wydatki na inwestycje drogowe l. 2018–202</w:t>
      </w:r>
      <w:r w:rsidR="00253783">
        <w:rPr>
          <w:rFonts w:cstheme="minorHAnsi"/>
          <w:i/>
        </w:rPr>
        <w:t>1</w:t>
      </w:r>
    </w:p>
    <w:p w14:paraId="79F7402B" w14:textId="712CDDE9" w:rsidR="00C9016E" w:rsidRPr="004D2052" w:rsidRDefault="00253783" w:rsidP="007E79B1">
      <w:pPr>
        <w:jc w:val="center"/>
        <w:rPr>
          <w:rFonts w:cstheme="minorHAnsi"/>
        </w:rPr>
      </w:pPr>
      <w:r w:rsidRPr="00253783">
        <w:rPr>
          <w:rFonts w:cstheme="minorHAnsi"/>
          <w:noProof/>
          <w:lang w:eastAsia="pl-PL"/>
        </w:rPr>
        <w:drawing>
          <wp:inline distT="0" distB="0" distL="0" distR="0" wp14:anchorId="4702E1D4" wp14:editId="5AA20877">
            <wp:extent cx="3033744" cy="2154555"/>
            <wp:effectExtent l="0" t="0" r="0" b="0"/>
            <wp:docPr id="49" name="Obraz 49" descr="U:\małgorzata klich\GŁOS SŁOMNIK\2022\Głos Słomnik nr 23 luty,pop\1.Twój Urząd\1. podsumowanie 2021\tabela n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ałgorzata klich\GŁOS SŁOMNIK\2022\Głos Słomnik nr 23 luty,pop\1.Twój Urząd\1. podsumowanie 2021\tabela nr 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0878" cy="2159621"/>
                    </a:xfrm>
                    <a:prstGeom prst="rect">
                      <a:avLst/>
                    </a:prstGeom>
                    <a:noFill/>
                    <a:ln>
                      <a:noFill/>
                    </a:ln>
                  </pic:spPr>
                </pic:pic>
              </a:graphicData>
            </a:graphic>
          </wp:inline>
        </w:drawing>
      </w:r>
    </w:p>
    <w:p w14:paraId="1D659906" w14:textId="71184C82" w:rsidR="00C9016E" w:rsidRDefault="00C9016E" w:rsidP="007E79B1">
      <w:pPr>
        <w:pStyle w:val="Nagwek3"/>
      </w:pPr>
      <w:bookmarkStart w:id="7" w:name="_Toc104812864"/>
      <w:r w:rsidRPr="004D2052">
        <w:t>Najważniejsze inwestycje 202</w:t>
      </w:r>
      <w:r w:rsidR="00253783">
        <w:t>1</w:t>
      </w:r>
      <w:r w:rsidRPr="004D2052">
        <w:t xml:space="preserve"> roku</w:t>
      </w:r>
      <w:bookmarkEnd w:id="7"/>
    </w:p>
    <w:p w14:paraId="44C9F9DA" w14:textId="57F45B13" w:rsidR="007C14A9" w:rsidRPr="00D961D5" w:rsidRDefault="007C14A9" w:rsidP="007C14A9">
      <w:r w:rsidRPr="00D961D5">
        <w:t>Budowa szkoły podstawowej wraz z przedszkolem w Niedźwiedziu</w:t>
      </w:r>
    </w:p>
    <w:p w14:paraId="5DC4F6ED" w14:textId="65E17A91" w:rsidR="007C14A9" w:rsidRPr="00D961D5" w:rsidRDefault="00D961D5" w:rsidP="007C14A9">
      <w:pPr>
        <w:jc w:val="both"/>
      </w:pPr>
      <w:r>
        <w:t>Inwestycja wyniosła 20 787 710</w:t>
      </w:r>
      <w:r w:rsidR="007C14A9" w:rsidRPr="00D961D5">
        <w:t xml:space="preserve"> zł</w:t>
      </w:r>
      <w:r>
        <w:t xml:space="preserve">, w tym 5 191 815,39 zł ze środków zewnętrznych. </w:t>
      </w:r>
      <w:r w:rsidR="007C14A9" w:rsidRPr="00D961D5">
        <w:t>Wydatki te zostały pokryte z następujących źródeł:</w:t>
      </w:r>
    </w:p>
    <w:p w14:paraId="6841C72C" w14:textId="4B67ACB3" w:rsidR="007C14A9" w:rsidRPr="00D961D5" w:rsidRDefault="007C14A9" w:rsidP="009C0CA2">
      <w:pPr>
        <w:pStyle w:val="Akapitzlist"/>
        <w:numPr>
          <w:ilvl w:val="0"/>
          <w:numId w:val="42"/>
        </w:numPr>
        <w:jc w:val="both"/>
      </w:pPr>
      <w:r w:rsidRPr="00D961D5">
        <w:t>15 000 000 zł pożyczka udzielona przez Małopolską Agencję Rozwoju Regionalnego SA w Krakowie,</w:t>
      </w:r>
    </w:p>
    <w:p w14:paraId="3E82E476" w14:textId="6359298A" w:rsidR="007C14A9" w:rsidRPr="00D961D5" w:rsidRDefault="007C14A9" w:rsidP="009C0CA2">
      <w:pPr>
        <w:pStyle w:val="Akapitzlist"/>
        <w:numPr>
          <w:ilvl w:val="0"/>
          <w:numId w:val="42"/>
        </w:numPr>
        <w:jc w:val="both"/>
      </w:pPr>
      <w:r w:rsidRPr="00D961D5">
        <w:t>1 060 00 zł dotacja ze środków PFORN będących w dyspozycji Województwa Małopolskiego, wypłacana przez Urząd Marszałkowski Województwa Małopolskiego,</w:t>
      </w:r>
    </w:p>
    <w:p w14:paraId="3E8357E9" w14:textId="2C937F79" w:rsidR="007C14A9" w:rsidRPr="00D961D5" w:rsidRDefault="007C14A9" w:rsidP="009C0CA2">
      <w:pPr>
        <w:pStyle w:val="Akapitzlist"/>
        <w:numPr>
          <w:ilvl w:val="0"/>
          <w:numId w:val="42"/>
        </w:numPr>
        <w:jc w:val="both"/>
      </w:pPr>
      <w:r w:rsidRPr="00D961D5">
        <w:t xml:space="preserve">4 131 815,39 dotacja ze środków Rządowego Funduszu </w:t>
      </w:r>
      <w:r w:rsidR="00D961D5">
        <w:t>Inwestycji Lokalnych w kwocie 4 130 328</w:t>
      </w:r>
      <w:r w:rsidRPr="00D961D5">
        <w:t xml:space="preserve"> zł, dodatkowo na inwestycję zostały prz</w:t>
      </w:r>
      <w:r w:rsidR="00D961D5">
        <w:t xml:space="preserve">eznaczone odsetki w wysokości 1 </w:t>
      </w:r>
      <w:r w:rsidRPr="00D961D5">
        <w:t>487,39 zł, które zostały naliczone od kwoty głównej dotacji;</w:t>
      </w:r>
    </w:p>
    <w:p w14:paraId="4FD065B4" w14:textId="5E9571C2" w:rsidR="007C14A9" w:rsidRDefault="00474F3C" w:rsidP="009C0CA2">
      <w:pPr>
        <w:pStyle w:val="Akapitzlist"/>
        <w:numPr>
          <w:ilvl w:val="0"/>
          <w:numId w:val="42"/>
        </w:numPr>
        <w:jc w:val="both"/>
      </w:pPr>
      <w:r>
        <w:t>625 415,49</w:t>
      </w:r>
      <w:r w:rsidR="007C14A9" w:rsidRPr="00D961D5">
        <w:t xml:space="preserve"> </w:t>
      </w:r>
      <w:r w:rsidR="00B47C74">
        <w:t>zł środki własne Gminy Słomniki.</w:t>
      </w:r>
    </w:p>
    <w:p w14:paraId="355808BC" w14:textId="255AE50F" w:rsidR="007D32A4" w:rsidRPr="00C95B45" w:rsidRDefault="00E40AF1" w:rsidP="004D2052">
      <w:pPr>
        <w:jc w:val="both"/>
        <w:rPr>
          <w:rFonts w:cstheme="minorHAnsi"/>
          <w:i/>
        </w:rPr>
      </w:pPr>
      <w:r>
        <w:rPr>
          <w:rFonts w:cstheme="minorHAnsi"/>
          <w:i/>
        </w:rPr>
        <w:t xml:space="preserve">Fot. 1. </w:t>
      </w:r>
      <w:r w:rsidR="001C0F3D">
        <w:rPr>
          <w:rFonts w:cstheme="minorHAnsi"/>
          <w:i/>
        </w:rPr>
        <w:t>Szkoła Podstawowa w Niedźwiedziu</w:t>
      </w:r>
    </w:p>
    <w:p w14:paraId="159DDEA5" w14:textId="77777777" w:rsidR="00C551E1" w:rsidRDefault="001C0F3D" w:rsidP="00C551E1">
      <w:pPr>
        <w:jc w:val="center"/>
        <w:rPr>
          <w:rFonts w:cstheme="minorHAnsi"/>
        </w:rPr>
      </w:pPr>
      <w:r w:rsidRPr="001C0F3D">
        <w:rPr>
          <w:rFonts w:cstheme="minorHAnsi"/>
          <w:noProof/>
          <w:lang w:eastAsia="pl-PL"/>
        </w:rPr>
        <w:drawing>
          <wp:inline distT="0" distB="0" distL="0" distR="0" wp14:anchorId="2BE684B6" wp14:editId="4DE55C5B">
            <wp:extent cx="4665032" cy="3276600"/>
            <wp:effectExtent l="0" t="0" r="2540" b="0"/>
            <wp:docPr id="2" name="Obraz 2" descr="C:\Users\m.klich\Desktop\otwarcie szkoły Niedźwiedź\szkoła w Niedźwiedzi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lich\Desktop\otwarcie szkoły Niedźwiedź\szkoła w Niedźwiedziu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7236" cy="3285172"/>
                    </a:xfrm>
                    <a:prstGeom prst="rect">
                      <a:avLst/>
                    </a:prstGeom>
                    <a:noFill/>
                    <a:ln>
                      <a:noFill/>
                    </a:ln>
                  </pic:spPr>
                </pic:pic>
              </a:graphicData>
            </a:graphic>
          </wp:inline>
        </w:drawing>
      </w:r>
    </w:p>
    <w:p w14:paraId="174A0751" w14:textId="6473265F" w:rsidR="00B10304" w:rsidRPr="004D2052" w:rsidRDefault="00FD7894" w:rsidP="00C551E1">
      <w:pPr>
        <w:jc w:val="center"/>
        <w:rPr>
          <w:rFonts w:cstheme="minorHAnsi"/>
        </w:rPr>
      </w:pPr>
      <w:r>
        <w:rPr>
          <w:rFonts w:cstheme="minorHAnsi"/>
        </w:rPr>
        <w:lastRenderedPageBreak/>
        <w:t>Modernizacja oczyszczalni ścieków w Słomnikach</w:t>
      </w:r>
      <w:r w:rsidR="00B10304" w:rsidRPr="004D2052">
        <w:rPr>
          <w:rFonts w:cstheme="minorHAnsi"/>
        </w:rPr>
        <w:t xml:space="preserve">; koszt </w:t>
      </w:r>
      <w:r>
        <w:t xml:space="preserve">3 891 217,40 </w:t>
      </w:r>
      <w:r>
        <w:rPr>
          <w:rFonts w:cstheme="minorHAnsi"/>
        </w:rPr>
        <w:t>zł; dofinansowanie 5</w:t>
      </w:r>
      <w:r w:rsidR="00B10304" w:rsidRPr="004D2052">
        <w:rPr>
          <w:rFonts w:cstheme="minorHAnsi"/>
        </w:rPr>
        <w:t>0 proc. z Regionalnego Programu Operacyjnego Województwa Małopolskiego na lata 2014–2020.</w:t>
      </w:r>
    </w:p>
    <w:p w14:paraId="0E0762BB" w14:textId="3DEBEA55" w:rsidR="00B10304" w:rsidRPr="00C95B45" w:rsidRDefault="00E40AF1" w:rsidP="004D2052">
      <w:pPr>
        <w:jc w:val="both"/>
        <w:rPr>
          <w:rFonts w:cstheme="minorHAnsi"/>
          <w:i/>
        </w:rPr>
      </w:pPr>
      <w:r>
        <w:rPr>
          <w:rFonts w:cstheme="minorHAnsi"/>
          <w:i/>
        </w:rPr>
        <w:t xml:space="preserve">Fot. 2. </w:t>
      </w:r>
      <w:r w:rsidR="004A0660">
        <w:rPr>
          <w:rFonts w:cstheme="minorHAnsi"/>
          <w:i/>
        </w:rPr>
        <w:t>Modernizacja o</w:t>
      </w:r>
      <w:r w:rsidR="0005309E">
        <w:rPr>
          <w:rFonts w:cstheme="minorHAnsi"/>
          <w:i/>
        </w:rPr>
        <w:t>czyszczalni ścieków w Słomnikach</w:t>
      </w:r>
    </w:p>
    <w:p w14:paraId="4C634B2B" w14:textId="31524399" w:rsidR="00B10304" w:rsidRPr="004D2052" w:rsidRDefault="00FD7894" w:rsidP="00D4300E">
      <w:pPr>
        <w:jc w:val="center"/>
        <w:rPr>
          <w:rFonts w:cstheme="minorHAnsi"/>
        </w:rPr>
      </w:pPr>
      <w:r w:rsidRPr="00FD7894">
        <w:rPr>
          <w:rFonts w:cstheme="minorHAnsi"/>
          <w:noProof/>
          <w:lang w:eastAsia="pl-PL"/>
        </w:rPr>
        <w:drawing>
          <wp:inline distT="0" distB="0" distL="0" distR="0" wp14:anchorId="48F3AD32" wp14:editId="24A0FB4C">
            <wp:extent cx="5386388" cy="3590925"/>
            <wp:effectExtent l="0" t="0" r="5080" b="0"/>
            <wp:docPr id="3" name="Obraz 3" descr="U:\małgorzata klich\GŁOS SŁOMNIK\2022\Głos Słomnik nr 23 luty,pop\1.Twój Urząd\1. podsumowanie 2021\inwestycje\Modernizacja oczyszczalni ściekó w Słomnikach, reaktor biologi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ałgorzata klich\GŁOS SŁOMNIK\2022\Głos Słomnik nr 23 luty,pop\1.Twój Urząd\1. podsumowanie 2021\inwestycje\Modernizacja oczyszczalni ściekó w Słomnikach, reaktor biologiczn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7587" cy="3591724"/>
                    </a:xfrm>
                    <a:prstGeom prst="rect">
                      <a:avLst/>
                    </a:prstGeom>
                    <a:noFill/>
                    <a:ln>
                      <a:noFill/>
                    </a:ln>
                  </pic:spPr>
                </pic:pic>
              </a:graphicData>
            </a:graphic>
          </wp:inline>
        </w:drawing>
      </w:r>
    </w:p>
    <w:p w14:paraId="5FC4F914" w14:textId="77777777" w:rsidR="00C551E1" w:rsidRPr="00036C6E" w:rsidRDefault="00891E30" w:rsidP="00891E30">
      <w:r w:rsidRPr="00036C6E">
        <w:rPr>
          <w:rFonts w:cstheme="minorHAnsi"/>
        </w:rPr>
        <w:t xml:space="preserve">Modernizacja </w:t>
      </w:r>
      <w:r w:rsidR="008216E2" w:rsidRPr="00036C6E">
        <w:rPr>
          <w:rFonts w:cstheme="minorHAnsi"/>
        </w:rPr>
        <w:t xml:space="preserve">drogi gminnej 601773K </w:t>
      </w:r>
      <w:r w:rsidRPr="00036C6E">
        <w:rPr>
          <w:rFonts w:cstheme="minorHAnsi"/>
        </w:rPr>
        <w:t>w miejscowości Polanowice i Szczepanowice.</w:t>
      </w:r>
      <w:r w:rsidR="008216E2" w:rsidRPr="00036C6E">
        <w:t xml:space="preserve"> </w:t>
      </w:r>
    </w:p>
    <w:p w14:paraId="0100A1DA" w14:textId="22946F9A" w:rsidR="00891E30" w:rsidRPr="00036C6E" w:rsidRDefault="008216E2" w:rsidP="00891E30">
      <w:pPr>
        <w:rPr>
          <w:rFonts w:cstheme="minorHAnsi"/>
        </w:rPr>
      </w:pPr>
      <w:r w:rsidRPr="00036C6E">
        <w:t>D</w:t>
      </w:r>
      <w:r w:rsidRPr="00036C6E">
        <w:rPr>
          <w:rFonts w:cstheme="minorHAnsi"/>
        </w:rPr>
        <w:t>ługość modernizowanej drogi to ok. 1,4 km; całkowity koszt modernizacji wynosi 674 162,77 zł, w tym dofinansowanie z Funduszu Dróg Samorządowych to 344 497,66 zł.</w:t>
      </w:r>
    </w:p>
    <w:p w14:paraId="6E3E176D" w14:textId="60A3E2A3" w:rsidR="00891E30" w:rsidRDefault="00BF618D" w:rsidP="00891E30">
      <w:pPr>
        <w:jc w:val="both"/>
        <w:rPr>
          <w:rFonts w:cstheme="minorHAnsi"/>
          <w:i/>
        </w:rPr>
      </w:pPr>
      <w:r w:rsidRPr="007E79B1">
        <w:rPr>
          <w:rFonts w:cstheme="minorHAnsi"/>
          <w:i/>
        </w:rPr>
        <w:t>Fot</w:t>
      </w:r>
      <w:r w:rsidR="00C80883">
        <w:rPr>
          <w:rFonts w:cstheme="minorHAnsi"/>
          <w:i/>
        </w:rPr>
        <w:t>.</w:t>
      </w:r>
      <w:r w:rsidR="00036C6E">
        <w:rPr>
          <w:rFonts w:cstheme="minorHAnsi"/>
          <w:i/>
        </w:rPr>
        <w:t xml:space="preserve"> 3</w:t>
      </w:r>
      <w:r w:rsidR="005475C2">
        <w:rPr>
          <w:rFonts w:cstheme="minorHAnsi"/>
          <w:i/>
        </w:rPr>
        <w:t>.</w:t>
      </w:r>
      <w:r w:rsidRPr="007E79B1">
        <w:rPr>
          <w:rFonts w:cstheme="minorHAnsi"/>
          <w:i/>
        </w:rPr>
        <w:t xml:space="preserve"> </w:t>
      </w:r>
      <w:r w:rsidR="00891E30" w:rsidRPr="00891E30">
        <w:rPr>
          <w:rFonts w:cstheme="minorHAnsi"/>
          <w:i/>
        </w:rPr>
        <w:t xml:space="preserve">Modernizacja drogi gminnej 601773K  w miejscowości Polanowice i Szczepanowice </w:t>
      </w:r>
    </w:p>
    <w:p w14:paraId="73EDEC82" w14:textId="5F15A436" w:rsidR="00B10304" w:rsidRPr="004D2052" w:rsidRDefault="00891E30" w:rsidP="00C551E1">
      <w:pPr>
        <w:jc w:val="center"/>
        <w:rPr>
          <w:rFonts w:cstheme="minorHAnsi"/>
        </w:rPr>
      </w:pPr>
      <w:r w:rsidRPr="00891E30">
        <w:rPr>
          <w:rFonts w:cstheme="minorHAnsi"/>
          <w:i/>
          <w:noProof/>
          <w:lang w:eastAsia="pl-PL"/>
        </w:rPr>
        <w:drawing>
          <wp:inline distT="0" distB="0" distL="0" distR="0" wp14:anchorId="0AE8C483" wp14:editId="04199382">
            <wp:extent cx="4981575" cy="3321050"/>
            <wp:effectExtent l="0" t="0" r="9525" b="0"/>
            <wp:docPr id="4" name="Obraz 4" descr="U:\małgorzata klich\GŁOS SŁOMNIK\2022\Głos Słomnik nr 23 luty,pop\1.Twój Urząd\1. podsumowanie 2021\inwestycje\Modernizacja drogi Szczepanowice-Polan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łgorzata klich\GŁOS SŁOMNIK\2022\Głos Słomnik nr 23 luty,pop\1.Twój Urząd\1. podsumowanie 2021\inwestycje\Modernizacja drogi Szczepanowice-Polanowi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2188" cy="3321459"/>
                    </a:xfrm>
                    <a:prstGeom prst="rect">
                      <a:avLst/>
                    </a:prstGeom>
                    <a:noFill/>
                    <a:ln>
                      <a:noFill/>
                    </a:ln>
                  </pic:spPr>
                </pic:pic>
              </a:graphicData>
            </a:graphic>
          </wp:inline>
        </w:drawing>
      </w:r>
    </w:p>
    <w:p w14:paraId="309400D3" w14:textId="77777777" w:rsidR="00C551E1" w:rsidRDefault="00C551E1" w:rsidP="004D2052">
      <w:pPr>
        <w:jc w:val="both"/>
        <w:rPr>
          <w:rFonts w:cstheme="minorHAnsi"/>
        </w:rPr>
      </w:pPr>
    </w:p>
    <w:p w14:paraId="10FB4A65" w14:textId="4394BCB5" w:rsidR="00BB1912" w:rsidRPr="00234B04" w:rsidRDefault="00891E30" w:rsidP="004D2052">
      <w:pPr>
        <w:jc w:val="both"/>
        <w:rPr>
          <w:rFonts w:cstheme="minorHAnsi"/>
          <w:i/>
          <w:color w:val="FF0000"/>
        </w:rPr>
      </w:pPr>
      <w:r w:rsidRPr="00891E30">
        <w:rPr>
          <w:rFonts w:cstheme="minorHAnsi"/>
        </w:rPr>
        <w:t xml:space="preserve">Remont drogi gminnej 601769K  w miejscowości </w:t>
      </w:r>
      <w:proofErr w:type="spellStart"/>
      <w:r w:rsidRPr="00891E30">
        <w:rPr>
          <w:rFonts w:cstheme="minorHAnsi"/>
        </w:rPr>
        <w:t>Brończyce</w:t>
      </w:r>
      <w:proofErr w:type="spellEnd"/>
      <w:r w:rsidRPr="00891E30">
        <w:rPr>
          <w:rFonts w:cstheme="minorHAnsi"/>
        </w:rPr>
        <w:t xml:space="preserve"> i Niedźwiedź.</w:t>
      </w:r>
      <w:r w:rsidR="00C551E1">
        <w:rPr>
          <w:rFonts w:cstheme="minorHAnsi"/>
        </w:rPr>
        <w:t xml:space="preserve"> Długość modernizowanej drogi to</w:t>
      </w:r>
      <w:r w:rsidR="00C551E1" w:rsidRPr="00C551E1">
        <w:rPr>
          <w:rFonts w:cstheme="minorHAnsi"/>
        </w:rPr>
        <w:t xml:space="preserve"> 1,517 km.</w:t>
      </w:r>
      <w:r w:rsidR="00C551E1" w:rsidRPr="00C551E1">
        <w:t xml:space="preserve"> </w:t>
      </w:r>
      <w:r w:rsidR="00C551E1">
        <w:t>Koszt inwestycji: 490 663 zł, dofinansowanie Rządowego Funduszu Rozwoju Dróg Samorządowych w kwocie 261 443 zł.</w:t>
      </w:r>
    </w:p>
    <w:p w14:paraId="5F63622E" w14:textId="5578B8EE" w:rsidR="00891E30" w:rsidRDefault="00224761" w:rsidP="00891E30">
      <w:pPr>
        <w:jc w:val="both"/>
        <w:rPr>
          <w:rFonts w:cstheme="minorHAnsi"/>
          <w:i/>
        </w:rPr>
      </w:pPr>
      <w:r w:rsidRPr="007E79B1">
        <w:rPr>
          <w:rFonts w:cstheme="minorHAnsi"/>
          <w:i/>
        </w:rPr>
        <w:t xml:space="preserve">Fot. </w:t>
      </w:r>
      <w:r w:rsidR="00036C6E">
        <w:rPr>
          <w:rFonts w:cstheme="minorHAnsi"/>
          <w:i/>
        </w:rPr>
        <w:t>4</w:t>
      </w:r>
      <w:r w:rsidR="005475C2">
        <w:rPr>
          <w:rFonts w:cstheme="minorHAnsi"/>
          <w:i/>
        </w:rPr>
        <w:t>.</w:t>
      </w:r>
      <w:r w:rsidR="00BB1912" w:rsidRPr="007E79B1">
        <w:rPr>
          <w:rFonts w:cstheme="minorHAnsi"/>
          <w:i/>
        </w:rPr>
        <w:t xml:space="preserve"> </w:t>
      </w:r>
      <w:r w:rsidR="00891E30" w:rsidRPr="00891E30">
        <w:rPr>
          <w:rFonts w:cstheme="minorHAnsi"/>
          <w:i/>
        </w:rPr>
        <w:t>Remont drogi gminnej 601769K  w miej</w:t>
      </w:r>
      <w:r w:rsidR="00720F84">
        <w:rPr>
          <w:rFonts w:cstheme="minorHAnsi"/>
          <w:i/>
        </w:rPr>
        <w:t xml:space="preserve">scowości </w:t>
      </w:r>
      <w:proofErr w:type="spellStart"/>
      <w:r w:rsidR="00720F84">
        <w:rPr>
          <w:rFonts w:cstheme="minorHAnsi"/>
          <w:i/>
        </w:rPr>
        <w:t>Brończyce</w:t>
      </w:r>
      <w:proofErr w:type="spellEnd"/>
      <w:r w:rsidR="00720F84">
        <w:rPr>
          <w:rFonts w:cstheme="minorHAnsi"/>
          <w:i/>
        </w:rPr>
        <w:t xml:space="preserve"> i Niedźwiedź</w:t>
      </w:r>
    </w:p>
    <w:p w14:paraId="28364C09" w14:textId="3FCC9C04" w:rsidR="00224761" w:rsidRDefault="00891E30" w:rsidP="00891E30">
      <w:pPr>
        <w:jc w:val="center"/>
        <w:rPr>
          <w:rFonts w:cstheme="minorHAnsi"/>
          <w:b/>
        </w:rPr>
      </w:pPr>
      <w:r w:rsidRPr="00891E30">
        <w:rPr>
          <w:rFonts w:cstheme="minorHAnsi"/>
          <w:b/>
          <w:noProof/>
          <w:lang w:eastAsia="pl-PL"/>
        </w:rPr>
        <w:drawing>
          <wp:inline distT="0" distB="0" distL="0" distR="0" wp14:anchorId="58CE7095" wp14:editId="629B0BC9">
            <wp:extent cx="5191125" cy="3460750"/>
            <wp:effectExtent l="0" t="0" r="9525" b="6350"/>
            <wp:docPr id="5" name="Obraz 5" descr="U:\małgorzata klich\GŁOS SŁOMNIK\2022\Głos Słomnik nr 23 luty,pop\1.Twój Urząd\1. podsumowanie 2021\inwestycje\Modernizacja drogi Brończyce-Niedźwied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ałgorzata klich\GŁOS SŁOMNIK\2022\Głos Słomnik nr 23 luty,pop\1.Twój Urząd\1. podsumowanie 2021\inwestycje\Modernizacja drogi Brończyce-Niedźwied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1125" cy="3460750"/>
                    </a:xfrm>
                    <a:prstGeom prst="rect">
                      <a:avLst/>
                    </a:prstGeom>
                    <a:noFill/>
                    <a:ln>
                      <a:noFill/>
                    </a:ln>
                  </pic:spPr>
                </pic:pic>
              </a:graphicData>
            </a:graphic>
          </wp:inline>
        </w:drawing>
      </w:r>
    </w:p>
    <w:p w14:paraId="712010A8" w14:textId="77777777" w:rsidR="00891E30" w:rsidRDefault="00891E30" w:rsidP="00891E30">
      <w:pPr>
        <w:jc w:val="center"/>
        <w:rPr>
          <w:rFonts w:cstheme="minorHAnsi"/>
          <w:b/>
        </w:rPr>
      </w:pPr>
    </w:p>
    <w:p w14:paraId="30AEA188" w14:textId="6137C0FB" w:rsidR="00CB63EE" w:rsidRPr="00CB63EE" w:rsidRDefault="00CB63EE" w:rsidP="00CB63EE">
      <w:pPr>
        <w:rPr>
          <w:rFonts w:cstheme="minorHAnsi"/>
        </w:rPr>
      </w:pPr>
      <w:r w:rsidRPr="00CB63EE">
        <w:rPr>
          <w:rFonts w:cstheme="minorHAnsi"/>
        </w:rPr>
        <w:t>Budowa drogi ekspresowej S</w:t>
      </w:r>
      <w:r>
        <w:rPr>
          <w:rFonts w:cstheme="minorHAnsi"/>
        </w:rPr>
        <w:t>7 obwodnica Słomnik</w:t>
      </w:r>
    </w:p>
    <w:p w14:paraId="22D4756C" w14:textId="77777777" w:rsidR="00CB63EE" w:rsidRPr="00CB63EE" w:rsidRDefault="00CB63EE" w:rsidP="00CB63EE">
      <w:pPr>
        <w:jc w:val="both"/>
        <w:rPr>
          <w:rFonts w:cstheme="minorHAnsi"/>
        </w:rPr>
      </w:pPr>
      <w:r w:rsidRPr="00CB63EE">
        <w:rPr>
          <w:rFonts w:cstheme="minorHAnsi"/>
        </w:rPr>
        <w:t>Zgodnie z umową podpisaną przez Generalną Dyrekcję Dróg Krajowych i Autostrad (GDDKiA) w styczniu 2018 r., odcinek w systemie „zaprojektuj i zbuduj” zrealizowała portugalska firma Mota-</w:t>
      </w:r>
      <w:proofErr w:type="spellStart"/>
      <w:r w:rsidRPr="00CB63EE">
        <w:rPr>
          <w:rFonts w:cstheme="minorHAnsi"/>
        </w:rPr>
        <w:t>Engil</w:t>
      </w:r>
      <w:proofErr w:type="spellEnd"/>
      <w:r w:rsidRPr="00CB63EE">
        <w:rPr>
          <w:rFonts w:cstheme="minorHAnsi"/>
        </w:rPr>
        <w:t xml:space="preserve"> Central Europe. Koszt inwestycji wyniósł ponad 508 mln zł.</w:t>
      </w:r>
    </w:p>
    <w:p w14:paraId="4BA969A1" w14:textId="77777777" w:rsidR="00CB63EE" w:rsidRPr="00CB63EE" w:rsidRDefault="00CB63EE" w:rsidP="00CB63EE">
      <w:pPr>
        <w:jc w:val="both"/>
        <w:rPr>
          <w:rFonts w:cstheme="minorHAnsi"/>
        </w:rPr>
      </w:pPr>
      <w:r w:rsidRPr="00CB63EE">
        <w:rPr>
          <w:rFonts w:cstheme="minorHAnsi"/>
        </w:rPr>
        <w:t>W ramach inwestycji m.in. wybudowano 13-km odcinek dwujezdniowej drogi ekspresowej S7, węzły drogowe łączące S7 z istniejącym układem komunikacyjnym, niezbędne obiekty inżynierskie, a także drogi dojazdowe. Trasa posiada dwie jezdnie po dwa pasy ruchu w każdą stronę, z pozostawioną rezerwą na trzeci pas. Wybudowano dwa węzły: Szczepanowice i Widoma, 10 wiaduktów, a także przejścia dla zwierząt, przejazdy gospodarcze i estakadę o długości ponad 680 metrów nad linią kolejową, drogami powiatowymi i rzeką Szreniawą.</w:t>
      </w:r>
    </w:p>
    <w:p w14:paraId="3D462493" w14:textId="77777777" w:rsidR="00CB63EE" w:rsidRPr="00CB63EE" w:rsidRDefault="00CB63EE" w:rsidP="00CB63EE">
      <w:pPr>
        <w:jc w:val="both"/>
        <w:rPr>
          <w:rFonts w:cstheme="minorHAnsi"/>
        </w:rPr>
      </w:pPr>
      <w:r w:rsidRPr="00CB63EE">
        <w:rPr>
          <w:rFonts w:cstheme="minorHAnsi"/>
        </w:rPr>
        <w:t>Budowa drogi ekspresowej S7 biegnącej od granicy województwa świętokrzyskiego z małopolskim do Krakowa o długości prawie 56 km została podzielona na odcinki realizacyjne: Moczydło - Miechów, Miechów – Szczepanowice, Szczepanowice – Widoma oraz Widoma - Kraków (z włączeniem do węzła Kraków Nowa Huta).</w:t>
      </w:r>
    </w:p>
    <w:p w14:paraId="3677B759" w14:textId="46F5E222" w:rsidR="00CB63EE" w:rsidRDefault="00CB63EE" w:rsidP="00CB63EE">
      <w:pPr>
        <w:jc w:val="both"/>
        <w:rPr>
          <w:rFonts w:cstheme="minorHAnsi"/>
        </w:rPr>
      </w:pPr>
      <w:r w:rsidRPr="00CB63EE">
        <w:rPr>
          <w:rFonts w:cstheme="minorHAnsi"/>
        </w:rPr>
        <w:t>Od lipca 2020 r. trwa budowa odcinka S7 Moczydło – węzeł Miechów. To zadanie ma się zakończyć w 2023 r. Kolejny odcinek S7, między węzłami Miechów i Szczepanowice ma podpisaną umowę z wykonawcą.</w:t>
      </w:r>
    </w:p>
    <w:p w14:paraId="5515BEC3" w14:textId="647CD757" w:rsidR="0032284B" w:rsidRPr="00720F84" w:rsidRDefault="0032284B" w:rsidP="00CB63EE">
      <w:pPr>
        <w:jc w:val="both"/>
        <w:rPr>
          <w:rFonts w:cstheme="minorHAnsi"/>
          <w:i/>
        </w:rPr>
      </w:pPr>
      <w:r w:rsidRPr="00720F84">
        <w:rPr>
          <w:rFonts w:cstheme="minorHAnsi"/>
          <w:i/>
        </w:rPr>
        <w:lastRenderedPageBreak/>
        <w:t>Fot.</w:t>
      </w:r>
      <w:r w:rsidR="00720F84" w:rsidRPr="00720F84">
        <w:rPr>
          <w:rFonts w:cstheme="minorHAnsi"/>
          <w:i/>
        </w:rPr>
        <w:t xml:space="preserve"> 5 Obwodnica Słomnik</w:t>
      </w:r>
      <w:r w:rsidRPr="00720F84">
        <w:rPr>
          <w:rFonts w:cstheme="minorHAnsi"/>
          <w:i/>
        </w:rPr>
        <w:t xml:space="preserve"> </w:t>
      </w:r>
    </w:p>
    <w:p w14:paraId="13625342" w14:textId="537DE6E6" w:rsidR="00CB63EE" w:rsidRDefault="00CB63EE" w:rsidP="00CB63EE">
      <w:pPr>
        <w:jc w:val="center"/>
        <w:rPr>
          <w:rFonts w:cstheme="minorHAnsi"/>
        </w:rPr>
      </w:pPr>
      <w:r w:rsidRPr="00CB63EE">
        <w:rPr>
          <w:rFonts w:cstheme="minorHAnsi"/>
          <w:noProof/>
          <w:lang w:eastAsia="pl-PL"/>
        </w:rPr>
        <w:drawing>
          <wp:inline distT="0" distB="0" distL="0" distR="0" wp14:anchorId="6B34B9E5" wp14:editId="173C582E">
            <wp:extent cx="5020574" cy="3347049"/>
            <wp:effectExtent l="0" t="0" r="8890" b="6350"/>
            <wp:docPr id="13" name="Obraz 13" descr="U:\małgorzata klich\GŁOS SŁOMNIK\2021\Głos Słomnik nr 19_2021\1.Twój Urząd\3. otwarcie s7 wywiad minister\DSC_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ałgorzata klich\GŁOS SŁOMNIK\2021\Głos Słomnik nr 19_2021\1.Twój Urząd\3. otwarcie s7 wywiad minister\DSC_083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6872" cy="3364581"/>
                    </a:xfrm>
                    <a:prstGeom prst="rect">
                      <a:avLst/>
                    </a:prstGeom>
                    <a:noFill/>
                    <a:ln>
                      <a:noFill/>
                    </a:ln>
                  </pic:spPr>
                </pic:pic>
              </a:graphicData>
            </a:graphic>
          </wp:inline>
        </w:drawing>
      </w:r>
    </w:p>
    <w:p w14:paraId="32F33A78" w14:textId="369F53A3" w:rsidR="00CB63EE" w:rsidRDefault="00CB63EE" w:rsidP="00CB63EE">
      <w:pPr>
        <w:jc w:val="both"/>
      </w:pPr>
      <w:r>
        <w:rPr>
          <w:rFonts w:cstheme="minorHAnsi"/>
        </w:rPr>
        <w:t>Budowa gazociągu</w:t>
      </w:r>
      <w:r w:rsidR="0032284B" w:rsidRPr="0032284B">
        <w:t xml:space="preserve"> </w:t>
      </w:r>
      <w:r w:rsidR="0032284B">
        <w:t xml:space="preserve">wysokiego ciśnienia DN1000, MOP 8,4 </w:t>
      </w:r>
      <w:proofErr w:type="spellStart"/>
      <w:r w:rsidR="0032284B">
        <w:t>MPa</w:t>
      </w:r>
      <w:proofErr w:type="spellEnd"/>
      <w:r w:rsidR="0032284B">
        <w:t xml:space="preserve"> od tłoczni Pogórska Wola do Węzła Tworzeń. </w:t>
      </w:r>
      <w:r w:rsidR="00764AF7">
        <w:t>Gmina Słomniki z tego tytułu uzyskała wpływy podatkowe do Budżetu w wysokości 1 261 412 zł.</w:t>
      </w:r>
    </w:p>
    <w:p w14:paraId="245E136D" w14:textId="77777777" w:rsidR="00720F84" w:rsidRPr="00CB63EE" w:rsidRDefault="00720F84" w:rsidP="00CB63EE">
      <w:pPr>
        <w:jc w:val="both"/>
        <w:rPr>
          <w:rFonts w:cstheme="minorHAnsi"/>
        </w:rPr>
      </w:pPr>
    </w:p>
    <w:p w14:paraId="096FDFC7" w14:textId="2CA52D77" w:rsidR="00532725" w:rsidRPr="00F81DF9" w:rsidRDefault="00F81DF9" w:rsidP="00520F07">
      <w:pPr>
        <w:pStyle w:val="Nagwek3"/>
      </w:pPr>
      <w:bookmarkStart w:id="8" w:name="_Toc104812865"/>
      <w:r>
        <w:t>Drogi</w:t>
      </w:r>
      <w:bookmarkEnd w:id="8"/>
    </w:p>
    <w:p w14:paraId="200F344B" w14:textId="77777777" w:rsidR="007F74E0" w:rsidRPr="007F74E0" w:rsidRDefault="007F74E0" w:rsidP="009C0CA2">
      <w:pPr>
        <w:pStyle w:val="Akapitzlist"/>
        <w:numPr>
          <w:ilvl w:val="0"/>
          <w:numId w:val="23"/>
        </w:numPr>
        <w:rPr>
          <w:rFonts w:cstheme="minorHAnsi"/>
        </w:rPr>
      </w:pPr>
      <w:r w:rsidRPr="007F74E0">
        <w:rPr>
          <w:rFonts w:cstheme="minorHAnsi"/>
        </w:rPr>
        <w:t>Remonty dróg rolniczych dofinansowanych z  FOGR: droga rolnicza Janikowice–Dziewięcioły; droga rolnicza Miłocice–Przestańsko; droga rolnicza Lipna Wola</w:t>
      </w:r>
    </w:p>
    <w:p w14:paraId="0255EDE7" w14:textId="77777777" w:rsidR="007F74E0" w:rsidRPr="007F74E0" w:rsidRDefault="007F74E0" w:rsidP="009C0CA2">
      <w:pPr>
        <w:pStyle w:val="Akapitzlist"/>
        <w:numPr>
          <w:ilvl w:val="0"/>
          <w:numId w:val="23"/>
        </w:numPr>
        <w:rPr>
          <w:rFonts w:cstheme="minorHAnsi"/>
        </w:rPr>
      </w:pPr>
      <w:r w:rsidRPr="007F74E0">
        <w:rPr>
          <w:rFonts w:cstheme="minorHAnsi"/>
        </w:rPr>
        <w:t>Budowa drogi manewrowej wewnętrznej przy ulicy Słonecznej w Słomnikach.</w:t>
      </w:r>
    </w:p>
    <w:p w14:paraId="3594636D" w14:textId="77777777" w:rsidR="007F74E0" w:rsidRPr="007F74E0" w:rsidRDefault="007F74E0" w:rsidP="009C0CA2">
      <w:pPr>
        <w:pStyle w:val="Akapitzlist"/>
        <w:numPr>
          <w:ilvl w:val="0"/>
          <w:numId w:val="23"/>
        </w:numPr>
        <w:rPr>
          <w:rFonts w:cstheme="minorHAnsi"/>
        </w:rPr>
      </w:pPr>
      <w:r w:rsidRPr="007F74E0">
        <w:rPr>
          <w:rFonts w:cstheme="minorHAnsi"/>
        </w:rPr>
        <w:t>Remont drogi gminnej w miejscowości Polanowice.</w:t>
      </w:r>
    </w:p>
    <w:p w14:paraId="18B72265" w14:textId="77777777" w:rsidR="007F74E0" w:rsidRPr="007F74E0" w:rsidRDefault="007F74E0" w:rsidP="009C0CA2">
      <w:pPr>
        <w:pStyle w:val="Akapitzlist"/>
        <w:numPr>
          <w:ilvl w:val="0"/>
          <w:numId w:val="23"/>
        </w:numPr>
        <w:rPr>
          <w:rFonts w:cstheme="minorHAnsi"/>
        </w:rPr>
      </w:pPr>
      <w:r w:rsidRPr="007F74E0">
        <w:rPr>
          <w:rFonts w:cstheme="minorHAnsi"/>
        </w:rPr>
        <w:t>Remont ul. Rzeźniczej w miejscowości Słomniki.</w:t>
      </w:r>
    </w:p>
    <w:p w14:paraId="44AF4659" w14:textId="77777777" w:rsidR="007F74E0" w:rsidRPr="007F74E0" w:rsidRDefault="007F74E0" w:rsidP="009C0CA2">
      <w:pPr>
        <w:pStyle w:val="Akapitzlist"/>
        <w:numPr>
          <w:ilvl w:val="0"/>
          <w:numId w:val="23"/>
        </w:numPr>
        <w:rPr>
          <w:rFonts w:cstheme="minorHAnsi"/>
        </w:rPr>
      </w:pPr>
      <w:r w:rsidRPr="007F74E0">
        <w:rPr>
          <w:rFonts w:cstheme="minorHAnsi"/>
        </w:rPr>
        <w:t>Przebudowa zjazdu z DP 2162K oraz utwardzenie terenu w m. Prandocin Iły.</w:t>
      </w:r>
    </w:p>
    <w:p w14:paraId="132A8D04" w14:textId="77777777" w:rsidR="007F74E0" w:rsidRPr="007F74E0" w:rsidRDefault="007F74E0" w:rsidP="009C0CA2">
      <w:pPr>
        <w:pStyle w:val="Akapitzlist"/>
        <w:numPr>
          <w:ilvl w:val="0"/>
          <w:numId w:val="23"/>
        </w:numPr>
        <w:rPr>
          <w:rFonts w:cstheme="minorHAnsi"/>
        </w:rPr>
      </w:pPr>
      <w:r w:rsidRPr="007F74E0">
        <w:rPr>
          <w:rFonts w:cstheme="minorHAnsi"/>
        </w:rPr>
        <w:t>Remont drogi gminnej w miejscowości Trątnowice.</w:t>
      </w:r>
    </w:p>
    <w:p w14:paraId="62708D45" w14:textId="77777777" w:rsidR="007F74E0" w:rsidRPr="007F74E0" w:rsidRDefault="007F74E0" w:rsidP="009C0CA2">
      <w:pPr>
        <w:pStyle w:val="Akapitzlist"/>
        <w:numPr>
          <w:ilvl w:val="0"/>
          <w:numId w:val="23"/>
        </w:numPr>
        <w:rPr>
          <w:rFonts w:cstheme="minorHAnsi"/>
        </w:rPr>
      </w:pPr>
      <w:r w:rsidRPr="007F74E0">
        <w:rPr>
          <w:rFonts w:cstheme="minorHAnsi"/>
        </w:rPr>
        <w:t>Remont drogi gminnej w miejscowości Zagaje Smrokowskie.</w:t>
      </w:r>
    </w:p>
    <w:p w14:paraId="12E88076" w14:textId="77777777" w:rsidR="007F74E0" w:rsidRPr="007F74E0" w:rsidRDefault="007F74E0" w:rsidP="009C0CA2">
      <w:pPr>
        <w:pStyle w:val="Akapitzlist"/>
        <w:numPr>
          <w:ilvl w:val="0"/>
          <w:numId w:val="23"/>
        </w:numPr>
        <w:rPr>
          <w:rFonts w:cstheme="minorHAnsi"/>
        </w:rPr>
      </w:pPr>
      <w:r w:rsidRPr="007F74E0">
        <w:rPr>
          <w:rFonts w:cstheme="minorHAnsi"/>
        </w:rPr>
        <w:t>Remont drogi gminnej w miejscowości Szczepanowice.</w:t>
      </w:r>
    </w:p>
    <w:p w14:paraId="7C94F406" w14:textId="77777777" w:rsidR="007F74E0" w:rsidRDefault="007F74E0" w:rsidP="009C0CA2">
      <w:pPr>
        <w:pStyle w:val="Akapitzlist"/>
        <w:numPr>
          <w:ilvl w:val="0"/>
          <w:numId w:val="23"/>
        </w:numPr>
        <w:rPr>
          <w:rFonts w:cstheme="minorHAnsi"/>
        </w:rPr>
      </w:pPr>
      <w:r w:rsidRPr="007F74E0">
        <w:rPr>
          <w:rFonts w:cstheme="minorHAnsi"/>
        </w:rPr>
        <w:t xml:space="preserve">Wykonane remonty dróg gminnych z Funduszu Dróg Samorządowych: remont drogi gminnej 601773K  w miejscowości Polanowice i Szczepanowice oraz remont drogi gminnej 601769K  w miejscowości </w:t>
      </w:r>
      <w:proofErr w:type="spellStart"/>
      <w:r w:rsidRPr="007F74E0">
        <w:rPr>
          <w:rFonts w:cstheme="minorHAnsi"/>
        </w:rPr>
        <w:t>Brończyce</w:t>
      </w:r>
      <w:proofErr w:type="spellEnd"/>
      <w:r w:rsidRPr="007F74E0">
        <w:rPr>
          <w:rFonts w:cstheme="minorHAnsi"/>
        </w:rPr>
        <w:t xml:space="preserve"> i Niedźwiedź.</w:t>
      </w:r>
    </w:p>
    <w:p w14:paraId="51743AFD" w14:textId="4B774BBF" w:rsidR="007F74E0" w:rsidRPr="00720F84" w:rsidRDefault="007F74E0" w:rsidP="007F74E0">
      <w:pPr>
        <w:spacing w:before="100" w:beforeAutospacing="1" w:after="100" w:afterAutospacing="1" w:line="240" w:lineRule="auto"/>
        <w:jc w:val="both"/>
        <w:rPr>
          <w:rFonts w:eastAsia="Times New Roman" w:cstheme="minorHAnsi"/>
          <w:lang w:eastAsia="pl-PL"/>
        </w:rPr>
      </w:pPr>
      <w:r w:rsidRPr="00720F84">
        <w:rPr>
          <w:rFonts w:cstheme="minorHAnsi"/>
        </w:rPr>
        <w:t> </w:t>
      </w:r>
      <w:r w:rsidRPr="00720F84">
        <w:rPr>
          <w:rFonts w:eastAsia="Times New Roman" w:cstheme="minorHAnsi"/>
          <w:bCs/>
          <w:lang w:eastAsia="pl-PL"/>
        </w:rPr>
        <w:t>W ramach Inicjatyw Samorządowych w 2021 r. wykonano:</w:t>
      </w:r>
    </w:p>
    <w:p w14:paraId="7307D7C5" w14:textId="77777777" w:rsidR="007F74E0" w:rsidRPr="00720F84" w:rsidRDefault="007F74E0" w:rsidP="009C0CA2">
      <w:pPr>
        <w:pStyle w:val="Akapitzlist"/>
        <w:numPr>
          <w:ilvl w:val="0"/>
          <w:numId w:val="24"/>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Remont utwardzonego pobocza w ciągu drogi powiatowej nr 1263K w miejscowości Waganowice.</w:t>
      </w:r>
    </w:p>
    <w:p w14:paraId="608B4741" w14:textId="053EDFC3" w:rsidR="007F74E0" w:rsidRPr="00720F84" w:rsidRDefault="007F74E0" w:rsidP="009C0CA2">
      <w:pPr>
        <w:pStyle w:val="Akapitzlist"/>
        <w:numPr>
          <w:ilvl w:val="0"/>
          <w:numId w:val="24"/>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Remont drogi powiatowej w miejscowości Trątnowice.</w:t>
      </w:r>
    </w:p>
    <w:p w14:paraId="44648DCA" w14:textId="77777777" w:rsidR="00C51E4A" w:rsidRDefault="00C51E4A" w:rsidP="004D2052">
      <w:pPr>
        <w:jc w:val="both"/>
        <w:rPr>
          <w:rFonts w:cstheme="minorHAnsi"/>
        </w:rPr>
      </w:pPr>
    </w:p>
    <w:p w14:paraId="60A054D9" w14:textId="77777777" w:rsidR="00C51E4A" w:rsidRDefault="00C51E4A" w:rsidP="004D2052">
      <w:pPr>
        <w:jc w:val="both"/>
        <w:rPr>
          <w:rFonts w:cstheme="minorHAnsi"/>
        </w:rPr>
      </w:pPr>
    </w:p>
    <w:p w14:paraId="1B512173" w14:textId="77777777" w:rsidR="00D80062" w:rsidRDefault="00D80062" w:rsidP="004D2052">
      <w:pPr>
        <w:jc w:val="both"/>
        <w:rPr>
          <w:rFonts w:cstheme="minorHAnsi"/>
        </w:rPr>
      </w:pPr>
      <w:r w:rsidRPr="004D2052">
        <w:rPr>
          <w:rFonts w:cstheme="minorHAnsi"/>
        </w:rPr>
        <w:lastRenderedPageBreak/>
        <w:t>Ponadto:</w:t>
      </w:r>
    </w:p>
    <w:p w14:paraId="14AF3969" w14:textId="79100A52" w:rsidR="007F74E0" w:rsidRPr="00720F84" w:rsidRDefault="007F74E0" w:rsidP="009C0CA2">
      <w:pPr>
        <w:pStyle w:val="Akapitzlist"/>
        <w:numPr>
          <w:ilvl w:val="0"/>
          <w:numId w:val="25"/>
        </w:numPr>
        <w:spacing w:before="100" w:beforeAutospacing="1" w:after="100" w:afterAutospacing="1" w:line="240" w:lineRule="auto"/>
        <w:jc w:val="both"/>
        <w:rPr>
          <w:rFonts w:eastAsia="Times New Roman" w:cstheme="minorHAnsi"/>
          <w:lang w:eastAsia="pl-PL"/>
        </w:rPr>
      </w:pPr>
      <w:r w:rsidRPr="00720F84">
        <w:rPr>
          <w:rFonts w:eastAsia="Times New Roman" w:cstheme="minorHAnsi"/>
          <w:bCs/>
          <w:lang w:eastAsia="pl-PL"/>
        </w:rPr>
        <w:t>Wykonano dokumentacja techniczna dla inwestycji drogowych:</w:t>
      </w:r>
      <w:r w:rsidRPr="00720F84">
        <w:rPr>
          <w:rFonts w:eastAsia="Times New Roman" w:cstheme="minorHAnsi"/>
          <w:lang w:eastAsia="pl-PL"/>
        </w:rPr>
        <w:t xml:space="preserve"> budowa drogi gminnej na odcinku od ul. Mirka do ul. Kolejowej w Słomnikach; budowa drogi gminnej na odcinku od ul. Bema do ul. Św. Jana Pawła II w Słomnikach; budowa drogi gminnej na odcinku od ul. Św. Jana Pawła II do ul. Poniatowskiego w Słomnikach; rozbudowa ul. Żeromskiego w Słomnikach; modernizacja układu komunikacyjnego w Rynku w Słomnikach.</w:t>
      </w:r>
    </w:p>
    <w:p w14:paraId="015BC8EE" w14:textId="77777777" w:rsidR="007F74E0" w:rsidRPr="00720F84" w:rsidRDefault="007F74E0" w:rsidP="009C0CA2">
      <w:pPr>
        <w:pStyle w:val="Akapitzlist"/>
        <w:numPr>
          <w:ilvl w:val="0"/>
          <w:numId w:val="25"/>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Utwardzono drogę materiałem kamiennym w  Janikowicach.</w:t>
      </w:r>
    </w:p>
    <w:p w14:paraId="39381213" w14:textId="77777777" w:rsidR="007F74E0" w:rsidRPr="00720F84" w:rsidRDefault="007F74E0" w:rsidP="009C0CA2">
      <w:pPr>
        <w:pStyle w:val="Akapitzlist"/>
        <w:numPr>
          <w:ilvl w:val="0"/>
          <w:numId w:val="25"/>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Odtworzenie rowów przydrożnych w miejscowościach: Wężerów Dolny, Smroków, Prandocin Wysiołek koło świetlicy, Prandocin Wysiołek koło komisu, Szczepanowice.</w:t>
      </w:r>
    </w:p>
    <w:p w14:paraId="371A44E9" w14:textId="77777777" w:rsidR="007F74E0" w:rsidRPr="00720F84" w:rsidRDefault="007F74E0" w:rsidP="009C0CA2">
      <w:pPr>
        <w:pStyle w:val="Akapitzlist"/>
        <w:numPr>
          <w:ilvl w:val="0"/>
          <w:numId w:val="25"/>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Usunięcie namulonej ziemi i utwardzenie drogi w wąwozie w Trątnowicach.</w:t>
      </w:r>
    </w:p>
    <w:p w14:paraId="05D27411" w14:textId="77777777" w:rsidR="007F74E0" w:rsidRPr="00720F84" w:rsidRDefault="007F74E0" w:rsidP="009C0CA2">
      <w:pPr>
        <w:pStyle w:val="Akapitzlist"/>
        <w:numPr>
          <w:ilvl w:val="0"/>
          <w:numId w:val="25"/>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Odmulenie dróg w Czechach, Niedźwiedziu (kolonia), Janikowicach.</w:t>
      </w:r>
    </w:p>
    <w:p w14:paraId="75BB6659" w14:textId="77777777" w:rsidR="007F74E0" w:rsidRPr="00720F84" w:rsidRDefault="007F74E0" w:rsidP="009C0CA2">
      <w:pPr>
        <w:pStyle w:val="Akapitzlist"/>
        <w:numPr>
          <w:ilvl w:val="0"/>
          <w:numId w:val="25"/>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Utwardzenie drogi w wąwozie w Trątnowicach.</w:t>
      </w:r>
    </w:p>
    <w:p w14:paraId="31524AAF" w14:textId="77777777" w:rsidR="007F74E0" w:rsidRPr="00720F84" w:rsidRDefault="007F74E0" w:rsidP="009C0CA2">
      <w:pPr>
        <w:pStyle w:val="Akapitzlist"/>
        <w:numPr>
          <w:ilvl w:val="0"/>
          <w:numId w:val="25"/>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 xml:space="preserve">Utwardzenie drogi polnej w </w:t>
      </w:r>
      <w:proofErr w:type="spellStart"/>
      <w:r w:rsidRPr="00720F84">
        <w:rPr>
          <w:rFonts w:eastAsia="Times New Roman" w:cstheme="minorHAnsi"/>
          <w:lang w:eastAsia="pl-PL"/>
        </w:rPr>
        <w:t>Brończycach</w:t>
      </w:r>
      <w:proofErr w:type="spellEnd"/>
      <w:r w:rsidRPr="00720F84">
        <w:rPr>
          <w:rFonts w:eastAsia="Times New Roman" w:cstheme="minorHAnsi"/>
          <w:lang w:eastAsia="pl-PL"/>
        </w:rPr>
        <w:t>.</w:t>
      </w:r>
    </w:p>
    <w:p w14:paraId="3D07FA36" w14:textId="77777777" w:rsidR="007F74E0" w:rsidRPr="00720F84" w:rsidRDefault="007F74E0" w:rsidP="009C0CA2">
      <w:pPr>
        <w:pStyle w:val="Akapitzlist"/>
        <w:numPr>
          <w:ilvl w:val="0"/>
          <w:numId w:val="25"/>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Udrożnienie rowu w Wężerowie; wzdłuż drogi do domków nauczycielskich w Miłocicach wraz z odbudową przepustu; w Waganowicach koło szkoły oraz w Polanowicach od Kocmyrzowskiej w kierunku świetlicy.</w:t>
      </w:r>
    </w:p>
    <w:p w14:paraId="7616ACE6" w14:textId="77777777" w:rsidR="007F74E0" w:rsidRPr="00720F84" w:rsidRDefault="007F74E0" w:rsidP="009C0CA2">
      <w:pPr>
        <w:pStyle w:val="Akapitzlist"/>
        <w:numPr>
          <w:ilvl w:val="0"/>
          <w:numId w:val="25"/>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Poszerzono wąwóz w Trątnowicach.</w:t>
      </w:r>
    </w:p>
    <w:p w14:paraId="5EF3F81A" w14:textId="77777777" w:rsidR="007F74E0" w:rsidRPr="00720F84" w:rsidRDefault="007F74E0" w:rsidP="009C0CA2">
      <w:pPr>
        <w:pStyle w:val="Akapitzlist"/>
        <w:numPr>
          <w:ilvl w:val="0"/>
          <w:numId w:val="22"/>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Remont cząstkowy dróg i ulic gminnych na terenie gminy Słomniki.</w:t>
      </w:r>
    </w:p>
    <w:p w14:paraId="5081E3B9" w14:textId="068A8557" w:rsidR="007F74E0" w:rsidRPr="00720F84" w:rsidRDefault="007F74E0" w:rsidP="009C0CA2">
      <w:pPr>
        <w:pStyle w:val="Akapitzlist"/>
        <w:numPr>
          <w:ilvl w:val="0"/>
          <w:numId w:val="22"/>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Remont nawierzchni asfaltowej w miejscowości Smroków w obrębie przejazdu kolejowego oraz w miejscowości Ratajów</w:t>
      </w:r>
      <w:r w:rsidR="00C551E1" w:rsidRPr="00720F84">
        <w:rPr>
          <w:rFonts w:eastAsia="Times New Roman" w:cstheme="minorHAnsi"/>
          <w:lang w:eastAsia="pl-PL"/>
        </w:rPr>
        <w:t>.</w:t>
      </w:r>
    </w:p>
    <w:p w14:paraId="220A07BA" w14:textId="77777777" w:rsidR="007F74E0" w:rsidRPr="00720F84" w:rsidRDefault="007F74E0" w:rsidP="009C0CA2">
      <w:pPr>
        <w:pStyle w:val="Akapitzlist"/>
        <w:numPr>
          <w:ilvl w:val="0"/>
          <w:numId w:val="22"/>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Poprawa nawierzchni asfaltowej w obrębie mostu na rzece Szreniawa w Kępie.</w:t>
      </w:r>
    </w:p>
    <w:p w14:paraId="75D7240A" w14:textId="77777777" w:rsidR="007F74E0" w:rsidRPr="00720F84" w:rsidRDefault="007F74E0" w:rsidP="009C0CA2">
      <w:pPr>
        <w:pStyle w:val="Akapitzlist"/>
        <w:numPr>
          <w:ilvl w:val="0"/>
          <w:numId w:val="22"/>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Wykonanie murków czołowych na przepuście w Niedźwiedziu koło mostu i w Polanowicach.</w:t>
      </w:r>
    </w:p>
    <w:p w14:paraId="598E79AF" w14:textId="77777777" w:rsidR="007F74E0" w:rsidRPr="00720F84" w:rsidRDefault="007F74E0" w:rsidP="009C0CA2">
      <w:pPr>
        <w:pStyle w:val="Akapitzlist"/>
        <w:numPr>
          <w:ilvl w:val="0"/>
          <w:numId w:val="22"/>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Wykonanie rowu za stacją PKP Smroków.</w:t>
      </w:r>
    </w:p>
    <w:p w14:paraId="4A58DD00" w14:textId="55FA82E8" w:rsidR="00D80062" w:rsidRPr="00720F84" w:rsidRDefault="007F74E0" w:rsidP="009C0CA2">
      <w:pPr>
        <w:pStyle w:val="Akapitzlist"/>
        <w:numPr>
          <w:ilvl w:val="0"/>
          <w:numId w:val="22"/>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Remont mostu Niedźwiedź–</w:t>
      </w:r>
      <w:proofErr w:type="spellStart"/>
      <w:r w:rsidRPr="00720F84">
        <w:rPr>
          <w:rFonts w:eastAsia="Times New Roman" w:cstheme="minorHAnsi"/>
          <w:lang w:eastAsia="pl-PL"/>
        </w:rPr>
        <w:t>Brończyce</w:t>
      </w:r>
      <w:proofErr w:type="spellEnd"/>
      <w:r w:rsidRPr="00720F84">
        <w:rPr>
          <w:rFonts w:eastAsia="Times New Roman" w:cstheme="minorHAnsi"/>
          <w:lang w:eastAsia="pl-PL"/>
        </w:rPr>
        <w:t>.</w:t>
      </w:r>
    </w:p>
    <w:p w14:paraId="3D0BDA81" w14:textId="39C3A31A" w:rsidR="00482442" w:rsidRPr="004D2052" w:rsidRDefault="00482442" w:rsidP="004D2052">
      <w:pPr>
        <w:ind w:left="360"/>
        <w:jc w:val="both"/>
        <w:rPr>
          <w:rFonts w:cstheme="minorHAnsi"/>
          <w:i/>
        </w:rPr>
      </w:pPr>
      <w:r w:rsidRPr="004D2052">
        <w:rPr>
          <w:rFonts w:cstheme="minorHAnsi"/>
          <w:i/>
        </w:rPr>
        <w:t>Fot. 6</w:t>
      </w:r>
      <w:r w:rsidR="00980670">
        <w:rPr>
          <w:rFonts w:cstheme="minorHAnsi"/>
          <w:i/>
        </w:rPr>
        <w:t>.</w:t>
      </w:r>
      <w:r w:rsidR="007C14A9">
        <w:rPr>
          <w:rFonts w:cstheme="minorHAnsi"/>
          <w:i/>
        </w:rPr>
        <w:t xml:space="preserve"> Modernizacja dróg gminnych, Szczepanowice</w:t>
      </w:r>
    </w:p>
    <w:p w14:paraId="0ACA6055" w14:textId="3174F80F" w:rsidR="00482442" w:rsidRPr="004D2052" w:rsidRDefault="007C14A9" w:rsidP="002B790F">
      <w:pPr>
        <w:jc w:val="center"/>
        <w:rPr>
          <w:rFonts w:cstheme="minorHAnsi"/>
        </w:rPr>
      </w:pPr>
      <w:r w:rsidRPr="007C14A9">
        <w:rPr>
          <w:rFonts w:cstheme="minorHAnsi"/>
          <w:noProof/>
          <w:lang w:eastAsia="pl-PL"/>
        </w:rPr>
        <w:drawing>
          <wp:inline distT="0" distB="0" distL="0" distR="0" wp14:anchorId="780C3FD4" wp14:editId="74EB56AF">
            <wp:extent cx="4683723" cy="3114675"/>
            <wp:effectExtent l="0" t="0" r="3175" b="0"/>
            <wp:docPr id="11" name="Obraz 11" descr="U:\małgorzata klich\GŁOS SŁOMNIK\2022\Głos Słomnik nr 23 luty,pop\1.Twój Urząd\1. podsumowanie 2021\inwestycje\Modernizacja dróg gminnych, Trątn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łgorzata klich\GŁOS SŁOMNIK\2022\Głos Słomnik nr 23 luty,pop\1.Twój Urząd\1. podsumowanie 2021\inwestycje\Modernizacja dróg gminnych, Trątnowic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1123" cy="3126246"/>
                    </a:xfrm>
                    <a:prstGeom prst="rect">
                      <a:avLst/>
                    </a:prstGeom>
                    <a:noFill/>
                    <a:ln>
                      <a:noFill/>
                    </a:ln>
                  </pic:spPr>
                </pic:pic>
              </a:graphicData>
            </a:graphic>
          </wp:inline>
        </w:drawing>
      </w:r>
    </w:p>
    <w:p w14:paraId="10DE4BB6" w14:textId="057A9A3D" w:rsidR="00D80062" w:rsidRDefault="00D80062" w:rsidP="00520F07">
      <w:pPr>
        <w:pStyle w:val="Nagwek3"/>
      </w:pPr>
      <w:bookmarkStart w:id="9" w:name="_Toc104812866"/>
      <w:r w:rsidRPr="004D2052">
        <w:t>Chodniki</w:t>
      </w:r>
      <w:r w:rsidR="00AE5BA1">
        <w:t xml:space="preserve"> i przejścia dla pieszych</w:t>
      </w:r>
      <w:bookmarkEnd w:id="9"/>
    </w:p>
    <w:p w14:paraId="18237110" w14:textId="4DC39C26" w:rsidR="00AE5BA1" w:rsidRPr="00720F84" w:rsidRDefault="00AE5BA1" w:rsidP="009C0CA2">
      <w:pPr>
        <w:pStyle w:val="Akapitzlist"/>
        <w:numPr>
          <w:ilvl w:val="0"/>
          <w:numId w:val="25"/>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 xml:space="preserve">Budowa chodnika w ciągu drogi wojewódzkiej 775 odc. 320 m w </w:t>
      </w:r>
      <w:proofErr w:type="spellStart"/>
      <w:r w:rsidRPr="00720F84">
        <w:rPr>
          <w:rFonts w:eastAsia="Times New Roman" w:cstheme="minorHAnsi"/>
          <w:lang w:eastAsia="pl-PL"/>
        </w:rPr>
        <w:t>Brończycach</w:t>
      </w:r>
      <w:proofErr w:type="spellEnd"/>
      <w:r w:rsidRPr="00720F84">
        <w:rPr>
          <w:rFonts w:eastAsia="Times New Roman" w:cstheme="minorHAnsi"/>
          <w:lang w:eastAsia="pl-PL"/>
        </w:rPr>
        <w:t xml:space="preserve"> i Waganowicach.</w:t>
      </w:r>
    </w:p>
    <w:p w14:paraId="4B7BC4D7" w14:textId="77777777" w:rsidR="00AE5BA1" w:rsidRPr="00720F84" w:rsidRDefault="00AE5BA1" w:rsidP="009C0CA2">
      <w:pPr>
        <w:pStyle w:val="Akapitzlist"/>
        <w:numPr>
          <w:ilvl w:val="0"/>
          <w:numId w:val="26"/>
        </w:numPr>
        <w:rPr>
          <w:rFonts w:cstheme="minorHAnsi"/>
        </w:rPr>
      </w:pPr>
      <w:r w:rsidRPr="00720F84">
        <w:rPr>
          <w:rFonts w:cstheme="minorHAnsi"/>
        </w:rPr>
        <w:t>Budowa ciągów pieszych przy ul. 3-go Maja w Słomnikach.</w:t>
      </w:r>
    </w:p>
    <w:p w14:paraId="663B4C29" w14:textId="77777777" w:rsidR="00AE5BA1" w:rsidRPr="00720F84" w:rsidRDefault="00AE5BA1" w:rsidP="009C0CA2">
      <w:pPr>
        <w:pStyle w:val="Akapitzlist"/>
        <w:numPr>
          <w:ilvl w:val="0"/>
          <w:numId w:val="26"/>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lastRenderedPageBreak/>
        <w:t>Zamontowano bariery przy chodniku na ul. Kolejowej.</w:t>
      </w:r>
    </w:p>
    <w:p w14:paraId="0BE5BBDB" w14:textId="77777777" w:rsidR="00AE5BA1" w:rsidRPr="00720F84" w:rsidRDefault="00AE5BA1" w:rsidP="009C0CA2">
      <w:pPr>
        <w:pStyle w:val="Akapitzlist"/>
        <w:numPr>
          <w:ilvl w:val="0"/>
          <w:numId w:val="26"/>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Złożono wnioski na dofinansowanie w ramach Inicjatyw Samorządowych budowy chodników w Smrokowie oraz Wężerowie.</w:t>
      </w:r>
    </w:p>
    <w:p w14:paraId="076476CF" w14:textId="77777777" w:rsidR="00AE5BA1" w:rsidRPr="00720F84" w:rsidRDefault="00AE5BA1" w:rsidP="00AE5BA1">
      <w:pPr>
        <w:pStyle w:val="Akapitzlist"/>
        <w:rPr>
          <w:rFonts w:cstheme="minorHAnsi"/>
          <w:b/>
        </w:rPr>
      </w:pPr>
      <w:r w:rsidRPr="00720F84">
        <w:rPr>
          <w:rFonts w:cstheme="minorHAnsi"/>
          <w:b/>
        </w:rPr>
        <w:t xml:space="preserve">Przejścia dla pieszych </w:t>
      </w:r>
    </w:p>
    <w:p w14:paraId="342EAA28" w14:textId="77777777" w:rsidR="00AE5BA1" w:rsidRPr="00720F84" w:rsidRDefault="00AE5BA1" w:rsidP="009C0CA2">
      <w:pPr>
        <w:pStyle w:val="Akapitzlist"/>
        <w:numPr>
          <w:ilvl w:val="0"/>
          <w:numId w:val="26"/>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Przebudowa przejścia dla pieszych - ul. Św. Jana Pawła II</w:t>
      </w:r>
    </w:p>
    <w:p w14:paraId="7D429AE4" w14:textId="77777777" w:rsidR="00AE5BA1" w:rsidRPr="00720F84" w:rsidRDefault="00AE5BA1" w:rsidP="009C0CA2">
      <w:pPr>
        <w:pStyle w:val="Akapitzlist"/>
        <w:numPr>
          <w:ilvl w:val="0"/>
          <w:numId w:val="26"/>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Przebudowa przejścia dla pieszych – ul. Słoneczna</w:t>
      </w:r>
    </w:p>
    <w:p w14:paraId="69ACF8B6" w14:textId="77777777" w:rsidR="00482442" w:rsidRPr="004D2052" w:rsidRDefault="00482442" w:rsidP="00520F07">
      <w:pPr>
        <w:pStyle w:val="Nagwek3"/>
      </w:pPr>
    </w:p>
    <w:p w14:paraId="2BCE4E10" w14:textId="77777777" w:rsidR="00D80062" w:rsidRPr="004D2052" w:rsidRDefault="00D80062" w:rsidP="00520F07">
      <w:pPr>
        <w:pStyle w:val="Nagwek3"/>
      </w:pPr>
      <w:bookmarkStart w:id="10" w:name="_Toc104812867"/>
      <w:r w:rsidRPr="004D2052">
        <w:t>Oświetlenia</w:t>
      </w:r>
      <w:bookmarkEnd w:id="10"/>
    </w:p>
    <w:p w14:paraId="1FE15B47" w14:textId="77777777" w:rsidR="0076229D" w:rsidRPr="00720F84" w:rsidRDefault="0076229D" w:rsidP="0076229D">
      <w:pPr>
        <w:spacing w:before="100" w:beforeAutospacing="1" w:after="100" w:afterAutospacing="1" w:line="240" w:lineRule="auto"/>
        <w:jc w:val="both"/>
        <w:rPr>
          <w:rFonts w:eastAsia="Times New Roman" w:cstheme="minorHAnsi"/>
          <w:lang w:eastAsia="pl-PL"/>
        </w:rPr>
      </w:pPr>
      <w:r w:rsidRPr="00720F84">
        <w:rPr>
          <w:rFonts w:eastAsia="Times New Roman" w:cstheme="minorHAnsi"/>
          <w:bCs/>
          <w:lang w:eastAsia="pl-PL"/>
        </w:rPr>
        <w:t>Montaż lamp solarnych oświetlenia drogowego:</w:t>
      </w:r>
    </w:p>
    <w:p w14:paraId="2377843E" w14:textId="77777777" w:rsidR="0076229D" w:rsidRPr="00720F84" w:rsidRDefault="0076229D" w:rsidP="009C0CA2">
      <w:pPr>
        <w:numPr>
          <w:ilvl w:val="0"/>
          <w:numId w:val="27"/>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Prandocin Iły 5 lamp</w:t>
      </w:r>
    </w:p>
    <w:p w14:paraId="3B190302" w14:textId="77777777" w:rsidR="0076229D" w:rsidRPr="00720F84" w:rsidRDefault="0076229D" w:rsidP="009C0CA2">
      <w:pPr>
        <w:numPr>
          <w:ilvl w:val="0"/>
          <w:numId w:val="27"/>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Wężerów 1 lampa</w:t>
      </w:r>
    </w:p>
    <w:p w14:paraId="49953E51" w14:textId="77777777" w:rsidR="0076229D" w:rsidRPr="00720F84" w:rsidRDefault="0076229D" w:rsidP="009C0CA2">
      <w:pPr>
        <w:numPr>
          <w:ilvl w:val="0"/>
          <w:numId w:val="27"/>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Polanowice 1 lampa</w:t>
      </w:r>
    </w:p>
    <w:p w14:paraId="7D84740D" w14:textId="77777777" w:rsidR="0076229D" w:rsidRPr="00720F84" w:rsidRDefault="0076229D" w:rsidP="009C0CA2">
      <w:pPr>
        <w:numPr>
          <w:ilvl w:val="0"/>
          <w:numId w:val="27"/>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Szczepanowice 5 lamp</w:t>
      </w:r>
    </w:p>
    <w:p w14:paraId="5D6513A0" w14:textId="001E8ACF" w:rsidR="0076229D" w:rsidRPr="00720F84" w:rsidRDefault="0076229D" w:rsidP="009C0CA2">
      <w:pPr>
        <w:numPr>
          <w:ilvl w:val="0"/>
          <w:numId w:val="27"/>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Słomniki przy garażach 4 lampy</w:t>
      </w:r>
      <w:r w:rsidR="00720F84">
        <w:rPr>
          <w:rFonts w:eastAsia="Times New Roman" w:cstheme="minorHAnsi"/>
          <w:lang w:eastAsia="pl-PL"/>
        </w:rPr>
        <w:t>.</w:t>
      </w:r>
    </w:p>
    <w:p w14:paraId="09AED98A" w14:textId="77777777" w:rsidR="0076229D" w:rsidRPr="00720F84" w:rsidRDefault="0076229D" w:rsidP="0076229D">
      <w:pPr>
        <w:spacing w:before="100" w:beforeAutospacing="1" w:after="100" w:afterAutospacing="1" w:line="240" w:lineRule="auto"/>
        <w:jc w:val="both"/>
        <w:rPr>
          <w:rFonts w:eastAsia="Times New Roman" w:cstheme="minorHAnsi"/>
          <w:lang w:eastAsia="pl-PL"/>
        </w:rPr>
      </w:pPr>
      <w:r w:rsidRPr="00720F84">
        <w:rPr>
          <w:rFonts w:eastAsia="Times New Roman" w:cstheme="minorHAnsi"/>
          <w:bCs/>
          <w:lang w:eastAsia="pl-PL"/>
        </w:rPr>
        <w:t>Rozbudowa istniejącego oświetlenia drogowego:</w:t>
      </w:r>
    </w:p>
    <w:p w14:paraId="13DC32A4" w14:textId="77777777" w:rsidR="0076229D" w:rsidRPr="00720F84" w:rsidRDefault="0076229D" w:rsidP="009C0CA2">
      <w:pPr>
        <w:numPr>
          <w:ilvl w:val="0"/>
          <w:numId w:val="28"/>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Miłocice 2 lampy</w:t>
      </w:r>
    </w:p>
    <w:p w14:paraId="018F7734" w14:textId="77777777" w:rsidR="0076229D" w:rsidRPr="00720F84" w:rsidRDefault="0076229D" w:rsidP="009C0CA2">
      <w:pPr>
        <w:numPr>
          <w:ilvl w:val="0"/>
          <w:numId w:val="28"/>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Wężerów 1 lampa</w:t>
      </w:r>
    </w:p>
    <w:p w14:paraId="77DCAD26" w14:textId="77777777" w:rsidR="0076229D" w:rsidRPr="00720F84" w:rsidRDefault="0076229D" w:rsidP="009C0CA2">
      <w:pPr>
        <w:numPr>
          <w:ilvl w:val="0"/>
          <w:numId w:val="28"/>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Prandocin 2 lampy</w:t>
      </w:r>
    </w:p>
    <w:p w14:paraId="67EB91E6" w14:textId="77777777" w:rsidR="0076229D" w:rsidRPr="00720F84" w:rsidRDefault="0076229D" w:rsidP="009C0CA2">
      <w:pPr>
        <w:numPr>
          <w:ilvl w:val="0"/>
          <w:numId w:val="28"/>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Szczepanowice 3 lampy</w:t>
      </w:r>
    </w:p>
    <w:p w14:paraId="53491D1D" w14:textId="2EBFCB3E" w:rsidR="0076229D" w:rsidRPr="00720F84" w:rsidRDefault="0076229D" w:rsidP="009C0CA2">
      <w:pPr>
        <w:numPr>
          <w:ilvl w:val="0"/>
          <w:numId w:val="28"/>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Słomniki ul. Grunwaldzka 1 lampa</w:t>
      </w:r>
      <w:r w:rsidR="00720F84">
        <w:rPr>
          <w:rFonts w:eastAsia="Times New Roman" w:cstheme="minorHAnsi"/>
          <w:lang w:eastAsia="pl-PL"/>
        </w:rPr>
        <w:t>.</w:t>
      </w:r>
    </w:p>
    <w:p w14:paraId="36EEC557" w14:textId="77777777" w:rsidR="0076229D" w:rsidRPr="00720F84" w:rsidRDefault="0076229D" w:rsidP="0076229D">
      <w:p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 xml:space="preserve">Dokonano audytu oświetlenia ulicznego w Gminie Słomniki – rekomendacja modernizacji oświetlenia poprzez wymianę 2150 lamp o dotychczasowej mocy 200 kW na lampy </w:t>
      </w:r>
      <w:proofErr w:type="spellStart"/>
      <w:r w:rsidRPr="00720F84">
        <w:rPr>
          <w:rFonts w:eastAsia="Times New Roman" w:cstheme="minorHAnsi"/>
          <w:lang w:eastAsia="pl-PL"/>
        </w:rPr>
        <w:t>led</w:t>
      </w:r>
      <w:proofErr w:type="spellEnd"/>
      <w:r w:rsidRPr="00720F84">
        <w:rPr>
          <w:rFonts w:eastAsia="Times New Roman" w:cstheme="minorHAnsi"/>
          <w:lang w:eastAsia="pl-PL"/>
        </w:rPr>
        <w:t xml:space="preserve"> – koszt około 5mln zł brutto, oszczędność w kosztach energii ok 50 %.</w:t>
      </w:r>
    </w:p>
    <w:p w14:paraId="4E5C617B" w14:textId="77777777" w:rsidR="00482442" w:rsidRPr="004D2052" w:rsidRDefault="00482442" w:rsidP="007E79B1">
      <w:pPr>
        <w:pStyle w:val="Nagwek3"/>
      </w:pPr>
    </w:p>
    <w:p w14:paraId="49148F0A" w14:textId="77777777" w:rsidR="00D80062" w:rsidRPr="004D2052" w:rsidRDefault="004820BD" w:rsidP="00520F07">
      <w:pPr>
        <w:pStyle w:val="Nagwek3"/>
      </w:pPr>
      <w:bookmarkStart w:id="11" w:name="_Toc104812868"/>
      <w:r w:rsidRPr="004D2052">
        <w:t>Inwestycje w b</w:t>
      </w:r>
      <w:r w:rsidR="00D80062" w:rsidRPr="004D2052">
        <w:t>ezpieczeństwo</w:t>
      </w:r>
      <w:bookmarkEnd w:id="11"/>
    </w:p>
    <w:p w14:paraId="34C046EE" w14:textId="77777777" w:rsidR="007E79B1" w:rsidRDefault="007E79B1" w:rsidP="004D2052">
      <w:pPr>
        <w:jc w:val="both"/>
        <w:rPr>
          <w:rFonts w:cstheme="minorHAnsi"/>
          <w:b/>
          <w:bCs/>
        </w:rPr>
      </w:pPr>
    </w:p>
    <w:p w14:paraId="4A6292A3" w14:textId="77777777" w:rsidR="0076229D" w:rsidRPr="00720F84" w:rsidRDefault="0076229D" w:rsidP="009C0CA2">
      <w:pPr>
        <w:pStyle w:val="Akapitzlist"/>
        <w:numPr>
          <w:ilvl w:val="0"/>
          <w:numId w:val="29"/>
        </w:numPr>
        <w:spacing w:before="100" w:beforeAutospacing="1" w:after="100" w:afterAutospacing="1" w:line="240" w:lineRule="auto"/>
        <w:jc w:val="both"/>
        <w:rPr>
          <w:rFonts w:cstheme="minorHAnsi"/>
        </w:rPr>
      </w:pPr>
      <w:r w:rsidRPr="00720F84">
        <w:rPr>
          <w:rFonts w:cstheme="minorHAnsi"/>
        </w:rPr>
        <w:t>Remont remizy Ochotniczej Straży Pożarnej w Słomnikach, w ramach dofinansowania z programu Małopolskie OSP 2021.</w:t>
      </w:r>
    </w:p>
    <w:p w14:paraId="42A04B6F" w14:textId="77777777" w:rsidR="0076229D" w:rsidRPr="00720F84" w:rsidRDefault="0076229D" w:rsidP="009C0CA2">
      <w:pPr>
        <w:pStyle w:val="Akapitzlist"/>
        <w:numPr>
          <w:ilvl w:val="0"/>
          <w:numId w:val="29"/>
        </w:numPr>
        <w:spacing w:before="100" w:beforeAutospacing="1" w:after="100" w:afterAutospacing="1" w:line="240" w:lineRule="auto"/>
        <w:jc w:val="both"/>
        <w:rPr>
          <w:rFonts w:cstheme="minorHAnsi"/>
        </w:rPr>
      </w:pPr>
      <w:r w:rsidRPr="00720F84">
        <w:rPr>
          <w:rFonts w:cstheme="minorHAnsi"/>
        </w:rPr>
        <w:t>Montaż monitoringu wizyjnego na terenie miasta Słomniki.</w:t>
      </w:r>
    </w:p>
    <w:p w14:paraId="1A7AC176" w14:textId="77777777" w:rsidR="0076229D" w:rsidRPr="00720F84" w:rsidRDefault="0076229D" w:rsidP="009C0CA2">
      <w:pPr>
        <w:pStyle w:val="Akapitzlist"/>
        <w:numPr>
          <w:ilvl w:val="0"/>
          <w:numId w:val="29"/>
        </w:numPr>
        <w:spacing w:before="100" w:beforeAutospacing="1" w:after="100" w:afterAutospacing="1" w:line="240" w:lineRule="auto"/>
        <w:jc w:val="both"/>
        <w:rPr>
          <w:rFonts w:cstheme="minorHAnsi"/>
        </w:rPr>
      </w:pPr>
      <w:r w:rsidRPr="00720F84">
        <w:rPr>
          <w:rFonts w:cstheme="minorHAnsi"/>
        </w:rPr>
        <w:t>Zakup samochodu specjalnego pożarniczego lekkiego dla OSP w Trątnowicach.</w:t>
      </w:r>
    </w:p>
    <w:p w14:paraId="725C8110" w14:textId="77777777" w:rsidR="0076229D" w:rsidRPr="00720F84" w:rsidRDefault="0076229D" w:rsidP="009C0CA2">
      <w:pPr>
        <w:pStyle w:val="Akapitzlist"/>
        <w:numPr>
          <w:ilvl w:val="0"/>
          <w:numId w:val="29"/>
        </w:numPr>
        <w:spacing w:before="100" w:beforeAutospacing="1" w:after="100" w:afterAutospacing="1" w:line="240" w:lineRule="auto"/>
        <w:jc w:val="both"/>
        <w:rPr>
          <w:rFonts w:cstheme="minorHAnsi"/>
        </w:rPr>
      </w:pPr>
      <w:r w:rsidRPr="00720F84">
        <w:rPr>
          <w:rFonts w:cstheme="minorHAnsi"/>
        </w:rPr>
        <w:t>Zakup lekkiego samochodu pożarniczego dla OSP Wężerów – w trakcie realizacji, w ramach dofinansowania z programu Małopolskie OSP 2021.</w:t>
      </w:r>
    </w:p>
    <w:p w14:paraId="61D041AA" w14:textId="77777777" w:rsidR="0076229D" w:rsidRPr="00720F84" w:rsidRDefault="0076229D" w:rsidP="009C0CA2">
      <w:pPr>
        <w:pStyle w:val="Akapitzlist"/>
        <w:numPr>
          <w:ilvl w:val="0"/>
          <w:numId w:val="29"/>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Zakupiono Torbę Ratowniczą R1 dla OSP Smroków.</w:t>
      </w:r>
    </w:p>
    <w:p w14:paraId="0D740488" w14:textId="77777777" w:rsidR="0076229D" w:rsidRPr="00720F84" w:rsidRDefault="0076229D" w:rsidP="009C0CA2">
      <w:pPr>
        <w:pStyle w:val="Akapitzlist"/>
        <w:numPr>
          <w:ilvl w:val="0"/>
          <w:numId w:val="29"/>
        </w:numPr>
        <w:spacing w:before="100" w:beforeAutospacing="1" w:after="100" w:afterAutospacing="1" w:line="240" w:lineRule="auto"/>
        <w:jc w:val="both"/>
        <w:rPr>
          <w:rFonts w:eastAsia="Times New Roman" w:cstheme="minorHAnsi"/>
          <w:lang w:eastAsia="pl-PL"/>
        </w:rPr>
      </w:pPr>
      <w:r w:rsidRPr="00720F84">
        <w:rPr>
          <w:rFonts w:eastAsia="Times New Roman" w:cstheme="minorHAnsi"/>
          <w:lang w:eastAsia="pl-PL"/>
        </w:rPr>
        <w:t>Samochód z OSP Smroków przekazano dla OSP Janikowice.</w:t>
      </w:r>
    </w:p>
    <w:p w14:paraId="36DE8CDB" w14:textId="77777777" w:rsidR="0076229D" w:rsidRPr="00720F84" w:rsidRDefault="0076229D" w:rsidP="009C0CA2">
      <w:pPr>
        <w:pStyle w:val="Akapitzlist"/>
        <w:numPr>
          <w:ilvl w:val="0"/>
          <w:numId w:val="29"/>
        </w:numPr>
        <w:spacing w:after="0" w:line="240" w:lineRule="auto"/>
        <w:rPr>
          <w:rFonts w:eastAsia="Times New Roman" w:cstheme="minorHAnsi"/>
          <w:lang w:eastAsia="pl-PL"/>
        </w:rPr>
      </w:pPr>
      <w:r w:rsidRPr="00720F84">
        <w:rPr>
          <w:rFonts w:eastAsia="Times New Roman" w:cstheme="minorHAnsi"/>
          <w:lang w:eastAsia="pl-PL"/>
        </w:rPr>
        <w:t>Budowa wiaty przy budynku OSP w Miłocicach.</w:t>
      </w:r>
    </w:p>
    <w:p w14:paraId="12CE70EC" w14:textId="77777777" w:rsidR="0076229D" w:rsidRDefault="0076229D" w:rsidP="004D2052">
      <w:pPr>
        <w:jc w:val="both"/>
        <w:rPr>
          <w:rFonts w:cstheme="minorHAnsi"/>
          <w:b/>
          <w:bCs/>
        </w:rPr>
      </w:pPr>
    </w:p>
    <w:p w14:paraId="60987EAF" w14:textId="77777777" w:rsidR="00D80062" w:rsidRDefault="00D80062" w:rsidP="007E79B1">
      <w:pPr>
        <w:pStyle w:val="Nagwek3"/>
      </w:pPr>
      <w:bookmarkStart w:id="12" w:name="_Toc104812869"/>
      <w:r w:rsidRPr="004D2052">
        <w:t>Inwestycje wspierające kulturę, edukację i społeczne inicjatywy</w:t>
      </w:r>
      <w:bookmarkEnd w:id="12"/>
    </w:p>
    <w:p w14:paraId="5540EB2C" w14:textId="77777777" w:rsidR="007E79B1" w:rsidRPr="007E79B1" w:rsidRDefault="007E79B1" w:rsidP="007E79B1"/>
    <w:p w14:paraId="5603AC87" w14:textId="77777777" w:rsidR="00232ABE" w:rsidRPr="00232ABE" w:rsidRDefault="00963885" w:rsidP="00151015">
      <w:pPr>
        <w:pStyle w:val="Akapitzlist"/>
        <w:numPr>
          <w:ilvl w:val="0"/>
          <w:numId w:val="5"/>
        </w:numPr>
        <w:jc w:val="both"/>
        <w:rPr>
          <w:rFonts w:cstheme="minorHAnsi"/>
        </w:rPr>
      </w:pPr>
      <w:r>
        <w:rPr>
          <w:rFonts w:cstheme="minorHAnsi"/>
        </w:rPr>
        <w:t xml:space="preserve">Zakup samochodu do przewozu osób ze szczególnymi potrzebami oraz ograniczoną mobilnością. </w:t>
      </w:r>
      <w:r>
        <w:t xml:space="preserve">Wartość </w:t>
      </w:r>
      <w:r w:rsidR="00232ABE">
        <w:t>420 427,50 zł w ramach projektu pn. „</w:t>
      </w:r>
      <w:r w:rsidR="00232ABE" w:rsidRPr="00232ABE">
        <w:t xml:space="preserve">Usługi indywidualnego transportu </w:t>
      </w:r>
      <w:proofErr w:type="spellStart"/>
      <w:r w:rsidR="00232ABE" w:rsidRPr="00232ABE">
        <w:lastRenderedPageBreak/>
        <w:t>door</w:t>
      </w:r>
      <w:proofErr w:type="spellEnd"/>
      <w:r w:rsidR="00232ABE" w:rsidRPr="00232ABE">
        <w:t>-to-</w:t>
      </w:r>
      <w:proofErr w:type="spellStart"/>
      <w:r w:rsidR="00232ABE" w:rsidRPr="00232ABE">
        <w:t>door</w:t>
      </w:r>
      <w:proofErr w:type="spellEnd"/>
      <w:r w:rsidR="00232ABE" w:rsidRPr="00232ABE">
        <w:t xml:space="preserve"> oraz poprawa dostępności architektonicznej wielorodzinnych budynków mieszkalnych", realizowanego w ramach Osi Priorytetowej II. Efektywne polityki publiczne dla rynku pracy, gospodarki i edukacji, Działanie 2.8 Rozwój usług społecznych świadczonych w środowisku lokalnym Programu Operacyjnego Wiedza Edukacja Rozwój 2014-2020.</w:t>
      </w:r>
    </w:p>
    <w:p w14:paraId="3D1FAE2D" w14:textId="3750FEA8" w:rsidR="009E75B0" w:rsidRDefault="000A3995" w:rsidP="00232ABE">
      <w:pPr>
        <w:jc w:val="both"/>
        <w:rPr>
          <w:noProof/>
          <w:lang w:eastAsia="pl-PL"/>
        </w:rPr>
      </w:pPr>
      <w:r w:rsidRPr="00232ABE">
        <w:rPr>
          <w:rFonts w:cstheme="minorHAnsi"/>
          <w:i/>
        </w:rPr>
        <w:t>Fot. 7</w:t>
      </w:r>
      <w:r w:rsidR="008C5344" w:rsidRPr="00232ABE">
        <w:rPr>
          <w:rFonts w:cstheme="minorHAnsi"/>
          <w:i/>
        </w:rPr>
        <w:t>.</w:t>
      </w:r>
      <w:r w:rsidRPr="00232ABE">
        <w:rPr>
          <w:rFonts w:cstheme="minorHAnsi"/>
          <w:i/>
        </w:rPr>
        <w:t xml:space="preserve"> </w:t>
      </w:r>
      <w:r w:rsidR="00232ABE" w:rsidRPr="00232ABE">
        <w:rPr>
          <w:rFonts w:cstheme="minorHAnsi"/>
          <w:i/>
        </w:rPr>
        <w:t xml:space="preserve">Zakup samochodu Ford Transit do przewozu osób ze szczególnymi potrzebami oraz ograniczoną mobilnością </w:t>
      </w:r>
    </w:p>
    <w:p w14:paraId="394643F4" w14:textId="3D2F3D54" w:rsidR="00232ABE" w:rsidRPr="00232ABE" w:rsidRDefault="00232ABE" w:rsidP="00232ABE">
      <w:pPr>
        <w:jc w:val="both"/>
        <w:rPr>
          <w:rFonts w:cstheme="minorHAnsi"/>
        </w:rPr>
      </w:pPr>
      <w:r w:rsidRPr="00232ABE">
        <w:rPr>
          <w:rFonts w:cstheme="minorHAnsi"/>
          <w:noProof/>
          <w:lang w:eastAsia="pl-PL"/>
        </w:rPr>
        <w:drawing>
          <wp:inline distT="0" distB="0" distL="0" distR="0" wp14:anchorId="4F5B67A4" wp14:editId="546C1C21">
            <wp:extent cx="5759450" cy="3839633"/>
            <wp:effectExtent l="0" t="0" r="0" b="8890"/>
            <wp:docPr id="6" name="Obraz 6" descr="U:\małgorzata klich\GŁOS SŁOMNIK\2022\Głos Słomnik nr 23 luty,pop\1.Twój Urząd\1. podsumowanie 2021\inwestycje\Zakup samochodu do przewozu osób ze szczególnymi potrzeb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łgorzata klich\GŁOS SŁOMNIK\2022\Głos Słomnik nr 23 luty,pop\1.Twój Urząd\1. podsumowanie 2021\inwestycje\Zakup samochodu do przewozu osób ze szczególnymi potrzebam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753A05DC" w14:textId="77777777" w:rsidR="00CA36AA" w:rsidRPr="004D2052" w:rsidRDefault="00CA36AA" w:rsidP="004D2052">
      <w:pPr>
        <w:jc w:val="both"/>
        <w:rPr>
          <w:rFonts w:cstheme="minorHAnsi"/>
          <w:b/>
          <w:bCs/>
        </w:rPr>
      </w:pPr>
    </w:p>
    <w:p w14:paraId="4DFFCC32" w14:textId="77777777" w:rsidR="00D80062" w:rsidRDefault="00D80062" w:rsidP="00CC3804">
      <w:pPr>
        <w:pStyle w:val="Nagwek3"/>
      </w:pPr>
      <w:bookmarkStart w:id="13" w:name="_Toc104812870"/>
      <w:r w:rsidRPr="004D2052">
        <w:t>Inwestycje i działania związane z ochroną środowiska</w:t>
      </w:r>
      <w:bookmarkEnd w:id="13"/>
    </w:p>
    <w:p w14:paraId="69497CFE" w14:textId="77777777" w:rsidR="00CC3804" w:rsidRPr="00CC3804" w:rsidRDefault="00CC3804" w:rsidP="00CC3804"/>
    <w:p w14:paraId="6DCC0066" w14:textId="6DA641BF" w:rsidR="0076229D" w:rsidRPr="00AE50E6" w:rsidRDefault="0076229D" w:rsidP="0076229D">
      <w:pPr>
        <w:spacing w:before="100" w:beforeAutospacing="1" w:after="100" w:afterAutospacing="1" w:line="240" w:lineRule="auto"/>
        <w:jc w:val="both"/>
        <w:rPr>
          <w:rFonts w:eastAsia="Times New Roman" w:cstheme="minorHAnsi"/>
          <w:sz w:val="24"/>
          <w:szCs w:val="24"/>
          <w:lang w:eastAsia="pl-PL"/>
        </w:rPr>
      </w:pPr>
      <w:r>
        <w:rPr>
          <w:rFonts w:eastAsia="Times New Roman" w:cstheme="minorHAnsi"/>
          <w:b/>
          <w:bCs/>
          <w:sz w:val="24"/>
          <w:szCs w:val="24"/>
          <w:lang w:eastAsia="pl-PL"/>
        </w:rPr>
        <w:t>Inwestycje wodociągowo-</w:t>
      </w:r>
      <w:r w:rsidRPr="00E27672">
        <w:rPr>
          <w:rFonts w:eastAsia="Times New Roman" w:cstheme="minorHAnsi"/>
          <w:b/>
          <w:bCs/>
          <w:sz w:val="24"/>
          <w:szCs w:val="24"/>
          <w:lang w:eastAsia="pl-PL"/>
        </w:rPr>
        <w:t>kanal</w:t>
      </w:r>
      <w:r>
        <w:rPr>
          <w:rFonts w:eastAsia="Times New Roman" w:cstheme="minorHAnsi"/>
          <w:b/>
          <w:bCs/>
          <w:sz w:val="24"/>
          <w:szCs w:val="24"/>
          <w:lang w:eastAsia="pl-PL"/>
        </w:rPr>
        <w:t>izacyjne</w:t>
      </w:r>
    </w:p>
    <w:p w14:paraId="46383A1F" w14:textId="77777777" w:rsidR="0076229D" w:rsidRPr="00736DC1" w:rsidRDefault="0076229D" w:rsidP="009C0CA2">
      <w:pPr>
        <w:pStyle w:val="Akapitzlist"/>
        <w:numPr>
          <w:ilvl w:val="0"/>
          <w:numId w:val="30"/>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Rozbudowa sieci wodociągowej w Januszowicach.</w:t>
      </w:r>
    </w:p>
    <w:p w14:paraId="761A94D8" w14:textId="77777777" w:rsidR="0076229D" w:rsidRPr="00736DC1" w:rsidRDefault="0076229D" w:rsidP="009C0CA2">
      <w:pPr>
        <w:pStyle w:val="Akapitzlist"/>
        <w:numPr>
          <w:ilvl w:val="0"/>
          <w:numId w:val="30"/>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Rozbudowa sieci wodociągowej w Miłocicach.</w:t>
      </w:r>
    </w:p>
    <w:p w14:paraId="74CD1DA6" w14:textId="77777777" w:rsidR="0076229D" w:rsidRPr="00736DC1" w:rsidRDefault="0076229D" w:rsidP="009C0CA2">
      <w:pPr>
        <w:pStyle w:val="Akapitzlist"/>
        <w:numPr>
          <w:ilvl w:val="0"/>
          <w:numId w:val="30"/>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Regulacja studzienek na kanalizacji sanitarnej Miłocice – Słomniki.</w:t>
      </w:r>
    </w:p>
    <w:p w14:paraId="7BF75AD1" w14:textId="77777777" w:rsidR="0076229D" w:rsidRPr="00736DC1" w:rsidRDefault="0076229D" w:rsidP="009C0CA2">
      <w:pPr>
        <w:pStyle w:val="Akapitzlist"/>
        <w:numPr>
          <w:ilvl w:val="0"/>
          <w:numId w:val="30"/>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Remont sieci wodociągowej Zaborze.</w:t>
      </w:r>
    </w:p>
    <w:p w14:paraId="5B640B52" w14:textId="77777777" w:rsidR="0076229D" w:rsidRPr="00736DC1" w:rsidRDefault="0076229D" w:rsidP="009C0CA2">
      <w:pPr>
        <w:pStyle w:val="Akapitzlist"/>
        <w:numPr>
          <w:ilvl w:val="0"/>
          <w:numId w:val="30"/>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Remont wodociągu na ul. Poniatowskiego.</w:t>
      </w:r>
    </w:p>
    <w:p w14:paraId="28132B52" w14:textId="77777777" w:rsidR="0076229D" w:rsidRPr="00736DC1" w:rsidRDefault="0076229D" w:rsidP="009C0CA2">
      <w:pPr>
        <w:pStyle w:val="Akapitzlist"/>
        <w:numPr>
          <w:ilvl w:val="0"/>
          <w:numId w:val="30"/>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Wymiana elementów kanalizacji deszczowej Bema w Słomnikach.</w:t>
      </w:r>
    </w:p>
    <w:p w14:paraId="0271BD2A" w14:textId="77777777" w:rsidR="0076229D" w:rsidRPr="00AE50E6" w:rsidRDefault="0076229D" w:rsidP="0076229D">
      <w:pPr>
        <w:spacing w:before="100" w:beforeAutospacing="1" w:after="100" w:afterAutospacing="1" w:line="240" w:lineRule="auto"/>
        <w:jc w:val="both"/>
        <w:rPr>
          <w:rFonts w:eastAsia="Times New Roman" w:cstheme="minorHAnsi"/>
          <w:sz w:val="24"/>
          <w:szCs w:val="24"/>
          <w:lang w:eastAsia="pl-PL"/>
        </w:rPr>
      </w:pPr>
      <w:r>
        <w:rPr>
          <w:rFonts w:eastAsia="Times New Roman" w:cstheme="minorHAnsi"/>
          <w:b/>
          <w:bCs/>
          <w:sz w:val="24"/>
          <w:szCs w:val="24"/>
          <w:lang w:eastAsia="pl-PL"/>
        </w:rPr>
        <w:t>Gotowe projekty wodociągowo-kanalizacyjne</w:t>
      </w:r>
    </w:p>
    <w:p w14:paraId="60729599" w14:textId="77777777" w:rsidR="0076229D" w:rsidRPr="00736DC1" w:rsidRDefault="0076229D" w:rsidP="009C0CA2">
      <w:pPr>
        <w:pStyle w:val="Akapitzlist"/>
        <w:numPr>
          <w:ilvl w:val="0"/>
          <w:numId w:val="31"/>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Ujęcie wody w Wężerowie.</w:t>
      </w:r>
    </w:p>
    <w:p w14:paraId="26E20845" w14:textId="77777777" w:rsidR="0076229D" w:rsidRPr="00736DC1" w:rsidRDefault="0076229D" w:rsidP="009C0CA2">
      <w:pPr>
        <w:pStyle w:val="Akapitzlist"/>
        <w:numPr>
          <w:ilvl w:val="0"/>
          <w:numId w:val="31"/>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Przebudowa wodociągu Wężerów.</w:t>
      </w:r>
    </w:p>
    <w:p w14:paraId="486408F2" w14:textId="77777777" w:rsidR="0076229D" w:rsidRPr="00736DC1" w:rsidRDefault="0076229D" w:rsidP="009C0CA2">
      <w:pPr>
        <w:pStyle w:val="Akapitzlist"/>
        <w:numPr>
          <w:ilvl w:val="0"/>
          <w:numId w:val="31"/>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Remont ujęcia wody Kępa i zbiornika Trątnowice.</w:t>
      </w:r>
    </w:p>
    <w:p w14:paraId="40B80980" w14:textId="77777777" w:rsidR="0076229D" w:rsidRPr="00736DC1" w:rsidRDefault="0076229D" w:rsidP="009C0CA2">
      <w:pPr>
        <w:pStyle w:val="Akapitzlist"/>
        <w:numPr>
          <w:ilvl w:val="0"/>
          <w:numId w:val="31"/>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Przebudowa wodociągu Rynek – Lelewela.</w:t>
      </w:r>
    </w:p>
    <w:p w14:paraId="6F514851" w14:textId="77777777" w:rsidR="0076229D" w:rsidRPr="00736DC1" w:rsidRDefault="0076229D" w:rsidP="009C0CA2">
      <w:pPr>
        <w:pStyle w:val="Akapitzlist"/>
        <w:numPr>
          <w:ilvl w:val="0"/>
          <w:numId w:val="31"/>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lastRenderedPageBreak/>
        <w:t>Przebudowa kanalizacji Osiedle Słoneczne.</w:t>
      </w:r>
    </w:p>
    <w:p w14:paraId="1C503CF2" w14:textId="77777777" w:rsidR="0076229D" w:rsidRPr="00736DC1" w:rsidRDefault="0076229D" w:rsidP="009C0CA2">
      <w:pPr>
        <w:pStyle w:val="Akapitzlist"/>
        <w:numPr>
          <w:ilvl w:val="0"/>
          <w:numId w:val="31"/>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Remont zbiorników Zaborze.</w:t>
      </w:r>
    </w:p>
    <w:p w14:paraId="4D3ECA95" w14:textId="77777777" w:rsidR="0076229D" w:rsidRPr="00736DC1" w:rsidRDefault="0076229D" w:rsidP="009C0CA2">
      <w:pPr>
        <w:pStyle w:val="Akapitzlist"/>
        <w:numPr>
          <w:ilvl w:val="0"/>
          <w:numId w:val="31"/>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Remont zbiornika głównego Kacice.</w:t>
      </w:r>
    </w:p>
    <w:p w14:paraId="7CEE9895" w14:textId="77777777" w:rsidR="0076229D" w:rsidRPr="00736DC1" w:rsidRDefault="0076229D" w:rsidP="009C0CA2">
      <w:pPr>
        <w:pStyle w:val="Akapitzlist"/>
        <w:numPr>
          <w:ilvl w:val="0"/>
          <w:numId w:val="31"/>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Przebudowa połączenia W2-W3 Kacice Miłocice.</w:t>
      </w:r>
    </w:p>
    <w:p w14:paraId="68607FE4" w14:textId="77777777" w:rsidR="0076229D" w:rsidRPr="00736DC1" w:rsidRDefault="0076229D" w:rsidP="009C0CA2">
      <w:pPr>
        <w:pStyle w:val="Akapitzlist"/>
        <w:numPr>
          <w:ilvl w:val="0"/>
          <w:numId w:val="31"/>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 xml:space="preserve">Modernizacja komory </w:t>
      </w:r>
      <w:proofErr w:type="spellStart"/>
      <w:r w:rsidRPr="00736DC1">
        <w:rPr>
          <w:rFonts w:eastAsia="Times New Roman" w:cstheme="minorHAnsi"/>
          <w:lang w:eastAsia="pl-PL"/>
        </w:rPr>
        <w:t>zasów</w:t>
      </w:r>
      <w:proofErr w:type="spellEnd"/>
      <w:r w:rsidRPr="00736DC1">
        <w:rPr>
          <w:rFonts w:eastAsia="Times New Roman" w:cstheme="minorHAnsi"/>
          <w:lang w:eastAsia="pl-PL"/>
        </w:rPr>
        <w:t xml:space="preserve"> Kacice.</w:t>
      </w:r>
    </w:p>
    <w:p w14:paraId="59174018" w14:textId="77777777" w:rsidR="0076229D" w:rsidRPr="00AE50E6" w:rsidRDefault="0076229D" w:rsidP="0076229D">
      <w:pPr>
        <w:spacing w:before="100" w:beforeAutospacing="1" w:after="100" w:afterAutospacing="1" w:line="240" w:lineRule="auto"/>
        <w:jc w:val="both"/>
        <w:rPr>
          <w:rFonts w:eastAsia="Times New Roman" w:cstheme="minorHAnsi"/>
          <w:sz w:val="24"/>
          <w:szCs w:val="24"/>
          <w:lang w:eastAsia="pl-PL"/>
        </w:rPr>
      </w:pPr>
      <w:r>
        <w:rPr>
          <w:rFonts w:eastAsia="Times New Roman" w:cstheme="minorHAnsi"/>
          <w:b/>
          <w:bCs/>
          <w:sz w:val="24"/>
          <w:szCs w:val="24"/>
          <w:lang w:eastAsia="pl-PL"/>
        </w:rPr>
        <w:t>Dokumentacja wodociągowo-</w:t>
      </w:r>
      <w:r w:rsidRPr="00E27672">
        <w:rPr>
          <w:rFonts w:eastAsia="Times New Roman" w:cstheme="minorHAnsi"/>
          <w:b/>
          <w:bCs/>
          <w:sz w:val="24"/>
          <w:szCs w:val="24"/>
          <w:lang w:eastAsia="pl-PL"/>
        </w:rPr>
        <w:t>kan</w:t>
      </w:r>
      <w:r>
        <w:rPr>
          <w:rFonts w:eastAsia="Times New Roman" w:cstheme="minorHAnsi"/>
          <w:b/>
          <w:bCs/>
          <w:sz w:val="24"/>
          <w:szCs w:val="24"/>
          <w:lang w:eastAsia="pl-PL"/>
        </w:rPr>
        <w:t>alizacyjna</w:t>
      </w:r>
      <w:r w:rsidRPr="00E27672">
        <w:rPr>
          <w:rFonts w:eastAsia="Times New Roman" w:cstheme="minorHAnsi"/>
          <w:b/>
          <w:bCs/>
          <w:sz w:val="24"/>
          <w:szCs w:val="24"/>
          <w:lang w:eastAsia="pl-PL"/>
        </w:rPr>
        <w:t xml:space="preserve"> w przygotowaniu:</w:t>
      </w:r>
    </w:p>
    <w:p w14:paraId="6C02B2A1" w14:textId="77777777" w:rsidR="0076229D" w:rsidRPr="00736DC1" w:rsidRDefault="0076229D" w:rsidP="009C0CA2">
      <w:pPr>
        <w:pStyle w:val="Akapitzlist"/>
        <w:numPr>
          <w:ilvl w:val="0"/>
          <w:numId w:val="32"/>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Budowa wodociągu Prandocin Wysiołek.</w:t>
      </w:r>
    </w:p>
    <w:p w14:paraId="3E8BC97E" w14:textId="77777777" w:rsidR="0076229D" w:rsidRPr="00736DC1" w:rsidRDefault="0076229D" w:rsidP="009C0CA2">
      <w:pPr>
        <w:pStyle w:val="Akapitzlist"/>
        <w:numPr>
          <w:ilvl w:val="0"/>
          <w:numId w:val="32"/>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Rozbudowa kanalizacji ul. Krakowska.</w:t>
      </w:r>
    </w:p>
    <w:p w14:paraId="13BDBC1F" w14:textId="77777777" w:rsidR="0076229D" w:rsidRPr="00736DC1" w:rsidRDefault="0076229D" w:rsidP="009C0CA2">
      <w:pPr>
        <w:pStyle w:val="Akapitzlist"/>
        <w:numPr>
          <w:ilvl w:val="0"/>
          <w:numId w:val="32"/>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Budowa ujęcia i stacji uzdatniania wody w części południowej gminy.</w:t>
      </w:r>
    </w:p>
    <w:p w14:paraId="70E6A077" w14:textId="77777777" w:rsidR="0076229D" w:rsidRPr="00736DC1" w:rsidRDefault="0076229D" w:rsidP="009C0CA2">
      <w:pPr>
        <w:pStyle w:val="Akapitzlist"/>
        <w:numPr>
          <w:ilvl w:val="0"/>
          <w:numId w:val="32"/>
        </w:numPr>
        <w:spacing w:before="100" w:beforeAutospacing="1" w:after="100" w:afterAutospacing="1" w:line="240" w:lineRule="auto"/>
        <w:jc w:val="both"/>
        <w:rPr>
          <w:rFonts w:eastAsia="Times New Roman" w:cstheme="minorHAnsi"/>
          <w:lang w:eastAsia="pl-PL"/>
        </w:rPr>
      </w:pPr>
      <w:r w:rsidRPr="00736DC1">
        <w:rPr>
          <w:rFonts w:eastAsia="Times New Roman" w:cstheme="minorHAnsi"/>
          <w:lang w:eastAsia="pl-PL"/>
        </w:rPr>
        <w:t>Rozbudowa kanalizacji do Wężerowa (aktualizacja).</w:t>
      </w:r>
    </w:p>
    <w:p w14:paraId="04F0CDE5" w14:textId="77777777" w:rsidR="00C95A75" w:rsidRPr="004D2052" w:rsidRDefault="00C95A75" w:rsidP="004D2052">
      <w:pPr>
        <w:pStyle w:val="Nagwek2"/>
        <w:jc w:val="both"/>
        <w:rPr>
          <w:rFonts w:asciiTheme="minorHAnsi" w:hAnsiTheme="minorHAnsi" w:cstheme="minorHAnsi"/>
        </w:rPr>
      </w:pPr>
      <w:bookmarkStart w:id="14" w:name="_Toc104812871"/>
      <w:r w:rsidRPr="004D2052">
        <w:rPr>
          <w:rFonts w:asciiTheme="minorHAnsi" w:hAnsiTheme="minorHAnsi" w:cstheme="minorHAnsi"/>
        </w:rPr>
        <w:t>Wykaz mienia Gminy Słomniki</w:t>
      </w:r>
      <w:bookmarkEnd w:id="14"/>
    </w:p>
    <w:p w14:paraId="35D55C3B" w14:textId="46F54500" w:rsidR="00520F07" w:rsidRPr="00CC3804" w:rsidRDefault="00EB57D7" w:rsidP="004D2052">
      <w:pPr>
        <w:jc w:val="both"/>
        <w:rPr>
          <w:rFonts w:cstheme="minorHAnsi"/>
          <w:i/>
          <w:lang w:eastAsia="pl-PL"/>
        </w:rPr>
      </w:pPr>
      <w:r>
        <w:rPr>
          <w:rFonts w:cstheme="minorHAnsi"/>
          <w:i/>
          <w:lang w:eastAsia="pl-PL"/>
        </w:rPr>
        <w:t>Tabela 3</w:t>
      </w:r>
      <w:r w:rsidR="00CC3804" w:rsidRPr="00CC3804">
        <w:rPr>
          <w:rFonts w:cstheme="minorHAnsi"/>
          <w:i/>
          <w:lang w:eastAsia="pl-PL"/>
        </w:rPr>
        <w:t xml:space="preserve">. Wykaz mienia </w:t>
      </w:r>
      <w:r w:rsidR="00520F07">
        <w:rPr>
          <w:rFonts w:cstheme="minorHAnsi"/>
          <w:i/>
          <w:lang w:eastAsia="pl-PL"/>
        </w:rPr>
        <w:t>JST</w:t>
      </w:r>
      <w:r w:rsidR="00713A37">
        <w:rPr>
          <w:rFonts w:cstheme="minorHAnsi"/>
          <w:i/>
          <w:lang w:eastAsia="pl-PL"/>
        </w:rPr>
        <w:t xml:space="preserve"> (tłustym drukiem mienie, które doszło w 2021 r.)</w:t>
      </w:r>
    </w:p>
    <w:p w14:paraId="46A18262" w14:textId="77777777" w:rsidR="00C95A75" w:rsidRPr="004D2052" w:rsidRDefault="00C95A75" w:rsidP="004D2052">
      <w:pPr>
        <w:jc w:val="both"/>
        <w:rPr>
          <w:rFonts w:cstheme="minorHAnsi"/>
          <w:b/>
          <w:bCs/>
          <w:sz w:val="26"/>
          <w:szCs w:val="26"/>
        </w:rPr>
      </w:pPr>
    </w:p>
    <w:tbl>
      <w:tblPr>
        <w:tblW w:w="9346" w:type="dxa"/>
        <w:tblLayout w:type="fixed"/>
        <w:tblCellMar>
          <w:left w:w="70" w:type="dxa"/>
          <w:right w:w="70" w:type="dxa"/>
        </w:tblCellMar>
        <w:tblLook w:val="04A0" w:firstRow="1" w:lastRow="0" w:firstColumn="1" w:lastColumn="0" w:noHBand="0" w:noVBand="1"/>
      </w:tblPr>
      <w:tblGrid>
        <w:gridCol w:w="515"/>
        <w:gridCol w:w="7039"/>
        <w:gridCol w:w="1792"/>
      </w:tblGrid>
      <w:tr w:rsidR="00E743B5" w:rsidRPr="00E743B5" w14:paraId="5A585D23" w14:textId="77777777" w:rsidTr="00E743B5">
        <w:trPr>
          <w:trHeight w:val="300"/>
        </w:trPr>
        <w:tc>
          <w:tcPr>
            <w:tcW w:w="515" w:type="dxa"/>
            <w:tcBorders>
              <w:top w:val="single" w:sz="8" w:space="0" w:color="auto"/>
              <w:left w:val="single" w:sz="8" w:space="0" w:color="auto"/>
              <w:bottom w:val="single" w:sz="4" w:space="0" w:color="auto"/>
              <w:right w:val="single" w:sz="4" w:space="0" w:color="auto"/>
            </w:tcBorders>
            <w:shd w:val="clear" w:color="11A2FB" w:fill="BDD7EE"/>
            <w:noWrap/>
            <w:vAlign w:val="center"/>
            <w:hideMark/>
          </w:tcPr>
          <w:p w14:paraId="24D3CB33" w14:textId="77777777" w:rsidR="00E743B5" w:rsidRPr="00E743B5" w:rsidRDefault="00E743B5" w:rsidP="00E743B5">
            <w:pPr>
              <w:spacing w:after="0" w:line="240" w:lineRule="auto"/>
              <w:jc w:val="center"/>
              <w:rPr>
                <w:rFonts w:ascii="Cambria" w:eastAsia="Times New Roman" w:hAnsi="Cambria" w:cs="Calibri"/>
                <w:b/>
                <w:bCs/>
                <w:color w:val="000000"/>
                <w:sz w:val="20"/>
                <w:szCs w:val="20"/>
                <w:lang w:eastAsia="pl-PL"/>
              </w:rPr>
            </w:pPr>
            <w:r w:rsidRPr="00E743B5">
              <w:rPr>
                <w:rFonts w:ascii="Cambria" w:eastAsia="Times New Roman" w:hAnsi="Cambria" w:cs="Calibri"/>
                <w:b/>
                <w:bCs/>
                <w:color w:val="000000"/>
                <w:sz w:val="20"/>
                <w:szCs w:val="20"/>
                <w:lang w:eastAsia="pl-PL"/>
              </w:rPr>
              <w:t>1.</w:t>
            </w:r>
          </w:p>
        </w:tc>
        <w:tc>
          <w:tcPr>
            <w:tcW w:w="7039" w:type="dxa"/>
            <w:tcBorders>
              <w:top w:val="single" w:sz="8" w:space="0" w:color="auto"/>
              <w:left w:val="nil"/>
              <w:bottom w:val="single" w:sz="4" w:space="0" w:color="auto"/>
              <w:right w:val="single" w:sz="4" w:space="0" w:color="auto"/>
            </w:tcBorders>
            <w:shd w:val="clear" w:color="11A2FB" w:fill="BDD7EE"/>
            <w:noWrap/>
            <w:vAlign w:val="center"/>
            <w:hideMark/>
          </w:tcPr>
          <w:p w14:paraId="6C273173" w14:textId="77777777" w:rsidR="00E743B5" w:rsidRPr="00E743B5" w:rsidRDefault="00E743B5" w:rsidP="00E743B5">
            <w:pPr>
              <w:spacing w:after="0" w:line="240" w:lineRule="auto"/>
              <w:rPr>
                <w:rFonts w:ascii="Cambria" w:eastAsia="Times New Roman" w:hAnsi="Cambria" w:cs="Calibri"/>
                <w:b/>
                <w:bCs/>
                <w:color w:val="000000"/>
                <w:sz w:val="20"/>
                <w:szCs w:val="20"/>
                <w:lang w:eastAsia="pl-PL"/>
              </w:rPr>
            </w:pPr>
            <w:r w:rsidRPr="00E743B5">
              <w:rPr>
                <w:rFonts w:ascii="Cambria" w:eastAsia="Times New Roman" w:hAnsi="Cambria" w:cs="Calibri"/>
                <w:b/>
                <w:bCs/>
                <w:color w:val="000000"/>
                <w:sz w:val="20"/>
                <w:szCs w:val="20"/>
                <w:lang w:eastAsia="pl-PL"/>
              </w:rPr>
              <w:t>Urząd Miejski w Słomnikach</w:t>
            </w:r>
          </w:p>
        </w:tc>
        <w:tc>
          <w:tcPr>
            <w:tcW w:w="1792" w:type="dxa"/>
            <w:vMerge w:val="restart"/>
            <w:tcBorders>
              <w:top w:val="single" w:sz="8" w:space="0" w:color="auto"/>
              <w:left w:val="single" w:sz="4" w:space="0" w:color="auto"/>
              <w:bottom w:val="single" w:sz="4" w:space="0" w:color="auto"/>
              <w:right w:val="single" w:sz="4" w:space="0" w:color="auto"/>
            </w:tcBorders>
            <w:shd w:val="clear" w:color="F2F2F2" w:fill="00B0F0"/>
            <w:vAlign w:val="center"/>
            <w:hideMark/>
          </w:tcPr>
          <w:p w14:paraId="36A10562" w14:textId="77777777" w:rsidR="00E743B5" w:rsidRPr="00E743B5" w:rsidRDefault="00E743B5" w:rsidP="00E743B5">
            <w:pPr>
              <w:spacing w:after="0" w:line="240" w:lineRule="auto"/>
              <w:jc w:val="center"/>
              <w:rPr>
                <w:rFonts w:ascii="Cambria" w:eastAsia="Times New Roman" w:hAnsi="Cambria" w:cs="Calibri"/>
                <w:b/>
                <w:bCs/>
                <w:color w:val="000000"/>
                <w:sz w:val="20"/>
                <w:szCs w:val="20"/>
                <w:lang w:eastAsia="pl-PL"/>
              </w:rPr>
            </w:pPr>
            <w:r w:rsidRPr="00E743B5">
              <w:rPr>
                <w:rFonts w:ascii="Cambria" w:eastAsia="Times New Roman" w:hAnsi="Cambria" w:cs="Calibri"/>
                <w:b/>
                <w:bCs/>
                <w:color w:val="000000"/>
                <w:sz w:val="20"/>
                <w:szCs w:val="20"/>
                <w:lang w:eastAsia="pl-PL"/>
              </w:rPr>
              <w:t>Suma ubezpieczenia</w:t>
            </w:r>
          </w:p>
        </w:tc>
      </w:tr>
      <w:tr w:rsidR="00E743B5" w:rsidRPr="00E743B5" w14:paraId="7C17E53B" w14:textId="77777777" w:rsidTr="00E743B5">
        <w:trPr>
          <w:trHeight w:val="1005"/>
        </w:trPr>
        <w:tc>
          <w:tcPr>
            <w:tcW w:w="515" w:type="dxa"/>
            <w:tcBorders>
              <w:top w:val="nil"/>
              <w:left w:val="single" w:sz="8" w:space="0" w:color="auto"/>
              <w:bottom w:val="single" w:sz="4" w:space="0" w:color="auto"/>
              <w:right w:val="single" w:sz="4" w:space="0" w:color="auto"/>
            </w:tcBorders>
            <w:shd w:val="clear" w:color="F2F2F2" w:fill="00B0F0"/>
            <w:noWrap/>
            <w:vAlign w:val="center"/>
            <w:hideMark/>
          </w:tcPr>
          <w:p w14:paraId="0AF9EE12" w14:textId="77777777" w:rsidR="00E743B5" w:rsidRPr="00E743B5" w:rsidRDefault="00E743B5" w:rsidP="00E743B5">
            <w:pPr>
              <w:spacing w:after="0" w:line="240" w:lineRule="auto"/>
              <w:jc w:val="center"/>
              <w:rPr>
                <w:rFonts w:ascii="Cambria" w:eastAsia="Times New Roman" w:hAnsi="Cambria" w:cs="Calibri"/>
                <w:b/>
                <w:bCs/>
                <w:color w:val="000000"/>
                <w:sz w:val="20"/>
                <w:szCs w:val="20"/>
                <w:lang w:eastAsia="pl-PL"/>
              </w:rPr>
            </w:pPr>
            <w:r w:rsidRPr="00E743B5">
              <w:rPr>
                <w:rFonts w:ascii="Cambria" w:eastAsia="Times New Roman" w:hAnsi="Cambria" w:cs="Calibri"/>
                <w:b/>
                <w:bCs/>
                <w:color w:val="000000"/>
                <w:sz w:val="20"/>
                <w:szCs w:val="20"/>
                <w:lang w:eastAsia="pl-PL"/>
              </w:rPr>
              <w:t>Lp.</w:t>
            </w:r>
          </w:p>
        </w:tc>
        <w:tc>
          <w:tcPr>
            <w:tcW w:w="7039" w:type="dxa"/>
            <w:tcBorders>
              <w:top w:val="nil"/>
              <w:left w:val="nil"/>
              <w:bottom w:val="single" w:sz="4" w:space="0" w:color="auto"/>
              <w:right w:val="single" w:sz="4" w:space="0" w:color="auto"/>
            </w:tcBorders>
            <w:shd w:val="clear" w:color="F2F2F2" w:fill="00B0F0"/>
            <w:vAlign w:val="center"/>
            <w:hideMark/>
          </w:tcPr>
          <w:p w14:paraId="312EE0A9" w14:textId="77777777" w:rsidR="00E743B5" w:rsidRPr="00E743B5" w:rsidRDefault="00E743B5" w:rsidP="00E743B5">
            <w:pPr>
              <w:spacing w:after="0" w:line="240" w:lineRule="auto"/>
              <w:jc w:val="center"/>
              <w:rPr>
                <w:rFonts w:ascii="Cambria" w:eastAsia="Times New Roman" w:hAnsi="Cambria" w:cs="Calibri"/>
                <w:b/>
                <w:bCs/>
                <w:color w:val="000000"/>
                <w:sz w:val="20"/>
                <w:szCs w:val="20"/>
                <w:lang w:eastAsia="pl-PL"/>
              </w:rPr>
            </w:pPr>
            <w:r w:rsidRPr="00E743B5">
              <w:rPr>
                <w:rFonts w:ascii="Cambria" w:eastAsia="Times New Roman" w:hAnsi="Cambria" w:cs="Calibri"/>
                <w:b/>
                <w:bCs/>
                <w:color w:val="000000"/>
                <w:sz w:val="20"/>
                <w:szCs w:val="20"/>
                <w:lang w:eastAsia="pl-PL"/>
              </w:rPr>
              <w:t>Przedmiot ubezpieczenia</w:t>
            </w:r>
          </w:p>
        </w:tc>
        <w:tc>
          <w:tcPr>
            <w:tcW w:w="1792" w:type="dxa"/>
            <w:vMerge/>
            <w:tcBorders>
              <w:top w:val="single" w:sz="8" w:space="0" w:color="auto"/>
              <w:left w:val="single" w:sz="4" w:space="0" w:color="auto"/>
              <w:bottom w:val="single" w:sz="4" w:space="0" w:color="auto"/>
              <w:right w:val="single" w:sz="4" w:space="0" w:color="auto"/>
            </w:tcBorders>
            <w:vAlign w:val="center"/>
            <w:hideMark/>
          </w:tcPr>
          <w:p w14:paraId="6E6D8F1B" w14:textId="77777777" w:rsidR="00E743B5" w:rsidRPr="00E743B5"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743B5" w14:paraId="4AD7084E" w14:textId="77777777" w:rsidTr="00E743B5">
        <w:trPr>
          <w:trHeight w:val="628"/>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BC21453"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w:t>
            </w:r>
          </w:p>
        </w:tc>
        <w:tc>
          <w:tcPr>
            <w:tcW w:w="7039" w:type="dxa"/>
            <w:tcBorders>
              <w:top w:val="nil"/>
              <w:left w:val="nil"/>
              <w:bottom w:val="single" w:sz="4" w:space="0" w:color="auto"/>
              <w:right w:val="single" w:sz="4" w:space="0" w:color="auto"/>
            </w:tcBorders>
            <w:shd w:val="clear" w:color="F2F2F2" w:fill="FFFFFF"/>
            <w:vAlign w:val="center"/>
            <w:hideMark/>
          </w:tcPr>
          <w:p w14:paraId="1F9292CA"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Polanowice 39a (stara szkoła) - mieszkania socjalne</w:t>
            </w:r>
          </w:p>
        </w:tc>
        <w:tc>
          <w:tcPr>
            <w:tcW w:w="1792"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14:paraId="551612AB" w14:textId="77777777" w:rsidR="00E743B5" w:rsidRPr="00E743B5" w:rsidRDefault="00E743B5" w:rsidP="00E743B5">
            <w:pPr>
              <w:spacing w:after="0" w:line="240" w:lineRule="auto"/>
              <w:jc w:val="right"/>
              <w:rPr>
                <w:rFonts w:ascii="Cambria" w:eastAsia="Times New Roman" w:hAnsi="Cambria" w:cs="Calibri"/>
                <w:sz w:val="20"/>
                <w:szCs w:val="20"/>
                <w:lang w:eastAsia="pl-PL"/>
              </w:rPr>
            </w:pPr>
            <w:r w:rsidRPr="00E743B5">
              <w:rPr>
                <w:rFonts w:ascii="Cambria" w:eastAsia="Times New Roman" w:hAnsi="Cambria" w:cs="Calibri"/>
                <w:sz w:val="20"/>
                <w:szCs w:val="20"/>
                <w:lang w:eastAsia="pl-PL"/>
              </w:rPr>
              <w:t>300 000,00 zł</w:t>
            </w:r>
          </w:p>
        </w:tc>
      </w:tr>
      <w:tr w:rsidR="00E743B5" w:rsidRPr="00E743B5" w14:paraId="46A74FEF" w14:textId="77777777" w:rsidTr="00E743B5">
        <w:trPr>
          <w:trHeight w:val="554"/>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6667E8A"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w:t>
            </w:r>
          </w:p>
        </w:tc>
        <w:tc>
          <w:tcPr>
            <w:tcW w:w="7039" w:type="dxa"/>
            <w:tcBorders>
              <w:top w:val="nil"/>
              <w:left w:val="nil"/>
              <w:bottom w:val="single" w:sz="4" w:space="0" w:color="auto"/>
              <w:right w:val="single" w:sz="4" w:space="0" w:color="auto"/>
            </w:tcBorders>
            <w:shd w:val="clear" w:color="F2F2F2" w:fill="FFFFFF"/>
            <w:vAlign w:val="center"/>
            <w:hideMark/>
          </w:tcPr>
          <w:p w14:paraId="151144AF"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Mieszkania komunalne, ul. Jana Pawła II 2 </w:t>
            </w:r>
          </w:p>
        </w:tc>
        <w:tc>
          <w:tcPr>
            <w:tcW w:w="1792" w:type="dxa"/>
            <w:tcBorders>
              <w:top w:val="single" w:sz="4" w:space="0" w:color="auto"/>
              <w:left w:val="nil"/>
              <w:bottom w:val="single" w:sz="4" w:space="0" w:color="auto"/>
              <w:right w:val="single" w:sz="4" w:space="0" w:color="auto"/>
            </w:tcBorders>
            <w:shd w:val="clear" w:color="F2F2F2" w:fill="FFFFFF"/>
            <w:noWrap/>
            <w:vAlign w:val="center"/>
            <w:hideMark/>
          </w:tcPr>
          <w:p w14:paraId="5284AB2A"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172 000,00 zł</w:t>
            </w:r>
          </w:p>
        </w:tc>
      </w:tr>
      <w:tr w:rsidR="00E743B5" w:rsidRPr="00E743B5" w14:paraId="1A2DE269" w14:textId="77777777" w:rsidTr="00E743B5">
        <w:trPr>
          <w:trHeight w:val="563"/>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1BB27053"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w:t>
            </w:r>
          </w:p>
        </w:tc>
        <w:tc>
          <w:tcPr>
            <w:tcW w:w="7039" w:type="dxa"/>
            <w:tcBorders>
              <w:top w:val="nil"/>
              <w:left w:val="nil"/>
              <w:bottom w:val="single" w:sz="4" w:space="0" w:color="auto"/>
              <w:right w:val="single" w:sz="4" w:space="0" w:color="auto"/>
            </w:tcBorders>
            <w:shd w:val="clear" w:color="F2F2F2" w:fill="FFFFFF"/>
            <w:vAlign w:val="center"/>
            <w:hideMark/>
          </w:tcPr>
          <w:p w14:paraId="278BD43B"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Szczepanowice 18</w:t>
            </w:r>
          </w:p>
        </w:tc>
        <w:tc>
          <w:tcPr>
            <w:tcW w:w="1792" w:type="dxa"/>
            <w:tcBorders>
              <w:top w:val="nil"/>
              <w:left w:val="nil"/>
              <w:bottom w:val="single" w:sz="4" w:space="0" w:color="auto"/>
              <w:right w:val="single" w:sz="4" w:space="0" w:color="auto"/>
            </w:tcBorders>
            <w:shd w:val="clear" w:color="F2F2F2" w:fill="FFFFFF"/>
            <w:noWrap/>
            <w:vAlign w:val="center"/>
            <w:hideMark/>
          </w:tcPr>
          <w:p w14:paraId="3A599820"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250 000,00 zł</w:t>
            </w:r>
          </w:p>
        </w:tc>
      </w:tr>
      <w:tr w:rsidR="00E743B5" w:rsidRPr="00E743B5" w14:paraId="3BBB6413" w14:textId="77777777" w:rsidTr="00E743B5">
        <w:trPr>
          <w:trHeight w:val="992"/>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6D53A75D"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w:t>
            </w:r>
          </w:p>
        </w:tc>
        <w:tc>
          <w:tcPr>
            <w:tcW w:w="7039" w:type="dxa"/>
            <w:tcBorders>
              <w:top w:val="nil"/>
              <w:left w:val="nil"/>
              <w:bottom w:val="single" w:sz="4" w:space="0" w:color="auto"/>
              <w:right w:val="single" w:sz="4" w:space="0" w:color="auto"/>
            </w:tcBorders>
            <w:shd w:val="clear" w:color="F2F2F2" w:fill="FFFFFF"/>
            <w:vAlign w:val="center"/>
            <w:hideMark/>
          </w:tcPr>
          <w:p w14:paraId="3D489717"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Niedźwiedź 3.</w:t>
            </w:r>
            <w:r w:rsidRPr="00E743B5">
              <w:rPr>
                <w:rFonts w:ascii="Cambria" w:eastAsia="Times New Roman" w:hAnsi="Cambria" w:cs="Calibri"/>
                <w:color w:val="000000"/>
                <w:sz w:val="20"/>
                <w:szCs w:val="20"/>
                <w:lang w:eastAsia="pl-PL"/>
              </w:rPr>
              <w:br/>
            </w:r>
            <w:r w:rsidRPr="0086498F">
              <w:rPr>
                <w:rFonts w:ascii="Cambria" w:eastAsia="Times New Roman" w:hAnsi="Cambria" w:cs="Calibri"/>
                <w:b/>
                <w:color w:val="000000"/>
                <w:sz w:val="20"/>
                <w:szCs w:val="20"/>
                <w:lang w:eastAsia="pl-PL"/>
              </w:rPr>
              <w:t>W budynku znajdują się pomieszczenia świetlicy wiejskiej,</w:t>
            </w:r>
            <w:r w:rsidRPr="00E743B5">
              <w:rPr>
                <w:rFonts w:ascii="Cambria" w:eastAsia="Times New Roman" w:hAnsi="Cambria" w:cs="Calibri"/>
                <w:color w:val="000000"/>
                <w:sz w:val="20"/>
                <w:szCs w:val="20"/>
                <w:lang w:eastAsia="pl-PL"/>
              </w:rPr>
              <w:t xml:space="preserve"> Filii Biblioteki Miejskiej w Słomnikach ora dwa mieszkania komunalne będące w zasobie Gminy Słomniki. </w:t>
            </w:r>
          </w:p>
        </w:tc>
        <w:tc>
          <w:tcPr>
            <w:tcW w:w="1792" w:type="dxa"/>
            <w:tcBorders>
              <w:top w:val="nil"/>
              <w:left w:val="nil"/>
              <w:bottom w:val="single" w:sz="4" w:space="0" w:color="auto"/>
              <w:right w:val="single" w:sz="4" w:space="0" w:color="auto"/>
            </w:tcBorders>
            <w:shd w:val="clear" w:color="F2F2F2" w:fill="FFFFFF"/>
            <w:noWrap/>
            <w:vAlign w:val="center"/>
            <w:hideMark/>
          </w:tcPr>
          <w:p w14:paraId="24D93462"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918 900,00 zł</w:t>
            </w:r>
          </w:p>
        </w:tc>
      </w:tr>
      <w:tr w:rsidR="00E743B5" w:rsidRPr="00E743B5" w14:paraId="0F77F5D5" w14:textId="77777777" w:rsidTr="00E743B5">
        <w:trPr>
          <w:trHeight w:val="553"/>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1EFB09E4"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w:t>
            </w:r>
          </w:p>
        </w:tc>
        <w:tc>
          <w:tcPr>
            <w:tcW w:w="7039" w:type="dxa"/>
            <w:tcBorders>
              <w:top w:val="nil"/>
              <w:left w:val="nil"/>
              <w:bottom w:val="single" w:sz="4" w:space="0" w:color="auto"/>
              <w:right w:val="single" w:sz="4" w:space="0" w:color="auto"/>
            </w:tcBorders>
            <w:shd w:val="clear" w:color="F2F2F2" w:fill="FFFFFF"/>
            <w:vAlign w:val="center"/>
            <w:hideMark/>
          </w:tcPr>
          <w:p w14:paraId="1FB73344"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 mieszkania komunalne, Prandocin 40</w:t>
            </w:r>
          </w:p>
        </w:tc>
        <w:tc>
          <w:tcPr>
            <w:tcW w:w="1792" w:type="dxa"/>
            <w:tcBorders>
              <w:top w:val="nil"/>
              <w:left w:val="nil"/>
              <w:bottom w:val="single" w:sz="4" w:space="0" w:color="auto"/>
              <w:right w:val="single" w:sz="4" w:space="0" w:color="auto"/>
            </w:tcBorders>
            <w:shd w:val="clear" w:color="F2F2F2" w:fill="FFFFFF"/>
            <w:noWrap/>
            <w:vAlign w:val="center"/>
            <w:hideMark/>
          </w:tcPr>
          <w:p w14:paraId="52367D76"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327 500,00 zł</w:t>
            </w:r>
          </w:p>
        </w:tc>
      </w:tr>
      <w:tr w:rsidR="00E743B5" w:rsidRPr="00E743B5" w14:paraId="792EBBC2" w14:textId="77777777" w:rsidTr="00E743B5">
        <w:trPr>
          <w:trHeight w:val="561"/>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081E9751"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w:t>
            </w:r>
          </w:p>
        </w:tc>
        <w:tc>
          <w:tcPr>
            <w:tcW w:w="7039" w:type="dxa"/>
            <w:tcBorders>
              <w:top w:val="nil"/>
              <w:left w:val="nil"/>
              <w:bottom w:val="single" w:sz="4" w:space="0" w:color="auto"/>
              <w:right w:val="single" w:sz="4" w:space="0" w:color="auto"/>
            </w:tcBorders>
            <w:shd w:val="clear" w:color="F2F2F2" w:fill="FFFFFF"/>
            <w:vAlign w:val="center"/>
            <w:hideMark/>
          </w:tcPr>
          <w:p w14:paraId="189FB4FA"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Agronomówka - mieszkania komunalne, Prandocin 130</w:t>
            </w:r>
          </w:p>
        </w:tc>
        <w:tc>
          <w:tcPr>
            <w:tcW w:w="1792" w:type="dxa"/>
            <w:tcBorders>
              <w:top w:val="nil"/>
              <w:left w:val="nil"/>
              <w:bottom w:val="single" w:sz="4" w:space="0" w:color="auto"/>
              <w:right w:val="single" w:sz="4" w:space="0" w:color="auto"/>
            </w:tcBorders>
            <w:shd w:val="clear" w:color="F2F2F2" w:fill="FFFFFF"/>
            <w:noWrap/>
            <w:vAlign w:val="center"/>
            <w:hideMark/>
          </w:tcPr>
          <w:p w14:paraId="41EE974A"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300 000,00 zł</w:t>
            </w:r>
          </w:p>
        </w:tc>
      </w:tr>
      <w:tr w:rsidR="00E743B5" w:rsidRPr="00E743B5" w14:paraId="79934806" w14:textId="77777777" w:rsidTr="00E743B5">
        <w:trPr>
          <w:trHeight w:val="697"/>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10E6056E"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w:t>
            </w:r>
          </w:p>
        </w:tc>
        <w:tc>
          <w:tcPr>
            <w:tcW w:w="7039" w:type="dxa"/>
            <w:tcBorders>
              <w:top w:val="nil"/>
              <w:left w:val="nil"/>
              <w:bottom w:val="single" w:sz="4" w:space="0" w:color="auto"/>
              <w:right w:val="single" w:sz="4" w:space="0" w:color="auto"/>
            </w:tcBorders>
            <w:shd w:val="clear" w:color="F2F2F2" w:fill="FFFFFF"/>
            <w:vAlign w:val="center"/>
            <w:hideMark/>
          </w:tcPr>
          <w:p w14:paraId="636AFB7D"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 mieszkania socjalne, ul. Kościuszki 53</w:t>
            </w:r>
          </w:p>
        </w:tc>
        <w:tc>
          <w:tcPr>
            <w:tcW w:w="1792" w:type="dxa"/>
            <w:tcBorders>
              <w:top w:val="nil"/>
              <w:left w:val="nil"/>
              <w:bottom w:val="single" w:sz="4" w:space="0" w:color="auto"/>
              <w:right w:val="single" w:sz="4" w:space="0" w:color="auto"/>
            </w:tcBorders>
            <w:shd w:val="clear" w:color="F2F2F2" w:fill="FFFFFF"/>
            <w:noWrap/>
            <w:vAlign w:val="center"/>
            <w:hideMark/>
          </w:tcPr>
          <w:p w14:paraId="1A3EE2E6"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1 310 000,00 zł</w:t>
            </w:r>
          </w:p>
        </w:tc>
      </w:tr>
      <w:tr w:rsidR="00E743B5" w:rsidRPr="00E743B5" w14:paraId="6D045CC5" w14:textId="77777777" w:rsidTr="00E743B5">
        <w:trPr>
          <w:trHeight w:val="694"/>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23F1068"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w:t>
            </w:r>
          </w:p>
        </w:tc>
        <w:tc>
          <w:tcPr>
            <w:tcW w:w="7039" w:type="dxa"/>
            <w:tcBorders>
              <w:top w:val="nil"/>
              <w:left w:val="nil"/>
              <w:bottom w:val="single" w:sz="4" w:space="0" w:color="auto"/>
              <w:right w:val="single" w:sz="4" w:space="0" w:color="auto"/>
            </w:tcBorders>
            <w:shd w:val="clear" w:color="F2F2F2" w:fill="FFFFFF"/>
            <w:vAlign w:val="center"/>
            <w:hideMark/>
          </w:tcPr>
          <w:p w14:paraId="686533EE"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ul. Kościuszki 26</w:t>
            </w:r>
          </w:p>
        </w:tc>
        <w:tc>
          <w:tcPr>
            <w:tcW w:w="1792" w:type="dxa"/>
            <w:tcBorders>
              <w:top w:val="nil"/>
              <w:left w:val="nil"/>
              <w:bottom w:val="single" w:sz="4" w:space="0" w:color="auto"/>
              <w:right w:val="single" w:sz="4" w:space="0" w:color="auto"/>
            </w:tcBorders>
            <w:shd w:val="clear" w:color="F2F2F2" w:fill="FFFFFF"/>
            <w:noWrap/>
            <w:vAlign w:val="center"/>
            <w:hideMark/>
          </w:tcPr>
          <w:p w14:paraId="0D861C9D"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1 126 500,00 zł</w:t>
            </w:r>
          </w:p>
        </w:tc>
      </w:tr>
      <w:tr w:rsidR="00E743B5" w:rsidRPr="00E743B5" w14:paraId="625D56AD" w14:textId="77777777" w:rsidTr="00E743B5">
        <w:trPr>
          <w:trHeight w:val="562"/>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B67D213"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9.</w:t>
            </w:r>
          </w:p>
        </w:tc>
        <w:tc>
          <w:tcPr>
            <w:tcW w:w="7039" w:type="dxa"/>
            <w:tcBorders>
              <w:top w:val="nil"/>
              <w:left w:val="nil"/>
              <w:bottom w:val="single" w:sz="4" w:space="0" w:color="auto"/>
              <w:right w:val="single" w:sz="4" w:space="0" w:color="auto"/>
            </w:tcBorders>
            <w:shd w:val="clear" w:color="F2F2F2" w:fill="FFFFFF"/>
            <w:vAlign w:val="center"/>
            <w:hideMark/>
          </w:tcPr>
          <w:p w14:paraId="38F2FAF2"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UM, ul. Kościuszki 64</w:t>
            </w:r>
          </w:p>
        </w:tc>
        <w:tc>
          <w:tcPr>
            <w:tcW w:w="1792" w:type="dxa"/>
            <w:tcBorders>
              <w:top w:val="nil"/>
              <w:left w:val="nil"/>
              <w:bottom w:val="single" w:sz="4" w:space="0" w:color="auto"/>
              <w:right w:val="single" w:sz="4" w:space="0" w:color="auto"/>
            </w:tcBorders>
            <w:shd w:val="clear" w:color="F2F2F2" w:fill="FFFFFF"/>
            <w:noWrap/>
            <w:vAlign w:val="center"/>
            <w:hideMark/>
          </w:tcPr>
          <w:p w14:paraId="5C91D9CC"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3 342 000,00 zł</w:t>
            </w:r>
          </w:p>
        </w:tc>
      </w:tr>
      <w:tr w:rsidR="00E743B5" w:rsidRPr="00E743B5" w14:paraId="55AC1318" w14:textId="77777777" w:rsidTr="00E743B5">
        <w:trPr>
          <w:trHeight w:val="699"/>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1D31672"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10.</w:t>
            </w:r>
          </w:p>
        </w:tc>
        <w:tc>
          <w:tcPr>
            <w:tcW w:w="7039" w:type="dxa"/>
            <w:tcBorders>
              <w:top w:val="nil"/>
              <w:left w:val="nil"/>
              <w:bottom w:val="single" w:sz="4" w:space="0" w:color="auto"/>
              <w:right w:val="single" w:sz="4" w:space="0" w:color="auto"/>
            </w:tcBorders>
            <w:shd w:val="clear" w:color="F2F2F2" w:fill="FFFFFF"/>
            <w:vAlign w:val="center"/>
            <w:hideMark/>
          </w:tcPr>
          <w:p w14:paraId="0A10E6F6"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świetlicy wiejskiej, Czechy</w:t>
            </w:r>
          </w:p>
        </w:tc>
        <w:tc>
          <w:tcPr>
            <w:tcW w:w="1792" w:type="dxa"/>
            <w:tcBorders>
              <w:top w:val="nil"/>
              <w:left w:val="nil"/>
              <w:bottom w:val="single" w:sz="4" w:space="0" w:color="auto"/>
              <w:right w:val="single" w:sz="4" w:space="0" w:color="auto"/>
            </w:tcBorders>
            <w:shd w:val="clear" w:color="F2F2F2" w:fill="FFFFFF"/>
            <w:noWrap/>
            <w:vAlign w:val="center"/>
            <w:hideMark/>
          </w:tcPr>
          <w:p w14:paraId="45793326"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200 000,00 zł</w:t>
            </w:r>
          </w:p>
        </w:tc>
      </w:tr>
      <w:tr w:rsidR="00E743B5" w:rsidRPr="00E743B5" w14:paraId="1434F69F" w14:textId="77777777" w:rsidTr="00E743B5">
        <w:trPr>
          <w:trHeight w:val="51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456554D6"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11.</w:t>
            </w:r>
          </w:p>
        </w:tc>
        <w:tc>
          <w:tcPr>
            <w:tcW w:w="7039" w:type="dxa"/>
            <w:tcBorders>
              <w:top w:val="nil"/>
              <w:left w:val="nil"/>
              <w:bottom w:val="single" w:sz="4" w:space="0" w:color="auto"/>
              <w:right w:val="single" w:sz="4" w:space="0" w:color="auto"/>
            </w:tcBorders>
            <w:shd w:val="clear" w:color="F2F2F2" w:fill="FFFFFF"/>
            <w:vAlign w:val="center"/>
            <w:hideMark/>
          </w:tcPr>
          <w:p w14:paraId="5B747CC4"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świetlicy wiejskiej, Zagaje Smrokowskie</w:t>
            </w:r>
          </w:p>
        </w:tc>
        <w:tc>
          <w:tcPr>
            <w:tcW w:w="1792" w:type="dxa"/>
            <w:tcBorders>
              <w:top w:val="nil"/>
              <w:left w:val="nil"/>
              <w:bottom w:val="single" w:sz="4" w:space="0" w:color="auto"/>
              <w:right w:val="single" w:sz="4" w:space="0" w:color="auto"/>
            </w:tcBorders>
            <w:shd w:val="clear" w:color="F2F2F2" w:fill="FFFFFF"/>
            <w:noWrap/>
            <w:vAlign w:val="center"/>
            <w:hideMark/>
          </w:tcPr>
          <w:p w14:paraId="1EE3620B"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60 000,00 zł</w:t>
            </w:r>
          </w:p>
        </w:tc>
      </w:tr>
      <w:tr w:rsidR="00E743B5" w:rsidRPr="00E743B5" w14:paraId="078818FC" w14:textId="77777777" w:rsidTr="00E743B5">
        <w:trPr>
          <w:trHeight w:val="603"/>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4EE5F532"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lastRenderedPageBreak/>
              <w:t>12.</w:t>
            </w:r>
          </w:p>
        </w:tc>
        <w:tc>
          <w:tcPr>
            <w:tcW w:w="7039" w:type="dxa"/>
            <w:tcBorders>
              <w:top w:val="nil"/>
              <w:left w:val="nil"/>
              <w:bottom w:val="single" w:sz="4" w:space="0" w:color="auto"/>
              <w:right w:val="single" w:sz="4" w:space="0" w:color="auto"/>
            </w:tcBorders>
            <w:shd w:val="clear" w:color="F2F2F2" w:fill="FFFFFF"/>
            <w:vAlign w:val="center"/>
            <w:hideMark/>
          </w:tcPr>
          <w:p w14:paraId="66FC6B49"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świetlicy wiejskiej, Kępa</w:t>
            </w:r>
          </w:p>
        </w:tc>
        <w:tc>
          <w:tcPr>
            <w:tcW w:w="1792" w:type="dxa"/>
            <w:tcBorders>
              <w:top w:val="nil"/>
              <w:left w:val="nil"/>
              <w:bottom w:val="single" w:sz="4" w:space="0" w:color="auto"/>
              <w:right w:val="single" w:sz="4" w:space="0" w:color="auto"/>
            </w:tcBorders>
            <w:shd w:val="clear" w:color="F2F2F2" w:fill="FFFFFF"/>
            <w:noWrap/>
            <w:vAlign w:val="center"/>
            <w:hideMark/>
          </w:tcPr>
          <w:p w14:paraId="7CACAD7A"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250 000,00 zł</w:t>
            </w:r>
          </w:p>
        </w:tc>
      </w:tr>
      <w:tr w:rsidR="00E743B5" w:rsidRPr="00E743B5" w14:paraId="1F60FF3C" w14:textId="77777777" w:rsidTr="00E743B5">
        <w:trPr>
          <w:trHeight w:val="76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0B33322C"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13.</w:t>
            </w:r>
          </w:p>
        </w:tc>
        <w:tc>
          <w:tcPr>
            <w:tcW w:w="7039" w:type="dxa"/>
            <w:tcBorders>
              <w:top w:val="nil"/>
              <w:left w:val="nil"/>
              <w:bottom w:val="single" w:sz="4" w:space="0" w:color="auto"/>
              <w:right w:val="single" w:sz="4" w:space="0" w:color="auto"/>
            </w:tcBorders>
            <w:shd w:val="clear" w:color="F2F2F2" w:fill="FFFFFF"/>
            <w:vAlign w:val="center"/>
            <w:hideMark/>
          </w:tcPr>
          <w:p w14:paraId="4618856B"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świetlicy wiejskiej, Szczepanowice</w:t>
            </w:r>
          </w:p>
        </w:tc>
        <w:tc>
          <w:tcPr>
            <w:tcW w:w="1792" w:type="dxa"/>
            <w:tcBorders>
              <w:top w:val="nil"/>
              <w:left w:val="nil"/>
              <w:bottom w:val="single" w:sz="4" w:space="0" w:color="auto"/>
              <w:right w:val="single" w:sz="4" w:space="0" w:color="auto"/>
            </w:tcBorders>
            <w:shd w:val="clear" w:color="F2F2F2" w:fill="FFFFFF"/>
            <w:noWrap/>
            <w:vAlign w:val="center"/>
            <w:hideMark/>
          </w:tcPr>
          <w:p w14:paraId="35C345FE"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450 000,00 zł</w:t>
            </w:r>
          </w:p>
        </w:tc>
      </w:tr>
      <w:tr w:rsidR="00E743B5" w:rsidRPr="00E743B5" w14:paraId="5A3841AB" w14:textId="77777777" w:rsidTr="00E743B5">
        <w:trPr>
          <w:trHeight w:val="496"/>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672C7218"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14.</w:t>
            </w:r>
          </w:p>
        </w:tc>
        <w:tc>
          <w:tcPr>
            <w:tcW w:w="7039" w:type="dxa"/>
            <w:tcBorders>
              <w:top w:val="nil"/>
              <w:left w:val="nil"/>
              <w:bottom w:val="single" w:sz="4" w:space="0" w:color="auto"/>
              <w:right w:val="single" w:sz="4" w:space="0" w:color="auto"/>
            </w:tcBorders>
            <w:shd w:val="clear" w:color="F2F2F2" w:fill="FFFFFF"/>
            <w:vAlign w:val="center"/>
            <w:hideMark/>
          </w:tcPr>
          <w:p w14:paraId="2F21DFA2"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świetlicy wiejskiej, Polanowice</w:t>
            </w:r>
          </w:p>
        </w:tc>
        <w:tc>
          <w:tcPr>
            <w:tcW w:w="1792" w:type="dxa"/>
            <w:tcBorders>
              <w:top w:val="nil"/>
              <w:left w:val="nil"/>
              <w:bottom w:val="single" w:sz="4" w:space="0" w:color="auto"/>
              <w:right w:val="single" w:sz="4" w:space="0" w:color="auto"/>
            </w:tcBorders>
            <w:shd w:val="clear" w:color="F2F2F2" w:fill="FFFFFF"/>
            <w:noWrap/>
            <w:vAlign w:val="center"/>
            <w:hideMark/>
          </w:tcPr>
          <w:p w14:paraId="418D0652"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250 000,00 zł</w:t>
            </w:r>
          </w:p>
        </w:tc>
      </w:tr>
      <w:tr w:rsidR="00E743B5" w:rsidRPr="00E743B5" w14:paraId="09F3888C" w14:textId="77777777" w:rsidTr="00E743B5">
        <w:trPr>
          <w:trHeight w:val="56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B3C1AB5"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15.</w:t>
            </w:r>
          </w:p>
        </w:tc>
        <w:tc>
          <w:tcPr>
            <w:tcW w:w="7039" w:type="dxa"/>
            <w:tcBorders>
              <w:top w:val="nil"/>
              <w:left w:val="nil"/>
              <w:bottom w:val="single" w:sz="4" w:space="0" w:color="auto"/>
              <w:right w:val="single" w:sz="4" w:space="0" w:color="auto"/>
            </w:tcBorders>
            <w:shd w:val="clear" w:color="F2F2F2" w:fill="FFFFFF"/>
            <w:vAlign w:val="center"/>
            <w:hideMark/>
          </w:tcPr>
          <w:p w14:paraId="0BD96694"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świetlicy wiejskiej, Prandocin Wysiołek</w:t>
            </w:r>
          </w:p>
        </w:tc>
        <w:tc>
          <w:tcPr>
            <w:tcW w:w="1792" w:type="dxa"/>
            <w:tcBorders>
              <w:top w:val="nil"/>
              <w:left w:val="nil"/>
              <w:bottom w:val="single" w:sz="4" w:space="0" w:color="auto"/>
              <w:right w:val="single" w:sz="4" w:space="0" w:color="auto"/>
            </w:tcBorders>
            <w:shd w:val="clear" w:color="F2F2F2" w:fill="FFFFFF"/>
            <w:noWrap/>
            <w:vAlign w:val="center"/>
            <w:hideMark/>
          </w:tcPr>
          <w:p w14:paraId="2E40E08F"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400 000,00 zł</w:t>
            </w:r>
          </w:p>
        </w:tc>
      </w:tr>
      <w:tr w:rsidR="00E743B5" w:rsidRPr="00E743B5" w14:paraId="4B03BFBE" w14:textId="77777777" w:rsidTr="00E743B5">
        <w:trPr>
          <w:trHeight w:val="634"/>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ECA17FB"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16.</w:t>
            </w:r>
          </w:p>
        </w:tc>
        <w:tc>
          <w:tcPr>
            <w:tcW w:w="7039" w:type="dxa"/>
            <w:tcBorders>
              <w:top w:val="nil"/>
              <w:left w:val="nil"/>
              <w:bottom w:val="single" w:sz="4" w:space="0" w:color="auto"/>
              <w:right w:val="single" w:sz="4" w:space="0" w:color="auto"/>
            </w:tcBorders>
            <w:shd w:val="clear" w:color="F2F2F2" w:fill="FFFFFF"/>
            <w:vAlign w:val="center"/>
            <w:hideMark/>
          </w:tcPr>
          <w:p w14:paraId="0A06F013"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świetlicy wiejskiej, Januszowice</w:t>
            </w:r>
          </w:p>
        </w:tc>
        <w:tc>
          <w:tcPr>
            <w:tcW w:w="1792" w:type="dxa"/>
            <w:tcBorders>
              <w:top w:val="nil"/>
              <w:left w:val="nil"/>
              <w:bottom w:val="single" w:sz="4" w:space="0" w:color="auto"/>
              <w:right w:val="single" w:sz="4" w:space="0" w:color="auto"/>
            </w:tcBorders>
            <w:shd w:val="clear" w:color="F2F2F2" w:fill="FFFFFF"/>
            <w:noWrap/>
            <w:vAlign w:val="center"/>
            <w:hideMark/>
          </w:tcPr>
          <w:p w14:paraId="4734ADFE"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50 000,00 zł</w:t>
            </w:r>
          </w:p>
        </w:tc>
      </w:tr>
      <w:tr w:rsidR="00E743B5" w:rsidRPr="00E743B5" w14:paraId="61C168C4" w14:textId="77777777" w:rsidTr="00E743B5">
        <w:trPr>
          <w:trHeight w:val="569"/>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69DFA706"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17.</w:t>
            </w:r>
          </w:p>
        </w:tc>
        <w:tc>
          <w:tcPr>
            <w:tcW w:w="7039" w:type="dxa"/>
            <w:tcBorders>
              <w:top w:val="nil"/>
              <w:left w:val="nil"/>
              <w:bottom w:val="single" w:sz="4" w:space="0" w:color="auto"/>
              <w:right w:val="single" w:sz="4" w:space="0" w:color="auto"/>
            </w:tcBorders>
            <w:shd w:val="clear" w:color="F2F2F2" w:fill="FFFFFF"/>
            <w:vAlign w:val="center"/>
            <w:hideMark/>
          </w:tcPr>
          <w:p w14:paraId="44178A90"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Budynek wielofunkcyjny, Niedźwiedź  </w:t>
            </w:r>
          </w:p>
        </w:tc>
        <w:tc>
          <w:tcPr>
            <w:tcW w:w="1792" w:type="dxa"/>
            <w:tcBorders>
              <w:top w:val="nil"/>
              <w:left w:val="nil"/>
              <w:bottom w:val="single" w:sz="4" w:space="0" w:color="auto"/>
              <w:right w:val="single" w:sz="4" w:space="0" w:color="auto"/>
            </w:tcBorders>
            <w:shd w:val="clear" w:color="F2F2F2" w:fill="FFFFFF"/>
            <w:noWrap/>
            <w:vAlign w:val="center"/>
            <w:hideMark/>
          </w:tcPr>
          <w:p w14:paraId="562B9A0B"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1 771 500,00 zł</w:t>
            </w:r>
          </w:p>
        </w:tc>
      </w:tr>
      <w:tr w:rsidR="00E743B5" w:rsidRPr="00E743B5" w14:paraId="57C98CC2" w14:textId="77777777" w:rsidTr="00E743B5">
        <w:trPr>
          <w:trHeight w:val="566"/>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3DD2010"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18.</w:t>
            </w:r>
          </w:p>
        </w:tc>
        <w:tc>
          <w:tcPr>
            <w:tcW w:w="7039" w:type="dxa"/>
            <w:tcBorders>
              <w:top w:val="nil"/>
              <w:left w:val="nil"/>
              <w:bottom w:val="single" w:sz="4" w:space="0" w:color="auto"/>
              <w:right w:val="single" w:sz="4" w:space="0" w:color="auto"/>
            </w:tcBorders>
            <w:shd w:val="clear" w:color="F2F2F2" w:fill="FFFFFF"/>
            <w:vAlign w:val="center"/>
            <w:hideMark/>
          </w:tcPr>
          <w:p w14:paraId="6523DF20"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LKS, Trątnowice</w:t>
            </w:r>
          </w:p>
        </w:tc>
        <w:tc>
          <w:tcPr>
            <w:tcW w:w="1792" w:type="dxa"/>
            <w:tcBorders>
              <w:top w:val="nil"/>
              <w:left w:val="nil"/>
              <w:bottom w:val="single" w:sz="4" w:space="0" w:color="auto"/>
              <w:right w:val="single" w:sz="4" w:space="0" w:color="auto"/>
            </w:tcBorders>
            <w:shd w:val="clear" w:color="F2F2F2" w:fill="FFFFFF"/>
            <w:noWrap/>
            <w:vAlign w:val="center"/>
            <w:hideMark/>
          </w:tcPr>
          <w:p w14:paraId="2C33BC3F"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150 000,00 zł</w:t>
            </w:r>
          </w:p>
        </w:tc>
      </w:tr>
      <w:tr w:rsidR="00E743B5" w:rsidRPr="00E743B5" w14:paraId="1A3D4E7A" w14:textId="77777777" w:rsidTr="00E743B5">
        <w:trPr>
          <w:trHeight w:val="539"/>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6A29E071"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19.</w:t>
            </w:r>
          </w:p>
        </w:tc>
        <w:tc>
          <w:tcPr>
            <w:tcW w:w="7039" w:type="dxa"/>
            <w:tcBorders>
              <w:top w:val="nil"/>
              <w:left w:val="nil"/>
              <w:bottom w:val="single" w:sz="4" w:space="0" w:color="auto"/>
              <w:right w:val="single" w:sz="4" w:space="0" w:color="auto"/>
            </w:tcBorders>
            <w:shd w:val="clear" w:color="F2F2F2" w:fill="FFFFFF"/>
            <w:vAlign w:val="center"/>
            <w:hideMark/>
          </w:tcPr>
          <w:p w14:paraId="63943374"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starej szkoły, Szczepanowice</w:t>
            </w:r>
          </w:p>
        </w:tc>
        <w:tc>
          <w:tcPr>
            <w:tcW w:w="1792" w:type="dxa"/>
            <w:tcBorders>
              <w:top w:val="nil"/>
              <w:left w:val="nil"/>
              <w:bottom w:val="single" w:sz="4" w:space="0" w:color="auto"/>
              <w:right w:val="single" w:sz="4" w:space="0" w:color="auto"/>
            </w:tcBorders>
            <w:shd w:val="clear" w:color="F2F2F2" w:fill="FFFFFF"/>
            <w:noWrap/>
            <w:vAlign w:val="center"/>
            <w:hideMark/>
          </w:tcPr>
          <w:p w14:paraId="4786D244"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200 000,00 zł</w:t>
            </w:r>
          </w:p>
        </w:tc>
      </w:tr>
      <w:tr w:rsidR="00E743B5" w:rsidRPr="00E743B5" w14:paraId="7F661C49" w14:textId="77777777" w:rsidTr="00E743B5">
        <w:trPr>
          <w:trHeight w:val="1014"/>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CF854A5"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20.</w:t>
            </w:r>
          </w:p>
        </w:tc>
        <w:tc>
          <w:tcPr>
            <w:tcW w:w="7039" w:type="dxa"/>
            <w:tcBorders>
              <w:top w:val="nil"/>
              <w:left w:val="nil"/>
              <w:bottom w:val="single" w:sz="4" w:space="0" w:color="auto"/>
              <w:right w:val="single" w:sz="4" w:space="0" w:color="auto"/>
            </w:tcBorders>
            <w:shd w:val="clear" w:color="F2F2F2" w:fill="FFFFFF"/>
            <w:vAlign w:val="center"/>
            <w:hideMark/>
          </w:tcPr>
          <w:p w14:paraId="1DD40BDF"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Budynek LKS, Słomniczanka, Prandocin Wysiołek (w tym" stadion o nawierzchni trawiastej + trybuny dla kibiców + wiaty dla zawodników rezerwowych + ogrodzenie, </w:t>
            </w:r>
            <w:proofErr w:type="spellStart"/>
            <w:r w:rsidRPr="00E743B5">
              <w:rPr>
                <w:rFonts w:ascii="Cambria" w:eastAsia="Times New Roman" w:hAnsi="Cambria" w:cs="Calibri"/>
                <w:color w:val="000000"/>
                <w:sz w:val="20"/>
                <w:szCs w:val="20"/>
                <w:lang w:eastAsia="pl-PL"/>
              </w:rPr>
              <w:t>piłkochwyty</w:t>
            </w:r>
            <w:proofErr w:type="spellEnd"/>
            <w:r w:rsidRPr="00E743B5">
              <w:rPr>
                <w:rFonts w:ascii="Cambria" w:eastAsia="Times New Roman" w:hAnsi="Cambria" w:cs="Calibri"/>
                <w:color w:val="000000"/>
                <w:sz w:val="20"/>
                <w:szCs w:val="20"/>
                <w:lang w:eastAsia="pl-PL"/>
              </w:rPr>
              <w:t xml:space="preserve">, panele solarne na dachu) </w:t>
            </w:r>
          </w:p>
        </w:tc>
        <w:tc>
          <w:tcPr>
            <w:tcW w:w="1792" w:type="dxa"/>
            <w:tcBorders>
              <w:top w:val="nil"/>
              <w:left w:val="nil"/>
              <w:bottom w:val="single" w:sz="4" w:space="0" w:color="auto"/>
              <w:right w:val="single" w:sz="4" w:space="0" w:color="auto"/>
            </w:tcBorders>
            <w:shd w:val="clear" w:color="F2F2F2" w:fill="FFFFFF"/>
            <w:noWrap/>
            <w:vAlign w:val="center"/>
            <w:hideMark/>
          </w:tcPr>
          <w:p w14:paraId="6AD819E3"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1 400 000,00 zł</w:t>
            </w:r>
          </w:p>
        </w:tc>
      </w:tr>
      <w:tr w:rsidR="00E743B5" w:rsidRPr="00E743B5" w14:paraId="26BF8C84" w14:textId="77777777" w:rsidTr="00E743B5">
        <w:trPr>
          <w:trHeight w:val="42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0B58226C"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21.</w:t>
            </w:r>
          </w:p>
        </w:tc>
        <w:tc>
          <w:tcPr>
            <w:tcW w:w="7039" w:type="dxa"/>
            <w:tcBorders>
              <w:top w:val="nil"/>
              <w:left w:val="nil"/>
              <w:bottom w:val="single" w:sz="4" w:space="0" w:color="auto"/>
              <w:right w:val="single" w:sz="4" w:space="0" w:color="auto"/>
            </w:tcBorders>
            <w:shd w:val="clear" w:color="F2F2F2" w:fill="FFFFFF"/>
            <w:vAlign w:val="center"/>
            <w:hideMark/>
          </w:tcPr>
          <w:p w14:paraId="4F2D2D20"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LKS, Niedźwiedź</w:t>
            </w:r>
          </w:p>
        </w:tc>
        <w:tc>
          <w:tcPr>
            <w:tcW w:w="1792" w:type="dxa"/>
            <w:tcBorders>
              <w:top w:val="nil"/>
              <w:left w:val="nil"/>
              <w:bottom w:val="single" w:sz="4" w:space="0" w:color="auto"/>
              <w:right w:val="single" w:sz="4" w:space="0" w:color="auto"/>
            </w:tcBorders>
            <w:shd w:val="clear" w:color="F2F2F2" w:fill="FFFFFF"/>
            <w:noWrap/>
            <w:vAlign w:val="center"/>
            <w:hideMark/>
          </w:tcPr>
          <w:p w14:paraId="1328FEB1"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525 000,00 zł</w:t>
            </w:r>
          </w:p>
        </w:tc>
      </w:tr>
      <w:tr w:rsidR="00E743B5" w:rsidRPr="00E743B5" w14:paraId="3A43B5E5" w14:textId="77777777" w:rsidTr="00E743B5">
        <w:trPr>
          <w:trHeight w:val="554"/>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1D7E70FB"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22.</w:t>
            </w:r>
          </w:p>
        </w:tc>
        <w:tc>
          <w:tcPr>
            <w:tcW w:w="7039" w:type="dxa"/>
            <w:tcBorders>
              <w:top w:val="nil"/>
              <w:left w:val="nil"/>
              <w:bottom w:val="single" w:sz="4" w:space="0" w:color="auto"/>
              <w:right w:val="single" w:sz="4" w:space="0" w:color="auto"/>
            </w:tcBorders>
            <w:shd w:val="clear" w:color="F2F2F2" w:fill="FFFFFF"/>
            <w:vAlign w:val="center"/>
            <w:hideMark/>
          </w:tcPr>
          <w:p w14:paraId="16C11C89"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LKS, Prandocin</w:t>
            </w:r>
          </w:p>
        </w:tc>
        <w:tc>
          <w:tcPr>
            <w:tcW w:w="1792" w:type="dxa"/>
            <w:tcBorders>
              <w:top w:val="nil"/>
              <w:left w:val="nil"/>
              <w:bottom w:val="single" w:sz="4" w:space="0" w:color="auto"/>
              <w:right w:val="single" w:sz="4" w:space="0" w:color="auto"/>
            </w:tcBorders>
            <w:shd w:val="clear" w:color="F2F2F2" w:fill="FFFFFF"/>
            <w:noWrap/>
            <w:vAlign w:val="center"/>
            <w:hideMark/>
          </w:tcPr>
          <w:p w14:paraId="097074F6"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500 000,00 zł</w:t>
            </w:r>
          </w:p>
        </w:tc>
      </w:tr>
      <w:tr w:rsidR="00E743B5" w:rsidRPr="00E743B5" w14:paraId="1329A236" w14:textId="77777777" w:rsidTr="00E743B5">
        <w:trPr>
          <w:trHeight w:val="562"/>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2A5D254"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23.</w:t>
            </w:r>
          </w:p>
        </w:tc>
        <w:tc>
          <w:tcPr>
            <w:tcW w:w="7039" w:type="dxa"/>
            <w:tcBorders>
              <w:top w:val="nil"/>
              <w:left w:val="nil"/>
              <w:bottom w:val="single" w:sz="4" w:space="0" w:color="auto"/>
              <w:right w:val="single" w:sz="4" w:space="0" w:color="auto"/>
            </w:tcBorders>
            <w:shd w:val="clear" w:color="F2F2F2" w:fill="FFFFFF"/>
            <w:vAlign w:val="center"/>
            <w:hideMark/>
          </w:tcPr>
          <w:p w14:paraId="3E82CCF0"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Szatnia sportowa z wiatą estradową, Polanowice</w:t>
            </w:r>
          </w:p>
        </w:tc>
        <w:tc>
          <w:tcPr>
            <w:tcW w:w="1792" w:type="dxa"/>
            <w:tcBorders>
              <w:top w:val="nil"/>
              <w:left w:val="nil"/>
              <w:bottom w:val="single" w:sz="4" w:space="0" w:color="auto"/>
              <w:right w:val="single" w:sz="4" w:space="0" w:color="auto"/>
            </w:tcBorders>
            <w:shd w:val="clear" w:color="F2F2F2" w:fill="FFFFFF"/>
            <w:noWrap/>
            <w:vAlign w:val="center"/>
            <w:hideMark/>
          </w:tcPr>
          <w:p w14:paraId="3AFCE6A9"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600 000,00 zł</w:t>
            </w:r>
          </w:p>
        </w:tc>
      </w:tr>
      <w:tr w:rsidR="00E743B5" w:rsidRPr="00E743B5" w14:paraId="0F625171" w14:textId="77777777" w:rsidTr="00E743B5">
        <w:trPr>
          <w:trHeight w:val="556"/>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F40A9AA"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24.</w:t>
            </w:r>
          </w:p>
        </w:tc>
        <w:tc>
          <w:tcPr>
            <w:tcW w:w="7039" w:type="dxa"/>
            <w:tcBorders>
              <w:top w:val="nil"/>
              <w:left w:val="nil"/>
              <w:bottom w:val="single" w:sz="4" w:space="0" w:color="auto"/>
              <w:right w:val="single" w:sz="4" w:space="0" w:color="auto"/>
            </w:tcBorders>
            <w:shd w:val="clear" w:color="F2F2F2" w:fill="FFFFFF"/>
            <w:vAlign w:val="center"/>
            <w:hideMark/>
          </w:tcPr>
          <w:p w14:paraId="2EB9B381"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Budynek wielofunkcyjny (OSP i świetlica wiejska), </w:t>
            </w:r>
            <w:proofErr w:type="spellStart"/>
            <w:r w:rsidRPr="00E743B5">
              <w:rPr>
                <w:rFonts w:ascii="Cambria" w:eastAsia="Times New Roman" w:hAnsi="Cambria" w:cs="Calibri"/>
                <w:color w:val="000000"/>
                <w:sz w:val="20"/>
                <w:szCs w:val="20"/>
                <w:lang w:eastAsia="pl-PL"/>
              </w:rPr>
              <w:t>Muniakowice</w:t>
            </w:r>
            <w:proofErr w:type="spellEnd"/>
          </w:p>
        </w:tc>
        <w:tc>
          <w:tcPr>
            <w:tcW w:w="1792" w:type="dxa"/>
            <w:tcBorders>
              <w:top w:val="nil"/>
              <w:left w:val="nil"/>
              <w:bottom w:val="single" w:sz="4" w:space="0" w:color="auto"/>
              <w:right w:val="single" w:sz="4" w:space="0" w:color="auto"/>
            </w:tcBorders>
            <w:shd w:val="clear" w:color="F2F2F2" w:fill="FFFFFF"/>
            <w:noWrap/>
            <w:vAlign w:val="center"/>
            <w:hideMark/>
          </w:tcPr>
          <w:p w14:paraId="2528200D"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1 090 000,00 zł</w:t>
            </w:r>
          </w:p>
        </w:tc>
      </w:tr>
      <w:tr w:rsidR="00E743B5" w:rsidRPr="00E743B5" w14:paraId="43EC54D5" w14:textId="77777777" w:rsidTr="00E743B5">
        <w:trPr>
          <w:trHeight w:val="553"/>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49DB10CD"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25.</w:t>
            </w:r>
          </w:p>
        </w:tc>
        <w:tc>
          <w:tcPr>
            <w:tcW w:w="7039" w:type="dxa"/>
            <w:tcBorders>
              <w:top w:val="nil"/>
              <w:left w:val="nil"/>
              <w:bottom w:val="single" w:sz="4" w:space="0" w:color="auto"/>
              <w:right w:val="single" w:sz="4" w:space="0" w:color="auto"/>
            </w:tcBorders>
            <w:shd w:val="clear" w:color="F2F2F2" w:fill="FFFFFF"/>
            <w:vAlign w:val="center"/>
            <w:hideMark/>
          </w:tcPr>
          <w:p w14:paraId="74205D83"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OSP, Wężerów</w:t>
            </w:r>
          </w:p>
        </w:tc>
        <w:tc>
          <w:tcPr>
            <w:tcW w:w="1792" w:type="dxa"/>
            <w:tcBorders>
              <w:top w:val="nil"/>
              <w:left w:val="nil"/>
              <w:bottom w:val="single" w:sz="4" w:space="0" w:color="auto"/>
              <w:right w:val="single" w:sz="4" w:space="0" w:color="auto"/>
            </w:tcBorders>
            <w:shd w:val="clear" w:color="F2F2F2" w:fill="FFFFFF"/>
            <w:noWrap/>
            <w:vAlign w:val="center"/>
            <w:hideMark/>
          </w:tcPr>
          <w:p w14:paraId="18B07104"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1 211 450,00 zł</w:t>
            </w:r>
          </w:p>
        </w:tc>
      </w:tr>
      <w:tr w:rsidR="00E743B5" w:rsidRPr="00E743B5" w14:paraId="6E7F46E9" w14:textId="77777777" w:rsidTr="00E743B5">
        <w:trPr>
          <w:trHeight w:val="558"/>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C7F59ED"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26.</w:t>
            </w:r>
          </w:p>
        </w:tc>
        <w:tc>
          <w:tcPr>
            <w:tcW w:w="7039" w:type="dxa"/>
            <w:tcBorders>
              <w:top w:val="nil"/>
              <w:left w:val="nil"/>
              <w:bottom w:val="single" w:sz="4" w:space="0" w:color="auto"/>
              <w:right w:val="single" w:sz="4" w:space="0" w:color="auto"/>
            </w:tcBorders>
            <w:shd w:val="clear" w:color="F2F2F2" w:fill="FFFFFF"/>
            <w:vAlign w:val="center"/>
            <w:hideMark/>
          </w:tcPr>
          <w:p w14:paraId="1CA9BE2E"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(OSP, świetlica wiejska, klub sportowy), Smroków</w:t>
            </w:r>
          </w:p>
        </w:tc>
        <w:tc>
          <w:tcPr>
            <w:tcW w:w="1792" w:type="dxa"/>
            <w:tcBorders>
              <w:top w:val="nil"/>
              <w:left w:val="nil"/>
              <w:bottom w:val="single" w:sz="4" w:space="0" w:color="auto"/>
              <w:right w:val="single" w:sz="4" w:space="0" w:color="auto"/>
            </w:tcBorders>
            <w:shd w:val="clear" w:color="F2F2F2" w:fill="FFFFFF"/>
            <w:noWrap/>
            <w:vAlign w:val="center"/>
            <w:hideMark/>
          </w:tcPr>
          <w:p w14:paraId="36F19F76"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430 000,00 zł</w:t>
            </w:r>
          </w:p>
        </w:tc>
      </w:tr>
      <w:tr w:rsidR="00E743B5" w:rsidRPr="00E743B5" w14:paraId="0B2DECA3" w14:textId="77777777" w:rsidTr="00E743B5">
        <w:trPr>
          <w:trHeight w:val="544"/>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3D038B4"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27.</w:t>
            </w:r>
          </w:p>
        </w:tc>
        <w:tc>
          <w:tcPr>
            <w:tcW w:w="7039" w:type="dxa"/>
            <w:tcBorders>
              <w:top w:val="nil"/>
              <w:left w:val="nil"/>
              <w:bottom w:val="single" w:sz="4" w:space="0" w:color="auto"/>
              <w:right w:val="single" w:sz="4" w:space="0" w:color="auto"/>
            </w:tcBorders>
            <w:shd w:val="clear" w:color="F2F2F2" w:fill="FFFFFF"/>
            <w:vAlign w:val="center"/>
            <w:hideMark/>
          </w:tcPr>
          <w:p w14:paraId="061C2623"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(OSP, świetlica wiejska), Prandocin Iły</w:t>
            </w:r>
          </w:p>
        </w:tc>
        <w:tc>
          <w:tcPr>
            <w:tcW w:w="1792" w:type="dxa"/>
            <w:tcBorders>
              <w:top w:val="nil"/>
              <w:left w:val="nil"/>
              <w:bottom w:val="single" w:sz="4" w:space="0" w:color="auto"/>
              <w:right w:val="single" w:sz="4" w:space="0" w:color="auto"/>
            </w:tcBorders>
            <w:shd w:val="clear" w:color="F2F2F2" w:fill="FFFFFF"/>
            <w:noWrap/>
            <w:vAlign w:val="center"/>
            <w:hideMark/>
          </w:tcPr>
          <w:p w14:paraId="00EFD0E7"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375 000,00 zł</w:t>
            </w:r>
          </w:p>
        </w:tc>
      </w:tr>
      <w:tr w:rsidR="00E743B5" w:rsidRPr="00E743B5" w14:paraId="0F13F488" w14:textId="77777777" w:rsidTr="00E743B5">
        <w:trPr>
          <w:trHeight w:val="56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7BDBDDF6"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28.</w:t>
            </w:r>
          </w:p>
        </w:tc>
        <w:tc>
          <w:tcPr>
            <w:tcW w:w="7039" w:type="dxa"/>
            <w:tcBorders>
              <w:top w:val="nil"/>
              <w:left w:val="nil"/>
              <w:bottom w:val="single" w:sz="4" w:space="0" w:color="auto"/>
              <w:right w:val="single" w:sz="4" w:space="0" w:color="auto"/>
            </w:tcBorders>
            <w:shd w:val="clear" w:color="F2F2F2" w:fill="FFFFFF"/>
            <w:vAlign w:val="center"/>
            <w:hideMark/>
          </w:tcPr>
          <w:p w14:paraId="3CDF2D47"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(OSP, świetlica wiejska), Prandocin</w:t>
            </w:r>
          </w:p>
        </w:tc>
        <w:tc>
          <w:tcPr>
            <w:tcW w:w="1792" w:type="dxa"/>
            <w:tcBorders>
              <w:top w:val="nil"/>
              <w:left w:val="nil"/>
              <w:bottom w:val="single" w:sz="4" w:space="0" w:color="auto"/>
              <w:right w:val="single" w:sz="4" w:space="0" w:color="auto"/>
            </w:tcBorders>
            <w:shd w:val="clear" w:color="F2F2F2" w:fill="FFFFFF"/>
            <w:noWrap/>
            <w:vAlign w:val="center"/>
            <w:hideMark/>
          </w:tcPr>
          <w:p w14:paraId="58D8C53F"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1 667 500,00 zł</w:t>
            </w:r>
          </w:p>
        </w:tc>
      </w:tr>
      <w:tr w:rsidR="00E743B5" w:rsidRPr="00E743B5" w14:paraId="4328FEC3" w14:textId="77777777" w:rsidTr="00E743B5">
        <w:trPr>
          <w:trHeight w:val="559"/>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0B98B570"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29.</w:t>
            </w:r>
          </w:p>
        </w:tc>
        <w:tc>
          <w:tcPr>
            <w:tcW w:w="7039" w:type="dxa"/>
            <w:tcBorders>
              <w:top w:val="nil"/>
              <w:left w:val="nil"/>
              <w:bottom w:val="single" w:sz="4" w:space="0" w:color="auto"/>
              <w:right w:val="single" w:sz="4" w:space="0" w:color="auto"/>
            </w:tcBorders>
            <w:shd w:val="clear" w:color="F2F2F2" w:fill="FFFFFF"/>
            <w:vAlign w:val="center"/>
            <w:hideMark/>
          </w:tcPr>
          <w:p w14:paraId="7C754DB8"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(OSP, świetlica wiejska), Waganowice</w:t>
            </w:r>
          </w:p>
        </w:tc>
        <w:tc>
          <w:tcPr>
            <w:tcW w:w="1792" w:type="dxa"/>
            <w:tcBorders>
              <w:top w:val="nil"/>
              <w:left w:val="nil"/>
              <w:bottom w:val="single" w:sz="4" w:space="0" w:color="auto"/>
              <w:right w:val="single" w:sz="4" w:space="0" w:color="auto"/>
            </w:tcBorders>
            <w:shd w:val="clear" w:color="F2F2F2" w:fill="FFFFFF"/>
            <w:noWrap/>
            <w:vAlign w:val="center"/>
            <w:hideMark/>
          </w:tcPr>
          <w:p w14:paraId="3B338959"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534 620,00 zł</w:t>
            </w:r>
          </w:p>
        </w:tc>
      </w:tr>
      <w:tr w:rsidR="00E743B5" w:rsidRPr="00E743B5" w14:paraId="1B54DADB" w14:textId="77777777" w:rsidTr="00E743B5">
        <w:trPr>
          <w:trHeight w:val="554"/>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16C25A1B"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30.</w:t>
            </w:r>
          </w:p>
        </w:tc>
        <w:tc>
          <w:tcPr>
            <w:tcW w:w="7039" w:type="dxa"/>
            <w:tcBorders>
              <w:top w:val="nil"/>
              <w:left w:val="nil"/>
              <w:bottom w:val="single" w:sz="4" w:space="0" w:color="auto"/>
              <w:right w:val="single" w:sz="4" w:space="0" w:color="auto"/>
            </w:tcBorders>
            <w:shd w:val="clear" w:color="F2F2F2" w:fill="FFFFFF"/>
            <w:vAlign w:val="center"/>
            <w:hideMark/>
          </w:tcPr>
          <w:p w14:paraId="39077A6D"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(OSP, świetlica wiejska), Miłocice</w:t>
            </w:r>
          </w:p>
        </w:tc>
        <w:tc>
          <w:tcPr>
            <w:tcW w:w="1792" w:type="dxa"/>
            <w:tcBorders>
              <w:top w:val="nil"/>
              <w:left w:val="nil"/>
              <w:bottom w:val="single" w:sz="4" w:space="0" w:color="auto"/>
              <w:right w:val="single" w:sz="4" w:space="0" w:color="auto"/>
            </w:tcBorders>
            <w:shd w:val="clear" w:color="F2F2F2" w:fill="FFFFFF"/>
            <w:noWrap/>
            <w:vAlign w:val="center"/>
            <w:hideMark/>
          </w:tcPr>
          <w:p w14:paraId="6EF07F69"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758 000,00 zł</w:t>
            </w:r>
          </w:p>
        </w:tc>
      </w:tr>
      <w:tr w:rsidR="00E743B5" w:rsidRPr="00E743B5" w14:paraId="7BB54B7E" w14:textId="77777777" w:rsidTr="00E743B5">
        <w:trPr>
          <w:trHeight w:val="48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15CB2D7"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31.</w:t>
            </w:r>
          </w:p>
        </w:tc>
        <w:tc>
          <w:tcPr>
            <w:tcW w:w="7039" w:type="dxa"/>
            <w:tcBorders>
              <w:top w:val="nil"/>
              <w:left w:val="nil"/>
              <w:bottom w:val="single" w:sz="4" w:space="0" w:color="auto"/>
              <w:right w:val="single" w:sz="4" w:space="0" w:color="auto"/>
            </w:tcBorders>
            <w:shd w:val="clear" w:color="F2F2F2" w:fill="FFFFFF"/>
            <w:vAlign w:val="center"/>
            <w:hideMark/>
          </w:tcPr>
          <w:p w14:paraId="7C45AD2E"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(OSP i świetlica wiejska), Trątnowice</w:t>
            </w:r>
          </w:p>
        </w:tc>
        <w:tc>
          <w:tcPr>
            <w:tcW w:w="1792" w:type="dxa"/>
            <w:tcBorders>
              <w:top w:val="nil"/>
              <w:left w:val="nil"/>
              <w:bottom w:val="single" w:sz="4" w:space="0" w:color="auto"/>
              <w:right w:val="single" w:sz="4" w:space="0" w:color="auto"/>
            </w:tcBorders>
            <w:shd w:val="clear" w:color="F2F2F2" w:fill="FFFFFF"/>
            <w:noWrap/>
            <w:vAlign w:val="center"/>
            <w:hideMark/>
          </w:tcPr>
          <w:p w14:paraId="1811BE11"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1 021 300,00 zł</w:t>
            </w:r>
          </w:p>
        </w:tc>
      </w:tr>
      <w:tr w:rsidR="00E743B5" w:rsidRPr="00E743B5" w14:paraId="43BCDBB1" w14:textId="77777777" w:rsidTr="00E743B5">
        <w:trPr>
          <w:trHeight w:val="497"/>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751E1F40"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32.</w:t>
            </w:r>
          </w:p>
        </w:tc>
        <w:tc>
          <w:tcPr>
            <w:tcW w:w="7039" w:type="dxa"/>
            <w:tcBorders>
              <w:top w:val="nil"/>
              <w:left w:val="nil"/>
              <w:bottom w:val="single" w:sz="4" w:space="0" w:color="auto"/>
              <w:right w:val="single" w:sz="4" w:space="0" w:color="auto"/>
            </w:tcBorders>
            <w:shd w:val="clear" w:color="F2F2F2" w:fill="FFFFFF"/>
            <w:vAlign w:val="center"/>
            <w:hideMark/>
          </w:tcPr>
          <w:p w14:paraId="1FA1CB78"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OSP (stara remiza), Niedźwiedź</w:t>
            </w:r>
          </w:p>
        </w:tc>
        <w:tc>
          <w:tcPr>
            <w:tcW w:w="1792" w:type="dxa"/>
            <w:tcBorders>
              <w:top w:val="nil"/>
              <w:left w:val="nil"/>
              <w:bottom w:val="single" w:sz="4" w:space="0" w:color="auto"/>
              <w:right w:val="single" w:sz="4" w:space="0" w:color="auto"/>
            </w:tcBorders>
            <w:shd w:val="clear" w:color="F2F2F2" w:fill="FFFFFF"/>
            <w:noWrap/>
            <w:vAlign w:val="center"/>
            <w:hideMark/>
          </w:tcPr>
          <w:p w14:paraId="1D077FC1"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200 000,00 zł</w:t>
            </w:r>
          </w:p>
        </w:tc>
      </w:tr>
      <w:tr w:rsidR="00E743B5" w:rsidRPr="00E743B5" w14:paraId="5293C197" w14:textId="77777777" w:rsidTr="00E743B5">
        <w:trPr>
          <w:trHeight w:val="561"/>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F44E134"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33.</w:t>
            </w:r>
          </w:p>
        </w:tc>
        <w:tc>
          <w:tcPr>
            <w:tcW w:w="7039" w:type="dxa"/>
            <w:tcBorders>
              <w:top w:val="nil"/>
              <w:left w:val="nil"/>
              <w:bottom w:val="single" w:sz="4" w:space="0" w:color="auto"/>
              <w:right w:val="single" w:sz="4" w:space="0" w:color="auto"/>
            </w:tcBorders>
            <w:shd w:val="clear" w:color="F2F2F2" w:fill="FFFFFF"/>
            <w:vAlign w:val="center"/>
            <w:hideMark/>
          </w:tcPr>
          <w:p w14:paraId="508061CE"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(OSP i świetlica wiejska), Janikowice</w:t>
            </w:r>
          </w:p>
        </w:tc>
        <w:tc>
          <w:tcPr>
            <w:tcW w:w="1792" w:type="dxa"/>
            <w:tcBorders>
              <w:top w:val="nil"/>
              <w:left w:val="nil"/>
              <w:bottom w:val="single" w:sz="4" w:space="0" w:color="auto"/>
              <w:right w:val="single" w:sz="4" w:space="0" w:color="auto"/>
            </w:tcBorders>
            <w:shd w:val="clear" w:color="F2F2F2" w:fill="FFFFFF"/>
            <w:noWrap/>
            <w:vAlign w:val="center"/>
            <w:hideMark/>
          </w:tcPr>
          <w:p w14:paraId="6834F479"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346 000,00 zł</w:t>
            </w:r>
          </w:p>
        </w:tc>
      </w:tr>
      <w:tr w:rsidR="00E743B5" w:rsidRPr="00E743B5" w14:paraId="1D0043AA" w14:textId="77777777" w:rsidTr="00E743B5">
        <w:trPr>
          <w:trHeight w:val="544"/>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09768C75"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34.</w:t>
            </w:r>
          </w:p>
        </w:tc>
        <w:tc>
          <w:tcPr>
            <w:tcW w:w="7039" w:type="dxa"/>
            <w:tcBorders>
              <w:top w:val="nil"/>
              <w:left w:val="nil"/>
              <w:bottom w:val="single" w:sz="4" w:space="0" w:color="auto"/>
              <w:right w:val="single" w:sz="4" w:space="0" w:color="auto"/>
            </w:tcBorders>
            <w:shd w:val="clear" w:color="F2F2F2" w:fill="FFFFFF"/>
            <w:vAlign w:val="center"/>
            <w:hideMark/>
          </w:tcPr>
          <w:p w14:paraId="23F72CBD"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(OSP, świetlica wiejska, świetlica), Kacice</w:t>
            </w:r>
          </w:p>
        </w:tc>
        <w:tc>
          <w:tcPr>
            <w:tcW w:w="1792" w:type="dxa"/>
            <w:tcBorders>
              <w:top w:val="nil"/>
              <w:left w:val="nil"/>
              <w:bottom w:val="single" w:sz="4" w:space="0" w:color="auto"/>
              <w:right w:val="single" w:sz="4" w:space="0" w:color="auto"/>
            </w:tcBorders>
            <w:shd w:val="clear" w:color="F2F2F2" w:fill="FFFFFF"/>
            <w:noWrap/>
            <w:vAlign w:val="center"/>
            <w:hideMark/>
          </w:tcPr>
          <w:p w14:paraId="5C7C0608"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304 500,00 zł</w:t>
            </w:r>
          </w:p>
        </w:tc>
      </w:tr>
      <w:tr w:rsidR="00E743B5" w:rsidRPr="00E743B5" w14:paraId="194B3A8B" w14:textId="77777777" w:rsidTr="00E743B5">
        <w:trPr>
          <w:trHeight w:val="552"/>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E3093AC"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lastRenderedPageBreak/>
              <w:t>35.</w:t>
            </w:r>
          </w:p>
        </w:tc>
        <w:tc>
          <w:tcPr>
            <w:tcW w:w="7039" w:type="dxa"/>
            <w:tcBorders>
              <w:top w:val="nil"/>
              <w:left w:val="nil"/>
              <w:bottom w:val="single" w:sz="4" w:space="0" w:color="auto"/>
              <w:right w:val="single" w:sz="4" w:space="0" w:color="auto"/>
            </w:tcBorders>
            <w:shd w:val="clear" w:color="F2F2F2" w:fill="FFFFFF"/>
            <w:vAlign w:val="center"/>
            <w:hideMark/>
          </w:tcPr>
          <w:p w14:paraId="189DE8D5"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Budynek OSP jest to część budynku MGCK, Słomniki ulica Wolności 4 </w:t>
            </w:r>
          </w:p>
        </w:tc>
        <w:tc>
          <w:tcPr>
            <w:tcW w:w="1792" w:type="dxa"/>
            <w:tcBorders>
              <w:top w:val="nil"/>
              <w:left w:val="nil"/>
              <w:bottom w:val="single" w:sz="4" w:space="0" w:color="auto"/>
              <w:right w:val="single" w:sz="4" w:space="0" w:color="auto"/>
            </w:tcBorders>
            <w:shd w:val="clear" w:color="F2F2F2" w:fill="FFFFFF"/>
            <w:noWrap/>
            <w:vAlign w:val="center"/>
            <w:hideMark/>
          </w:tcPr>
          <w:p w14:paraId="7CF9E175"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727 340,00 zł</w:t>
            </w:r>
          </w:p>
        </w:tc>
      </w:tr>
      <w:tr w:rsidR="00E743B5" w:rsidRPr="00E743B5" w14:paraId="43F510A2" w14:textId="77777777" w:rsidTr="00E743B5">
        <w:trPr>
          <w:trHeight w:val="573"/>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7611B5D8"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36.</w:t>
            </w:r>
          </w:p>
        </w:tc>
        <w:tc>
          <w:tcPr>
            <w:tcW w:w="7039" w:type="dxa"/>
            <w:tcBorders>
              <w:top w:val="nil"/>
              <w:left w:val="nil"/>
              <w:bottom w:val="single" w:sz="4" w:space="0" w:color="auto"/>
              <w:right w:val="single" w:sz="4" w:space="0" w:color="auto"/>
            </w:tcBorders>
            <w:shd w:val="clear" w:color="F2F2F2" w:fill="FFFFFF"/>
            <w:vAlign w:val="center"/>
            <w:hideMark/>
          </w:tcPr>
          <w:p w14:paraId="207A0706"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Oczyszczalnia ścieków wraz z wyposażeniem i urządzeniami, ul. Niecała</w:t>
            </w:r>
          </w:p>
        </w:tc>
        <w:tc>
          <w:tcPr>
            <w:tcW w:w="1792" w:type="dxa"/>
            <w:tcBorders>
              <w:top w:val="nil"/>
              <w:left w:val="nil"/>
              <w:bottom w:val="single" w:sz="4" w:space="0" w:color="auto"/>
              <w:right w:val="single" w:sz="4" w:space="0" w:color="auto"/>
            </w:tcBorders>
            <w:shd w:val="clear" w:color="F2F2F2" w:fill="FFFFFF"/>
            <w:noWrap/>
            <w:vAlign w:val="center"/>
            <w:hideMark/>
          </w:tcPr>
          <w:p w14:paraId="046C25DC"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6 215 080,89 zł</w:t>
            </w:r>
          </w:p>
        </w:tc>
      </w:tr>
      <w:tr w:rsidR="00E743B5" w:rsidRPr="00E743B5" w14:paraId="78F97309" w14:textId="77777777" w:rsidTr="00E743B5">
        <w:trPr>
          <w:trHeight w:val="40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B8BFB08"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37.</w:t>
            </w:r>
          </w:p>
        </w:tc>
        <w:tc>
          <w:tcPr>
            <w:tcW w:w="7039" w:type="dxa"/>
            <w:tcBorders>
              <w:top w:val="nil"/>
              <w:left w:val="nil"/>
              <w:bottom w:val="single" w:sz="4" w:space="0" w:color="auto"/>
              <w:right w:val="single" w:sz="4" w:space="0" w:color="auto"/>
            </w:tcBorders>
            <w:shd w:val="clear" w:color="F2F2F2" w:fill="FFFFFF"/>
            <w:noWrap/>
            <w:vAlign w:val="center"/>
            <w:hideMark/>
          </w:tcPr>
          <w:p w14:paraId="342A3620"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Świetlica Wiejska w </w:t>
            </w:r>
            <w:proofErr w:type="spellStart"/>
            <w:r w:rsidRPr="00E743B5">
              <w:rPr>
                <w:rFonts w:ascii="Cambria" w:eastAsia="Times New Roman" w:hAnsi="Cambria" w:cs="Calibri"/>
                <w:color w:val="000000"/>
                <w:sz w:val="20"/>
                <w:szCs w:val="20"/>
                <w:lang w:eastAsia="pl-PL"/>
              </w:rPr>
              <w:t>Brończycach</w:t>
            </w:r>
            <w:proofErr w:type="spellEnd"/>
          </w:p>
        </w:tc>
        <w:tc>
          <w:tcPr>
            <w:tcW w:w="1792" w:type="dxa"/>
            <w:tcBorders>
              <w:top w:val="nil"/>
              <w:left w:val="nil"/>
              <w:bottom w:val="single" w:sz="4" w:space="0" w:color="auto"/>
              <w:right w:val="single" w:sz="4" w:space="0" w:color="auto"/>
            </w:tcBorders>
            <w:shd w:val="clear" w:color="F2F2F2" w:fill="FFFFFF"/>
            <w:noWrap/>
            <w:vAlign w:val="center"/>
            <w:hideMark/>
          </w:tcPr>
          <w:p w14:paraId="526B49C2"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395 177,12 zł</w:t>
            </w:r>
          </w:p>
        </w:tc>
      </w:tr>
      <w:tr w:rsidR="00E743B5" w:rsidRPr="00E743B5" w14:paraId="31EB2C35" w14:textId="77777777" w:rsidTr="00E743B5">
        <w:trPr>
          <w:trHeight w:val="561"/>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14BF1F20"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38.</w:t>
            </w:r>
          </w:p>
        </w:tc>
        <w:tc>
          <w:tcPr>
            <w:tcW w:w="7039" w:type="dxa"/>
            <w:tcBorders>
              <w:top w:val="nil"/>
              <w:left w:val="nil"/>
              <w:bottom w:val="single" w:sz="4" w:space="0" w:color="auto"/>
              <w:right w:val="single" w:sz="4" w:space="0" w:color="auto"/>
            </w:tcBorders>
            <w:shd w:val="clear" w:color="F2F2F2" w:fill="FFFFFF"/>
            <w:vAlign w:val="center"/>
            <w:hideMark/>
          </w:tcPr>
          <w:p w14:paraId="0319D609"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Słomniki ulica Krakowska 50</w:t>
            </w:r>
          </w:p>
        </w:tc>
        <w:tc>
          <w:tcPr>
            <w:tcW w:w="1792" w:type="dxa"/>
            <w:tcBorders>
              <w:top w:val="nil"/>
              <w:left w:val="nil"/>
              <w:bottom w:val="single" w:sz="4" w:space="0" w:color="auto"/>
              <w:right w:val="single" w:sz="4" w:space="0" w:color="auto"/>
            </w:tcBorders>
            <w:shd w:val="clear" w:color="F2F2F2" w:fill="FFFFFF"/>
            <w:vAlign w:val="center"/>
            <w:hideMark/>
          </w:tcPr>
          <w:p w14:paraId="1134CEB8"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410 000,00 zł</w:t>
            </w:r>
          </w:p>
        </w:tc>
      </w:tr>
      <w:tr w:rsidR="00E743B5" w:rsidRPr="00E743B5" w14:paraId="4EA1F41E" w14:textId="77777777" w:rsidTr="00E743B5">
        <w:trPr>
          <w:trHeight w:val="697"/>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60BC30C"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39.</w:t>
            </w:r>
          </w:p>
        </w:tc>
        <w:tc>
          <w:tcPr>
            <w:tcW w:w="7039" w:type="dxa"/>
            <w:tcBorders>
              <w:top w:val="nil"/>
              <w:left w:val="nil"/>
              <w:bottom w:val="single" w:sz="4" w:space="0" w:color="auto"/>
              <w:right w:val="single" w:sz="4" w:space="0" w:color="auto"/>
            </w:tcBorders>
            <w:shd w:val="clear" w:color="F2F2F2" w:fill="FFFFFF"/>
            <w:vAlign w:val="center"/>
            <w:hideMark/>
          </w:tcPr>
          <w:p w14:paraId="2C467C60"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Słomniki ul. Kolejowa 117</w:t>
            </w:r>
            <w:r w:rsidRPr="00E743B5">
              <w:rPr>
                <w:rFonts w:ascii="Cambria" w:eastAsia="Times New Roman" w:hAnsi="Cambria" w:cs="Calibri"/>
                <w:color w:val="000000"/>
                <w:sz w:val="20"/>
                <w:szCs w:val="20"/>
                <w:lang w:eastAsia="pl-PL"/>
              </w:rPr>
              <w:br/>
              <w:t>(dawny dworzec PKP)</w:t>
            </w:r>
          </w:p>
        </w:tc>
        <w:tc>
          <w:tcPr>
            <w:tcW w:w="1792" w:type="dxa"/>
            <w:tcBorders>
              <w:top w:val="nil"/>
              <w:left w:val="nil"/>
              <w:bottom w:val="single" w:sz="4" w:space="0" w:color="auto"/>
              <w:right w:val="single" w:sz="4" w:space="0" w:color="auto"/>
            </w:tcBorders>
            <w:shd w:val="clear" w:color="F2F2F2" w:fill="FFFFFF"/>
            <w:vAlign w:val="center"/>
            <w:hideMark/>
          </w:tcPr>
          <w:p w14:paraId="271E40A0"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878 750,00 zł</w:t>
            </w:r>
          </w:p>
        </w:tc>
      </w:tr>
      <w:tr w:rsidR="00E743B5" w:rsidRPr="00E743B5" w14:paraId="2A097087" w14:textId="77777777" w:rsidTr="00E743B5">
        <w:trPr>
          <w:trHeight w:val="567"/>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61F135E"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40.</w:t>
            </w:r>
          </w:p>
        </w:tc>
        <w:tc>
          <w:tcPr>
            <w:tcW w:w="7039" w:type="dxa"/>
            <w:tcBorders>
              <w:top w:val="nil"/>
              <w:left w:val="nil"/>
              <w:bottom w:val="single" w:sz="4" w:space="0" w:color="auto"/>
              <w:right w:val="single" w:sz="4" w:space="0" w:color="auto"/>
            </w:tcBorders>
            <w:shd w:val="clear" w:color="F2F2F2" w:fill="FFFFFF"/>
            <w:vAlign w:val="center"/>
            <w:hideMark/>
          </w:tcPr>
          <w:p w14:paraId="6136C946"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wielofunkcyjny, Polanowice 83</w:t>
            </w:r>
          </w:p>
        </w:tc>
        <w:tc>
          <w:tcPr>
            <w:tcW w:w="1792" w:type="dxa"/>
            <w:tcBorders>
              <w:top w:val="nil"/>
              <w:left w:val="nil"/>
              <w:bottom w:val="single" w:sz="4" w:space="0" w:color="auto"/>
              <w:right w:val="single" w:sz="4" w:space="0" w:color="auto"/>
            </w:tcBorders>
            <w:shd w:val="clear" w:color="F2F2F2" w:fill="FFFFFF"/>
            <w:vAlign w:val="center"/>
            <w:hideMark/>
          </w:tcPr>
          <w:p w14:paraId="0DD47141"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400 000,00 zł</w:t>
            </w:r>
          </w:p>
        </w:tc>
      </w:tr>
      <w:tr w:rsidR="00E743B5" w:rsidRPr="00E743B5" w14:paraId="0A773AB1" w14:textId="77777777" w:rsidTr="00E743B5">
        <w:trPr>
          <w:trHeight w:val="42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472EC16F"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41.</w:t>
            </w:r>
          </w:p>
        </w:tc>
        <w:tc>
          <w:tcPr>
            <w:tcW w:w="7039" w:type="dxa"/>
            <w:tcBorders>
              <w:top w:val="nil"/>
              <w:left w:val="nil"/>
              <w:bottom w:val="single" w:sz="4" w:space="0" w:color="auto"/>
              <w:right w:val="single" w:sz="4" w:space="0" w:color="auto"/>
            </w:tcBorders>
            <w:shd w:val="clear" w:color="F2F2F2" w:fill="FFFFFF"/>
            <w:vAlign w:val="center"/>
            <w:hideMark/>
          </w:tcPr>
          <w:p w14:paraId="67BFA9B8"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gospodarczy, Polanowice 83</w:t>
            </w:r>
          </w:p>
        </w:tc>
        <w:tc>
          <w:tcPr>
            <w:tcW w:w="1792" w:type="dxa"/>
            <w:tcBorders>
              <w:top w:val="nil"/>
              <w:left w:val="nil"/>
              <w:bottom w:val="single" w:sz="4" w:space="0" w:color="auto"/>
              <w:right w:val="single" w:sz="4" w:space="0" w:color="auto"/>
            </w:tcBorders>
            <w:shd w:val="clear" w:color="F2F2F2" w:fill="FFFFFF"/>
            <w:vAlign w:val="center"/>
            <w:hideMark/>
          </w:tcPr>
          <w:p w14:paraId="3EDEF559"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40 500,00 zł</w:t>
            </w:r>
          </w:p>
        </w:tc>
      </w:tr>
      <w:tr w:rsidR="00E743B5" w:rsidRPr="00E743B5" w14:paraId="45B6FF7B" w14:textId="77777777" w:rsidTr="00E743B5">
        <w:trPr>
          <w:trHeight w:val="431"/>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1B13463C"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42.</w:t>
            </w:r>
          </w:p>
        </w:tc>
        <w:tc>
          <w:tcPr>
            <w:tcW w:w="7039" w:type="dxa"/>
            <w:tcBorders>
              <w:top w:val="nil"/>
              <w:left w:val="nil"/>
              <w:bottom w:val="single" w:sz="4" w:space="0" w:color="auto"/>
              <w:right w:val="single" w:sz="4" w:space="0" w:color="auto"/>
            </w:tcBorders>
            <w:shd w:val="clear" w:color="F2F2F2" w:fill="FFFFFF"/>
            <w:vAlign w:val="center"/>
            <w:hideMark/>
          </w:tcPr>
          <w:p w14:paraId="4D7A2C89"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Lokale we Wspólnocie (11 lokali), Słomniki, ul. Słoneczna 8- </w:t>
            </w:r>
          </w:p>
        </w:tc>
        <w:tc>
          <w:tcPr>
            <w:tcW w:w="1792" w:type="dxa"/>
            <w:tcBorders>
              <w:top w:val="nil"/>
              <w:left w:val="nil"/>
              <w:bottom w:val="single" w:sz="4" w:space="0" w:color="auto"/>
              <w:right w:val="single" w:sz="4" w:space="0" w:color="auto"/>
            </w:tcBorders>
            <w:shd w:val="clear" w:color="F2F2F2" w:fill="FFFFFF"/>
            <w:vAlign w:val="center"/>
            <w:hideMark/>
          </w:tcPr>
          <w:p w14:paraId="630B5B36"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2 200 000,00 zł</w:t>
            </w:r>
          </w:p>
        </w:tc>
      </w:tr>
      <w:tr w:rsidR="00E743B5" w:rsidRPr="00E743B5" w14:paraId="16DFD16C" w14:textId="77777777" w:rsidTr="00E743B5">
        <w:trPr>
          <w:trHeight w:val="693"/>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1873FBDC"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43.</w:t>
            </w:r>
          </w:p>
        </w:tc>
        <w:tc>
          <w:tcPr>
            <w:tcW w:w="7039" w:type="dxa"/>
            <w:tcBorders>
              <w:top w:val="nil"/>
              <w:left w:val="nil"/>
              <w:bottom w:val="single" w:sz="4" w:space="0" w:color="auto"/>
              <w:right w:val="single" w:sz="4" w:space="0" w:color="auto"/>
            </w:tcBorders>
            <w:shd w:val="clear" w:color="F2F2F2" w:fill="FFFFFF"/>
            <w:vAlign w:val="center"/>
            <w:hideMark/>
          </w:tcPr>
          <w:p w14:paraId="3491E929" w14:textId="48BFB0B0"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Lokale we Wspólnocie (6 lokali), Słomniki, ul. Słoneczna 3 ( ul. Jana Pawła II 3</w:t>
            </w:r>
            <w:r w:rsidR="00457EBB">
              <w:rPr>
                <w:rFonts w:ascii="Cambria" w:eastAsia="Times New Roman" w:hAnsi="Cambria" w:cs="Calibri"/>
                <w:color w:val="000000"/>
                <w:sz w:val="20"/>
                <w:szCs w:val="20"/>
                <w:lang w:eastAsia="pl-PL"/>
              </w:rPr>
              <w:t>)</w:t>
            </w:r>
          </w:p>
        </w:tc>
        <w:tc>
          <w:tcPr>
            <w:tcW w:w="1792" w:type="dxa"/>
            <w:tcBorders>
              <w:top w:val="nil"/>
              <w:left w:val="nil"/>
              <w:bottom w:val="single" w:sz="4" w:space="0" w:color="auto"/>
              <w:right w:val="single" w:sz="4" w:space="0" w:color="auto"/>
            </w:tcBorders>
            <w:shd w:val="clear" w:color="F2F2F2" w:fill="FFFFFF"/>
            <w:vAlign w:val="center"/>
            <w:hideMark/>
          </w:tcPr>
          <w:p w14:paraId="5CAA933F"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1 500 000,00 zł</w:t>
            </w:r>
          </w:p>
        </w:tc>
      </w:tr>
      <w:tr w:rsidR="00E743B5" w:rsidRPr="00E743B5" w14:paraId="457A1AA2" w14:textId="77777777" w:rsidTr="00E743B5">
        <w:trPr>
          <w:trHeight w:val="546"/>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371E78A"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44.</w:t>
            </w:r>
          </w:p>
        </w:tc>
        <w:tc>
          <w:tcPr>
            <w:tcW w:w="7039" w:type="dxa"/>
            <w:tcBorders>
              <w:top w:val="nil"/>
              <w:left w:val="nil"/>
              <w:bottom w:val="single" w:sz="4" w:space="0" w:color="auto"/>
              <w:right w:val="single" w:sz="4" w:space="0" w:color="auto"/>
            </w:tcBorders>
            <w:shd w:val="clear" w:color="F2F2F2" w:fill="FFFFFF"/>
            <w:vAlign w:val="center"/>
            <w:hideMark/>
          </w:tcPr>
          <w:p w14:paraId="63CC61A9"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Lokale we Wspólnocie (6 lokali), Słomniki ul. Kolejowa 1</w:t>
            </w:r>
          </w:p>
        </w:tc>
        <w:tc>
          <w:tcPr>
            <w:tcW w:w="1792" w:type="dxa"/>
            <w:tcBorders>
              <w:top w:val="nil"/>
              <w:left w:val="nil"/>
              <w:bottom w:val="single" w:sz="4" w:space="0" w:color="auto"/>
              <w:right w:val="single" w:sz="4" w:space="0" w:color="auto"/>
            </w:tcBorders>
            <w:shd w:val="clear" w:color="F2F2F2" w:fill="FFFFFF"/>
            <w:vAlign w:val="center"/>
            <w:hideMark/>
          </w:tcPr>
          <w:p w14:paraId="32CB8A01"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650 000,00 zł</w:t>
            </w:r>
          </w:p>
        </w:tc>
      </w:tr>
      <w:tr w:rsidR="00E743B5" w:rsidRPr="00E743B5" w14:paraId="1FD82EE2" w14:textId="77777777" w:rsidTr="00E743B5">
        <w:trPr>
          <w:trHeight w:val="554"/>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785CA39F"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45.</w:t>
            </w:r>
          </w:p>
        </w:tc>
        <w:tc>
          <w:tcPr>
            <w:tcW w:w="7039" w:type="dxa"/>
            <w:tcBorders>
              <w:top w:val="nil"/>
              <w:left w:val="nil"/>
              <w:bottom w:val="single" w:sz="4" w:space="0" w:color="auto"/>
              <w:right w:val="single" w:sz="4" w:space="0" w:color="auto"/>
            </w:tcBorders>
            <w:shd w:val="clear" w:color="F2F2F2" w:fill="FFFFFF"/>
            <w:vAlign w:val="center"/>
            <w:hideMark/>
          </w:tcPr>
          <w:p w14:paraId="14FE04BF"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Lokale we Wspólnocie (8 lokali), Słomniki ul. Kolejowa 3- </w:t>
            </w:r>
          </w:p>
        </w:tc>
        <w:tc>
          <w:tcPr>
            <w:tcW w:w="1792" w:type="dxa"/>
            <w:tcBorders>
              <w:top w:val="nil"/>
              <w:left w:val="nil"/>
              <w:bottom w:val="single" w:sz="4" w:space="0" w:color="auto"/>
              <w:right w:val="single" w:sz="4" w:space="0" w:color="auto"/>
            </w:tcBorders>
            <w:shd w:val="clear" w:color="F2F2F2" w:fill="FFFFFF"/>
            <w:vAlign w:val="center"/>
            <w:hideMark/>
          </w:tcPr>
          <w:p w14:paraId="7008E222"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1 128 475,00 zł</w:t>
            </w:r>
          </w:p>
        </w:tc>
      </w:tr>
      <w:tr w:rsidR="00E743B5" w:rsidRPr="00E743B5" w14:paraId="46BC1DF4" w14:textId="77777777" w:rsidTr="00E743B5">
        <w:trPr>
          <w:trHeight w:val="576"/>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438B69BF"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46.</w:t>
            </w:r>
          </w:p>
        </w:tc>
        <w:tc>
          <w:tcPr>
            <w:tcW w:w="7039" w:type="dxa"/>
            <w:tcBorders>
              <w:top w:val="nil"/>
              <w:left w:val="nil"/>
              <w:bottom w:val="single" w:sz="4" w:space="0" w:color="auto"/>
              <w:right w:val="single" w:sz="4" w:space="0" w:color="auto"/>
            </w:tcBorders>
            <w:shd w:val="clear" w:color="F2F2F2" w:fill="FFFFFF"/>
            <w:vAlign w:val="center"/>
            <w:hideMark/>
          </w:tcPr>
          <w:p w14:paraId="56648F77"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Lokale we Wspólnocie (2 lokale), Polanowice 39b</w:t>
            </w:r>
          </w:p>
        </w:tc>
        <w:tc>
          <w:tcPr>
            <w:tcW w:w="1792" w:type="dxa"/>
            <w:tcBorders>
              <w:top w:val="nil"/>
              <w:left w:val="nil"/>
              <w:bottom w:val="single" w:sz="4" w:space="0" w:color="auto"/>
              <w:right w:val="single" w:sz="4" w:space="0" w:color="auto"/>
            </w:tcBorders>
            <w:shd w:val="clear" w:color="F2F2F2" w:fill="FFFFFF"/>
            <w:vAlign w:val="center"/>
            <w:hideMark/>
          </w:tcPr>
          <w:p w14:paraId="6AE0A238"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180 000,00 zł</w:t>
            </w:r>
          </w:p>
        </w:tc>
      </w:tr>
      <w:tr w:rsidR="00E743B5" w:rsidRPr="00E743B5" w14:paraId="115FBD7C" w14:textId="77777777" w:rsidTr="00E743B5">
        <w:trPr>
          <w:trHeight w:val="556"/>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9D5EACA"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47.</w:t>
            </w:r>
          </w:p>
        </w:tc>
        <w:tc>
          <w:tcPr>
            <w:tcW w:w="7039" w:type="dxa"/>
            <w:tcBorders>
              <w:top w:val="nil"/>
              <w:left w:val="nil"/>
              <w:bottom w:val="single" w:sz="4" w:space="0" w:color="auto"/>
              <w:right w:val="single" w:sz="4" w:space="0" w:color="auto"/>
            </w:tcBorders>
            <w:shd w:val="clear" w:color="F2F2F2" w:fill="FFFFFF"/>
            <w:vAlign w:val="center"/>
            <w:hideMark/>
          </w:tcPr>
          <w:p w14:paraId="5E9D165B"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Garaż OSP w Kacicach, Kacice</w:t>
            </w:r>
          </w:p>
        </w:tc>
        <w:tc>
          <w:tcPr>
            <w:tcW w:w="1792" w:type="dxa"/>
            <w:tcBorders>
              <w:top w:val="nil"/>
              <w:left w:val="nil"/>
              <w:bottom w:val="single" w:sz="4" w:space="0" w:color="auto"/>
              <w:right w:val="single" w:sz="4" w:space="0" w:color="auto"/>
            </w:tcBorders>
            <w:shd w:val="clear" w:color="F2F2F2" w:fill="FFFFFF"/>
            <w:vAlign w:val="center"/>
            <w:hideMark/>
          </w:tcPr>
          <w:p w14:paraId="4B6F8C21"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74 835,00 zł</w:t>
            </w:r>
          </w:p>
        </w:tc>
      </w:tr>
      <w:tr w:rsidR="00E743B5" w:rsidRPr="00E743B5" w14:paraId="0C05C07E" w14:textId="77777777" w:rsidTr="00E743B5">
        <w:trPr>
          <w:trHeight w:val="55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0F4FC51"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48</w:t>
            </w:r>
          </w:p>
        </w:tc>
        <w:tc>
          <w:tcPr>
            <w:tcW w:w="7039" w:type="dxa"/>
            <w:tcBorders>
              <w:top w:val="nil"/>
              <w:left w:val="nil"/>
              <w:bottom w:val="single" w:sz="4" w:space="0" w:color="auto"/>
              <w:right w:val="single" w:sz="4" w:space="0" w:color="auto"/>
            </w:tcBorders>
            <w:shd w:val="clear" w:color="F2F2F2" w:fill="FFFFFF"/>
            <w:vAlign w:val="center"/>
            <w:hideMark/>
          </w:tcPr>
          <w:p w14:paraId="718060BA"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komunalny (dawne przedszkole), Słomniki, ul. Kościuszki 29</w:t>
            </w:r>
          </w:p>
        </w:tc>
        <w:tc>
          <w:tcPr>
            <w:tcW w:w="1792" w:type="dxa"/>
            <w:tcBorders>
              <w:top w:val="nil"/>
              <w:left w:val="nil"/>
              <w:bottom w:val="single" w:sz="4" w:space="0" w:color="auto"/>
              <w:right w:val="single" w:sz="4" w:space="0" w:color="auto"/>
            </w:tcBorders>
            <w:shd w:val="clear" w:color="F2F2F2" w:fill="FFFFFF"/>
            <w:vAlign w:val="center"/>
            <w:hideMark/>
          </w:tcPr>
          <w:p w14:paraId="650BAD57"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300 000,00 zł</w:t>
            </w:r>
          </w:p>
        </w:tc>
      </w:tr>
      <w:tr w:rsidR="00E743B5" w:rsidRPr="00E743B5" w14:paraId="1D0273B2" w14:textId="77777777" w:rsidTr="00E743B5">
        <w:trPr>
          <w:trHeight w:val="558"/>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3B66C1A"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49.</w:t>
            </w:r>
          </w:p>
        </w:tc>
        <w:tc>
          <w:tcPr>
            <w:tcW w:w="7039" w:type="dxa"/>
            <w:tcBorders>
              <w:top w:val="nil"/>
              <w:left w:val="nil"/>
              <w:bottom w:val="single" w:sz="4" w:space="0" w:color="auto"/>
              <w:right w:val="single" w:sz="4" w:space="0" w:color="auto"/>
            </w:tcBorders>
            <w:shd w:val="clear" w:color="F2F2F2" w:fill="FFFFFF"/>
            <w:vAlign w:val="center"/>
            <w:hideMark/>
          </w:tcPr>
          <w:p w14:paraId="185E027B"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Prandocin</w:t>
            </w:r>
          </w:p>
        </w:tc>
        <w:tc>
          <w:tcPr>
            <w:tcW w:w="1792" w:type="dxa"/>
            <w:tcBorders>
              <w:top w:val="nil"/>
              <w:left w:val="nil"/>
              <w:bottom w:val="single" w:sz="4" w:space="0" w:color="auto"/>
              <w:right w:val="single" w:sz="4" w:space="0" w:color="auto"/>
            </w:tcBorders>
            <w:shd w:val="clear" w:color="F2F2F2" w:fill="FFFFFF"/>
            <w:vAlign w:val="center"/>
            <w:hideMark/>
          </w:tcPr>
          <w:p w14:paraId="6991E4C6"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150 000,00 zł</w:t>
            </w:r>
          </w:p>
        </w:tc>
      </w:tr>
      <w:tr w:rsidR="00E743B5" w:rsidRPr="00E743B5" w14:paraId="49E10834" w14:textId="77777777" w:rsidTr="00E743B5">
        <w:trPr>
          <w:trHeight w:val="566"/>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021D3F7F"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50.</w:t>
            </w:r>
          </w:p>
        </w:tc>
        <w:tc>
          <w:tcPr>
            <w:tcW w:w="7039" w:type="dxa"/>
            <w:tcBorders>
              <w:top w:val="nil"/>
              <w:left w:val="nil"/>
              <w:bottom w:val="single" w:sz="4" w:space="0" w:color="auto"/>
              <w:right w:val="single" w:sz="4" w:space="0" w:color="auto"/>
            </w:tcBorders>
            <w:shd w:val="clear" w:color="F2F2F2" w:fill="FFFFFF"/>
            <w:vAlign w:val="center"/>
            <w:hideMark/>
          </w:tcPr>
          <w:p w14:paraId="371997B8"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Budynek świetlicy wiejskiej, Zaborze</w:t>
            </w:r>
          </w:p>
        </w:tc>
        <w:tc>
          <w:tcPr>
            <w:tcW w:w="1792" w:type="dxa"/>
            <w:tcBorders>
              <w:top w:val="nil"/>
              <w:left w:val="nil"/>
              <w:bottom w:val="single" w:sz="4" w:space="0" w:color="auto"/>
              <w:right w:val="single" w:sz="4" w:space="0" w:color="auto"/>
            </w:tcBorders>
            <w:shd w:val="clear" w:color="F2F2F2" w:fill="FFFFFF"/>
            <w:vAlign w:val="center"/>
            <w:hideMark/>
          </w:tcPr>
          <w:p w14:paraId="6BDE4A9B"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651 373,58 zł</w:t>
            </w:r>
          </w:p>
        </w:tc>
      </w:tr>
      <w:tr w:rsidR="00E743B5" w:rsidRPr="00E743B5" w14:paraId="19314DA7" w14:textId="77777777" w:rsidTr="00E743B5">
        <w:trPr>
          <w:trHeight w:val="829"/>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904A24F"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51.</w:t>
            </w:r>
          </w:p>
        </w:tc>
        <w:tc>
          <w:tcPr>
            <w:tcW w:w="7039" w:type="dxa"/>
            <w:tcBorders>
              <w:top w:val="nil"/>
              <w:left w:val="nil"/>
              <w:bottom w:val="single" w:sz="4" w:space="0" w:color="auto"/>
              <w:right w:val="single" w:sz="4" w:space="0" w:color="auto"/>
            </w:tcBorders>
            <w:shd w:val="clear" w:color="F2F2F2" w:fill="FFFFFF"/>
            <w:vAlign w:val="center"/>
            <w:hideMark/>
          </w:tcPr>
          <w:p w14:paraId="21D38E5D"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Budynek toalet publicznych z częścią administracyjną, </w:t>
            </w:r>
            <w:proofErr w:type="spellStart"/>
            <w:r w:rsidRPr="00E743B5">
              <w:rPr>
                <w:rFonts w:ascii="Cambria" w:eastAsia="Times New Roman" w:hAnsi="Cambria" w:cs="Calibri"/>
                <w:color w:val="000000"/>
                <w:sz w:val="20"/>
                <w:szCs w:val="20"/>
                <w:lang w:eastAsia="pl-PL"/>
              </w:rPr>
              <w:t>skatepark</w:t>
            </w:r>
            <w:proofErr w:type="spellEnd"/>
            <w:r w:rsidRPr="00E743B5">
              <w:rPr>
                <w:rFonts w:ascii="Cambria" w:eastAsia="Times New Roman" w:hAnsi="Cambria" w:cs="Calibri"/>
                <w:color w:val="000000"/>
                <w:sz w:val="20"/>
                <w:szCs w:val="20"/>
                <w:lang w:eastAsia="pl-PL"/>
              </w:rPr>
              <w:t>, strefa fitness, plac manewrowo-postojowy, ścieżki, Słomniki</w:t>
            </w:r>
          </w:p>
        </w:tc>
        <w:tc>
          <w:tcPr>
            <w:tcW w:w="1792" w:type="dxa"/>
            <w:tcBorders>
              <w:top w:val="nil"/>
              <w:left w:val="nil"/>
              <w:bottom w:val="single" w:sz="4" w:space="0" w:color="auto"/>
              <w:right w:val="single" w:sz="4" w:space="0" w:color="auto"/>
            </w:tcBorders>
            <w:shd w:val="clear" w:color="F2F2F2" w:fill="FFFFFF"/>
            <w:vAlign w:val="center"/>
            <w:hideMark/>
          </w:tcPr>
          <w:p w14:paraId="4C093B35"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3 000 000,00 zł</w:t>
            </w:r>
          </w:p>
        </w:tc>
      </w:tr>
      <w:tr w:rsidR="00E743B5" w:rsidRPr="00E743B5" w14:paraId="50DFF799" w14:textId="77777777" w:rsidTr="00E743B5">
        <w:trPr>
          <w:trHeight w:val="699"/>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137CBAA4"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52.</w:t>
            </w:r>
          </w:p>
        </w:tc>
        <w:tc>
          <w:tcPr>
            <w:tcW w:w="7039" w:type="dxa"/>
            <w:tcBorders>
              <w:top w:val="nil"/>
              <w:left w:val="nil"/>
              <w:bottom w:val="single" w:sz="4" w:space="0" w:color="auto"/>
              <w:right w:val="single" w:sz="4" w:space="0" w:color="auto"/>
            </w:tcBorders>
            <w:shd w:val="clear" w:color="F2F2F2" w:fill="FFFFFF"/>
            <w:vAlign w:val="center"/>
            <w:hideMark/>
          </w:tcPr>
          <w:p w14:paraId="3310D72F" w14:textId="77777777" w:rsidR="00E743B5" w:rsidRPr="0086498F" w:rsidRDefault="00E743B5" w:rsidP="00E743B5">
            <w:pPr>
              <w:spacing w:after="0" w:line="240" w:lineRule="auto"/>
              <w:rPr>
                <w:rFonts w:ascii="Cambria" w:eastAsia="Times New Roman" w:hAnsi="Cambria" w:cs="Calibri"/>
                <w:b/>
                <w:color w:val="000000"/>
                <w:sz w:val="20"/>
                <w:szCs w:val="20"/>
                <w:lang w:eastAsia="pl-PL"/>
              </w:rPr>
            </w:pPr>
            <w:r w:rsidRPr="0086498F">
              <w:rPr>
                <w:rFonts w:ascii="Cambria" w:eastAsia="Times New Roman" w:hAnsi="Cambria" w:cs="Calibri"/>
                <w:b/>
                <w:color w:val="000000"/>
                <w:sz w:val="20"/>
                <w:szCs w:val="20"/>
                <w:lang w:eastAsia="pl-PL"/>
              </w:rPr>
              <w:t>Budynek Szkoły Podstawowej im. Tadeusza Kościuszki w Niedźwiedziu, Niedźwiedź 3C, 32-090 Słomniki</w:t>
            </w:r>
          </w:p>
        </w:tc>
        <w:tc>
          <w:tcPr>
            <w:tcW w:w="1792" w:type="dxa"/>
            <w:tcBorders>
              <w:top w:val="nil"/>
              <w:left w:val="nil"/>
              <w:bottom w:val="single" w:sz="4" w:space="0" w:color="auto"/>
              <w:right w:val="single" w:sz="4" w:space="0" w:color="auto"/>
            </w:tcBorders>
            <w:shd w:val="clear" w:color="F2F2F2" w:fill="FFFFFF"/>
            <w:vAlign w:val="center"/>
            <w:hideMark/>
          </w:tcPr>
          <w:p w14:paraId="281BE2FE"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20 440 000,00 zł</w:t>
            </w:r>
          </w:p>
        </w:tc>
      </w:tr>
      <w:tr w:rsidR="00E743B5" w:rsidRPr="00E743B5" w14:paraId="4012D6D4" w14:textId="77777777" w:rsidTr="00E743B5">
        <w:trPr>
          <w:trHeight w:val="30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B2A93CE"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53</w:t>
            </w:r>
          </w:p>
        </w:tc>
        <w:tc>
          <w:tcPr>
            <w:tcW w:w="7039" w:type="dxa"/>
            <w:tcBorders>
              <w:top w:val="nil"/>
              <w:left w:val="nil"/>
              <w:bottom w:val="single" w:sz="4" w:space="0" w:color="auto"/>
              <w:right w:val="single" w:sz="4" w:space="0" w:color="auto"/>
            </w:tcBorders>
            <w:shd w:val="clear" w:color="F2F2F2" w:fill="FFFFFF"/>
            <w:vAlign w:val="center"/>
            <w:hideMark/>
          </w:tcPr>
          <w:p w14:paraId="6B751CE6"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Boisko "Orlik", Prandocin LKS </w:t>
            </w:r>
            <w:proofErr w:type="spellStart"/>
            <w:r w:rsidRPr="00E743B5">
              <w:rPr>
                <w:rFonts w:ascii="Cambria" w:eastAsia="Times New Roman" w:hAnsi="Cambria" w:cs="Calibri"/>
                <w:color w:val="000000"/>
                <w:sz w:val="20"/>
                <w:szCs w:val="20"/>
                <w:lang w:eastAsia="pl-PL"/>
              </w:rPr>
              <w:t>Juvenia</w:t>
            </w:r>
            <w:proofErr w:type="spellEnd"/>
          </w:p>
        </w:tc>
        <w:tc>
          <w:tcPr>
            <w:tcW w:w="1792" w:type="dxa"/>
            <w:tcBorders>
              <w:top w:val="nil"/>
              <w:left w:val="nil"/>
              <w:bottom w:val="single" w:sz="4" w:space="0" w:color="auto"/>
              <w:right w:val="single" w:sz="4" w:space="0" w:color="auto"/>
            </w:tcBorders>
            <w:shd w:val="clear" w:color="FFFF00" w:fill="FFFFFF"/>
            <w:noWrap/>
            <w:vAlign w:val="center"/>
            <w:hideMark/>
          </w:tcPr>
          <w:p w14:paraId="06E2A64F"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400 000,00 zł</w:t>
            </w:r>
          </w:p>
        </w:tc>
      </w:tr>
      <w:tr w:rsidR="00E743B5" w:rsidRPr="00E743B5" w14:paraId="6181C1F1" w14:textId="77777777" w:rsidTr="00E743B5">
        <w:trPr>
          <w:trHeight w:val="30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DC84A59"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54</w:t>
            </w:r>
          </w:p>
        </w:tc>
        <w:tc>
          <w:tcPr>
            <w:tcW w:w="7039" w:type="dxa"/>
            <w:tcBorders>
              <w:top w:val="nil"/>
              <w:left w:val="nil"/>
              <w:bottom w:val="single" w:sz="4" w:space="0" w:color="auto"/>
              <w:right w:val="single" w:sz="4" w:space="0" w:color="auto"/>
            </w:tcBorders>
            <w:shd w:val="clear" w:color="F2F2F2" w:fill="FFFFFF"/>
            <w:vAlign w:val="center"/>
            <w:hideMark/>
          </w:tcPr>
          <w:p w14:paraId="77D90F2C"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Boisko "Orlik", Prandocin Wysiołek</w:t>
            </w:r>
          </w:p>
        </w:tc>
        <w:tc>
          <w:tcPr>
            <w:tcW w:w="1792" w:type="dxa"/>
            <w:tcBorders>
              <w:top w:val="nil"/>
              <w:left w:val="nil"/>
              <w:bottom w:val="single" w:sz="4" w:space="0" w:color="auto"/>
              <w:right w:val="single" w:sz="4" w:space="0" w:color="auto"/>
            </w:tcBorders>
            <w:shd w:val="clear" w:color="FFFF00" w:fill="FFFFFF"/>
            <w:noWrap/>
            <w:vAlign w:val="center"/>
            <w:hideMark/>
          </w:tcPr>
          <w:p w14:paraId="5D27F8D4"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1 000 000,00 zł</w:t>
            </w:r>
          </w:p>
        </w:tc>
      </w:tr>
      <w:tr w:rsidR="00E743B5" w:rsidRPr="00E743B5" w14:paraId="11A9371B"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49FA2E17"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55.</w:t>
            </w:r>
          </w:p>
        </w:tc>
        <w:tc>
          <w:tcPr>
            <w:tcW w:w="7039" w:type="dxa"/>
            <w:tcBorders>
              <w:top w:val="nil"/>
              <w:left w:val="nil"/>
              <w:bottom w:val="single" w:sz="4" w:space="0" w:color="auto"/>
              <w:right w:val="single" w:sz="4" w:space="0" w:color="auto"/>
            </w:tcBorders>
            <w:shd w:val="clear" w:color="F2F2F2" w:fill="FFFFFF"/>
            <w:vAlign w:val="center"/>
            <w:hideMark/>
          </w:tcPr>
          <w:p w14:paraId="1DC705A5"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Plac zabaw, Słomniki, ul. Słoneczna</w:t>
            </w:r>
          </w:p>
        </w:tc>
        <w:tc>
          <w:tcPr>
            <w:tcW w:w="1792" w:type="dxa"/>
            <w:tcBorders>
              <w:top w:val="nil"/>
              <w:left w:val="nil"/>
              <w:bottom w:val="single" w:sz="4" w:space="0" w:color="auto"/>
              <w:right w:val="single" w:sz="4" w:space="0" w:color="auto"/>
            </w:tcBorders>
            <w:shd w:val="clear" w:color="FFFF00" w:fill="FFFFFF"/>
            <w:noWrap/>
            <w:vAlign w:val="center"/>
            <w:hideMark/>
          </w:tcPr>
          <w:p w14:paraId="773043E2"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67 000,00 zł</w:t>
            </w:r>
          </w:p>
        </w:tc>
      </w:tr>
      <w:tr w:rsidR="00E743B5" w:rsidRPr="00E743B5" w14:paraId="630BB66F"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3B3BFFB"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56.</w:t>
            </w:r>
          </w:p>
        </w:tc>
        <w:tc>
          <w:tcPr>
            <w:tcW w:w="7039" w:type="dxa"/>
            <w:tcBorders>
              <w:top w:val="nil"/>
              <w:left w:val="nil"/>
              <w:bottom w:val="single" w:sz="4" w:space="0" w:color="auto"/>
              <w:right w:val="single" w:sz="4" w:space="0" w:color="auto"/>
            </w:tcBorders>
            <w:shd w:val="clear" w:color="F2F2F2" w:fill="FFFFFF"/>
            <w:vAlign w:val="center"/>
            <w:hideMark/>
          </w:tcPr>
          <w:p w14:paraId="41D8CA5D"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Plac zabaw, Słomniki, ul. Norwida</w:t>
            </w:r>
          </w:p>
        </w:tc>
        <w:tc>
          <w:tcPr>
            <w:tcW w:w="1792" w:type="dxa"/>
            <w:tcBorders>
              <w:top w:val="nil"/>
              <w:left w:val="nil"/>
              <w:bottom w:val="single" w:sz="4" w:space="0" w:color="auto"/>
              <w:right w:val="single" w:sz="4" w:space="0" w:color="auto"/>
            </w:tcBorders>
            <w:shd w:val="clear" w:color="FFFF00" w:fill="FFFFFF"/>
            <w:noWrap/>
            <w:vAlign w:val="center"/>
            <w:hideMark/>
          </w:tcPr>
          <w:p w14:paraId="34D824E2"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15 000,00 zł</w:t>
            </w:r>
          </w:p>
        </w:tc>
      </w:tr>
      <w:tr w:rsidR="00E743B5" w:rsidRPr="00E743B5" w14:paraId="5C52528C"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362B357"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57.</w:t>
            </w:r>
          </w:p>
        </w:tc>
        <w:tc>
          <w:tcPr>
            <w:tcW w:w="7039" w:type="dxa"/>
            <w:tcBorders>
              <w:top w:val="nil"/>
              <w:left w:val="nil"/>
              <w:bottom w:val="single" w:sz="4" w:space="0" w:color="auto"/>
              <w:right w:val="single" w:sz="4" w:space="0" w:color="auto"/>
            </w:tcBorders>
            <w:shd w:val="clear" w:color="F2F2F2" w:fill="FFFFFF"/>
            <w:vAlign w:val="center"/>
            <w:hideMark/>
          </w:tcPr>
          <w:p w14:paraId="0C86E37B"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Plac zabaw, ul. Rzeźnicza</w:t>
            </w:r>
          </w:p>
        </w:tc>
        <w:tc>
          <w:tcPr>
            <w:tcW w:w="1792" w:type="dxa"/>
            <w:tcBorders>
              <w:top w:val="nil"/>
              <w:left w:val="nil"/>
              <w:bottom w:val="single" w:sz="4" w:space="0" w:color="auto"/>
              <w:right w:val="single" w:sz="4" w:space="0" w:color="auto"/>
            </w:tcBorders>
            <w:shd w:val="clear" w:color="FFFF00" w:fill="FFFFFF"/>
            <w:noWrap/>
            <w:vAlign w:val="center"/>
            <w:hideMark/>
          </w:tcPr>
          <w:p w14:paraId="2DD1951D"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15 000,00 zł</w:t>
            </w:r>
          </w:p>
        </w:tc>
      </w:tr>
      <w:tr w:rsidR="00E743B5" w:rsidRPr="00E743B5" w14:paraId="722CBF16"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D35BCF8"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58.</w:t>
            </w:r>
          </w:p>
        </w:tc>
        <w:tc>
          <w:tcPr>
            <w:tcW w:w="7039" w:type="dxa"/>
            <w:tcBorders>
              <w:top w:val="nil"/>
              <w:left w:val="nil"/>
              <w:bottom w:val="single" w:sz="4" w:space="0" w:color="auto"/>
              <w:right w:val="single" w:sz="4" w:space="0" w:color="auto"/>
            </w:tcBorders>
            <w:shd w:val="clear" w:color="F2F2F2" w:fill="FFFFFF"/>
            <w:vAlign w:val="center"/>
            <w:hideMark/>
          </w:tcPr>
          <w:p w14:paraId="719F5673"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Plac zabaw, </w:t>
            </w:r>
            <w:proofErr w:type="spellStart"/>
            <w:r w:rsidRPr="00E743B5">
              <w:rPr>
                <w:rFonts w:ascii="Cambria" w:eastAsia="Times New Roman" w:hAnsi="Cambria" w:cs="Calibri"/>
                <w:color w:val="000000"/>
                <w:sz w:val="20"/>
                <w:szCs w:val="20"/>
                <w:lang w:eastAsia="pl-PL"/>
              </w:rPr>
              <w:t>Muniakowice</w:t>
            </w:r>
            <w:proofErr w:type="spellEnd"/>
          </w:p>
        </w:tc>
        <w:tc>
          <w:tcPr>
            <w:tcW w:w="1792" w:type="dxa"/>
            <w:tcBorders>
              <w:top w:val="nil"/>
              <w:left w:val="nil"/>
              <w:bottom w:val="single" w:sz="4" w:space="0" w:color="auto"/>
              <w:right w:val="single" w:sz="4" w:space="0" w:color="auto"/>
            </w:tcBorders>
            <w:shd w:val="clear" w:color="FFFF00" w:fill="FFFFFF"/>
            <w:noWrap/>
            <w:vAlign w:val="center"/>
            <w:hideMark/>
          </w:tcPr>
          <w:p w14:paraId="08C46A40"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35 474,43 zł</w:t>
            </w:r>
          </w:p>
        </w:tc>
      </w:tr>
      <w:tr w:rsidR="00E743B5" w:rsidRPr="00E743B5" w14:paraId="0B2D2B65"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9ABA4C8"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59.</w:t>
            </w:r>
          </w:p>
        </w:tc>
        <w:tc>
          <w:tcPr>
            <w:tcW w:w="7039" w:type="dxa"/>
            <w:tcBorders>
              <w:top w:val="nil"/>
              <w:left w:val="nil"/>
              <w:bottom w:val="single" w:sz="4" w:space="0" w:color="auto"/>
              <w:right w:val="single" w:sz="4" w:space="0" w:color="auto"/>
            </w:tcBorders>
            <w:shd w:val="clear" w:color="F2F2F2" w:fill="FFFFFF"/>
            <w:vAlign w:val="center"/>
            <w:hideMark/>
          </w:tcPr>
          <w:p w14:paraId="08DD54D1"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Plac zabaw, Słomniki, ul. Matejki</w:t>
            </w:r>
          </w:p>
        </w:tc>
        <w:tc>
          <w:tcPr>
            <w:tcW w:w="1792" w:type="dxa"/>
            <w:tcBorders>
              <w:top w:val="nil"/>
              <w:left w:val="nil"/>
              <w:bottom w:val="single" w:sz="4" w:space="0" w:color="auto"/>
              <w:right w:val="single" w:sz="4" w:space="0" w:color="auto"/>
            </w:tcBorders>
            <w:shd w:val="clear" w:color="FFFF00" w:fill="FFFFFF"/>
            <w:noWrap/>
            <w:vAlign w:val="center"/>
            <w:hideMark/>
          </w:tcPr>
          <w:p w14:paraId="2E0B8655"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30 271,53 zł</w:t>
            </w:r>
          </w:p>
        </w:tc>
      </w:tr>
      <w:tr w:rsidR="00E743B5" w:rsidRPr="00E743B5" w14:paraId="69931632" w14:textId="77777777" w:rsidTr="00E743B5">
        <w:trPr>
          <w:trHeight w:val="25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EE6843A"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60.</w:t>
            </w:r>
          </w:p>
        </w:tc>
        <w:tc>
          <w:tcPr>
            <w:tcW w:w="7039" w:type="dxa"/>
            <w:tcBorders>
              <w:top w:val="nil"/>
              <w:left w:val="nil"/>
              <w:bottom w:val="single" w:sz="4" w:space="0" w:color="auto"/>
              <w:right w:val="single" w:sz="4" w:space="0" w:color="auto"/>
            </w:tcBorders>
            <w:shd w:val="clear" w:color="F2F2F2" w:fill="FFFFFF"/>
            <w:vAlign w:val="center"/>
            <w:hideMark/>
          </w:tcPr>
          <w:p w14:paraId="4C6B8A4C"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Strefa rekreacji, Niedźwiedź</w:t>
            </w:r>
          </w:p>
        </w:tc>
        <w:tc>
          <w:tcPr>
            <w:tcW w:w="1792" w:type="dxa"/>
            <w:tcBorders>
              <w:top w:val="nil"/>
              <w:left w:val="nil"/>
              <w:bottom w:val="single" w:sz="4" w:space="0" w:color="auto"/>
              <w:right w:val="single" w:sz="4" w:space="0" w:color="auto"/>
            </w:tcBorders>
            <w:shd w:val="clear" w:color="FFFF00" w:fill="FFFFFF"/>
            <w:vAlign w:val="center"/>
            <w:hideMark/>
          </w:tcPr>
          <w:p w14:paraId="54A56EA8"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46 650,83 zł</w:t>
            </w:r>
          </w:p>
        </w:tc>
      </w:tr>
      <w:tr w:rsidR="00E743B5" w:rsidRPr="00E743B5" w14:paraId="28CED47B"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4AC75CF9"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61.</w:t>
            </w:r>
          </w:p>
        </w:tc>
        <w:tc>
          <w:tcPr>
            <w:tcW w:w="7039" w:type="dxa"/>
            <w:tcBorders>
              <w:top w:val="nil"/>
              <w:left w:val="nil"/>
              <w:bottom w:val="single" w:sz="4" w:space="0" w:color="auto"/>
              <w:right w:val="single" w:sz="4" w:space="0" w:color="auto"/>
            </w:tcBorders>
            <w:shd w:val="clear" w:color="F2F2F2" w:fill="FFFFFF"/>
            <w:vAlign w:val="center"/>
            <w:hideMark/>
          </w:tcPr>
          <w:p w14:paraId="5D468A02"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Strefa rekreacji, Polanowice</w:t>
            </w:r>
          </w:p>
        </w:tc>
        <w:tc>
          <w:tcPr>
            <w:tcW w:w="1792" w:type="dxa"/>
            <w:tcBorders>
              <w:top w:val="nil"/>
              <w:left w:val="nil"/>
              <w:bottom w:val="single" w:sz="4" w:space="0" w:color="auto"/>
              <w:right w:val="single" w:sz="4" w:space="0" w:color="auto"/>
            </w:tcBorders>
            <w:shd w:val="clear" w:color="FFFF00" w:fill="FFFFFF"/>
            <w:vAlign w:val="center"/>
            <w:hideMark/>
          </w:tcPr>
          <w:p w14:paraId="7629487D"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46 650,83 zł</w:t>
            </w:r>
          </w:p>
        </w:tc>
      </w:tr>
      <w:tr w:rsidR="00E743B5" w:rsidRPr="00E743B5" w14:paraId="7152AC9D"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1BA29E8"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62.</w:t>
            </w:r>
          </w:p>
        </w:tc>
        <w:tc>
          <w:tcPr>
            <w:tcW w:w="7039" w:type="dxa"/>
            <w:tcBorders>
              <w:top w:val="nil"/>
              <w:left w:val="nil"/>
              <w:bottom w:val="single" w:sz="4" w:space="0" w:color="auto"/>
              <w:right w:val="single" w:sz="4" w:space="0" w:color="auto"/>
            </w:tcBorders>
            <w:shd w:val="clear" w:color="F2F2F2" w:fill="FFFFFF"/>
            <w:vAlign w:val="center"/>
            <w:hideMark/>
          </w:tcPr>
          <w:p w14:paraId="7DE67E19"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Strefa rekreacji, Wężerów</w:t>
            </w:r>
          </w:p>
        </w:tc>
        <w:tc>
          <w:tcPr>
            <w:tcW w:w="1792" w:type="dxa"/>
            <w:tcBorders>
              <w:top w:val="nil"/>
              <w:left w:val="nil"/>
              <w:bottom w:val="single" w:sz="4" w:space="0" w:color="auto"/>
              <w:right w:val="single" w:sz="4" w:space="0" w:color="auto"/>
            </w:tcBorders>
            <w:shd w:val="clear" w:color="FFFF00" w:fill="FFFFFF"/>
            <w:vAlign w:val="center"/>
            <w:hideMark/>
          </w:tcPr>
          <w:p w14:paraId="0E80769A"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46 650,83 zł</w:t>
            </w:r>
          </w:p>
        </w:tc>
      </w:tr>
      <w:tr w:rsidR="00E743B5" w:rsidRPr="00E743B5" w14:paraId="41B96713"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0BB4E57F"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63.</w:t>
            </w:r>
          </w:p>
        </w:tc>
        <w:tc>
          <w:tcPr>
            <w:tcW w:w="7039" w:type="dxa"/>
            <w:tcBorders>
              <w:top w:val="nil"/>
              <w:left w:val="nil"/>
              <w:bottom w:val="single" w:sz="4" w:space="0" w:color="auto"/>
              <w:right w:val="single" w:sz="4" w:space="0" w:color="auto"/>
            </w:tcBorders>
            <w:shd w:val="clear" w:color="F2F2F2" w:fill="FFFFFF"/>
            <w:vAlign w:val="center"/>
            <w:hideMark/>
          </w:tcPr>
          <w:p w14:paraId="35D4E053"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Strefa rekreacji, Miłocice</w:t>
            </w:r>
          </w:p>
        </w:tc>
        <w:tc>
          <w:tcPr>
            <w:tcW w:w="1792" w:type="dxa"/>
            <w:tcBorders>
              <w:top w:val="nil"/>
              <w:left w:val="nil"/>
              <w:bottom w:val="single" w:sz="4" w:space="0" w:color="auto"/>
              <w:right w:val="single" w:sz="4" w:space="0" w:color="auto"/>
            </w:tcBorders>
            <w:shd w:val="clear" w:color="FFFF00" w:fill="FFFFFF"/>
            <w:vAlign w:val="center"/>
            <w:hideMark/>
          </w:tcPr>
          <w:p w14:paraId="42AEA9EB"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46 650,83 zł</w:t>
            </w:r>
          </w:p>
        </w:tc>
      </w:tr>
      <w:tr w:rsidR="00E743B5" w:rsidRPr="00E743B5" w14:paraId="1E23A5C0"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00B4216B"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lastRenderedPageBreak/>
              <w:t>64.</w:t>
            </w:r>
          </w:p>
        </w:tc>
        <w:tc>
          <w:tcPr>
            <w:tcW w:w="7039" w:type="dxa"/>
            <w:tcBorders>
              <w:top w:val="nil"/>
              <w:left w:val="nil"/>
              <w:bottom w:val="single" w:sz="4" w:space="0" w:color="auto"/>
              <w:right w:val="single" w:sz="4" w:space="0" w:color="auto"/>
            </w:tcBorders>
            <w:shd w:val="clear" w:color="F2F2F2" w:fill="FFFFFF"/>
            <w:vAlign w:val="center"/>
            <w:hideMark/>
          </w:tcPr>
          <w:p w14:paraId="1972AD5C"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Boisko do siatkówki plażowej, Słomniki</w:t>
            </w:r>
          </w:p>
        </w:tc>
        <w:tc>
          <w:tcPr>
            <w:tcW w:w="1792" w:type="dxa"/>
            <w:tcBorders>
              <w:top w:val="nil"/>
              <w:left w:val="nil"/>
              <w:bottom w:val="single" w:sz="4" w:space="0" w:color="auto"/>
              <w:right w:val="single" w:sz="4" w:space="0" w:color="auto"/>
            </w:tcBorders>
            <w:shd w:val="clear" w:color="FFFF00" w:fill="FFFFFF"/>
            <w:vAlign w:val="center"/>
            <w:hideMark/>
          </w:tcPr>
          <w:p w14:paraId="5F7171B2"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29 151,99 zł</w:t>
            </w:r>
          </w:p>
        </w:tc>
      </w:tr>
      <w:tr w:rsidR="00E743B5" w:rsidRPr="00E743B5" w14:paraId="63FBA477"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89A7E15"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65.</w:t>
            </w:r>
          </w:p>
        </w:tc>
        <w:tc>
          <w:tcPr>
            <w:tcW w:w="7039" w:type="dxa"/>
            <w:tcBorders>
              <w:top w:val="nil"/>
              <w:left w:val="nil"/>
              <w:bottom w:val="single" w:sz="4" w:space="0" w:color="auto"/>
              <w:right w:val="single" w:sz="4" w:space="0" w:color="auto"/>
            </w:tcBorders>
            <w:shd w:val="clear" w:color="F2F2F2" w:fill="FFFFFF"/>
            <w:vAlign w:val="center"/>
            <w:hideMark/>
          </w:tcPr>
          <w:p w14:paraId="39E3C279"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Wiaty dla zawodników LKS, Niedźwiedź</w:t>
            </w:r>
          </w:p>
        </w:tc>
        <w:tc>
          <w:tcPr>
            <w:tcW w:w="1792" w:type="dxa"/>
            <w:tcBorders>
              <w:top w:val="nil"/>
              <w:left w:val="nil"/>
              <w:bottom w:val="single" w:sz="4" w:space="0" w:color="auto"/>
              <w:right w:val="single" w:sz="4" w:space="0" w:color="auto"/>
            </w:tcBorders>
            <w:shd w:val="clear" w:color="FFFF00" w:fill="FFFFFF"/>
            <w:vAlign w:val="center"/>
            <w:hideMark/>
          </w:tcPr>
          <w:p w14:paraId="71A86370"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16 533,39 zł</w:t>
            </w:r>
          </w:p>
        </w:tc>
      </w:tr>
      <w:tr w:rsidR="00E743B5" w:rsidRPr="00E743B5" w14:paraId="62E91AFD"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47E14EE8"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66.</w:t>
            </w:r>
          </w:p>
        </w:tc>
        <w:tc>
          <w:tcPr>
            <w:tcW w:w="7039" w:type="dxa"/>
            <w:tcBorders>
              <w:top w:val="nil"/>
              <w:left w:val="nil"/>
              <w:bottom w:val="single" w:sz="4" w:space="0" w:color="auto"/>
              <w:right w:val="single" w:sz="4" w:space="0" w:color="auto"/>
            </w:tcBorders>
            <w:shd w:val="clear" w:color="F2F2F2" w:fill="FFFFFF"/>
            <w:vAlign w:val="center"/>
            <w:hideMark/>
          </w:tcPr>
          <w:p w14:paraId="299D06C7"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Rampa za i wyładunkowa Niedźwiedź</w:t>
            </w:r>
          </w:p>
        </w:tc>
        <w:tc>
          <w:tcPr>
            <w:tcW w:w="1792" w:type="dxa"/>
            <w:tcBorders>
              <w:top w:val="nil"/>
              <w:left w:val="nil"/>
              <w:bottom w:val="single" w:sz="4" w:space="0" w:color="auto"/>
              <w:right w:val="single" w:sz="4" w:space="0" w:color="auto"/>
            </w:tcBorders>
            <w:shd w:val="clear" w:color="FFFF00" w:fill="FFFFFF"/>
            <w:vAlign w:val="center"/>
            <w:hideMark/>
          </w:tcPr>
          <w:p w14:paraId="0819DABC"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20 619,13 zł</w:t>
            </w:r>
          </w:p>
        </w:tc>
      </w:tr>
      <w:tr w:rsidR="00E743B5" w:rsidRPr="00E743B5" w14:paraId="01C9F5BD"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3BD3AB2"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67.</w:t>
            </w:r>
          </w:p>
        </w:tc>
        <w:tc>
          <w:tcPr>
            <w:tcW w:w="7039" w:type="dxa"/>
            <w:tcBorders>
              <w:top w:val="nil"/>
              <w:left w:val="nil"/>
              <w:bottom w:val="single" w:sz="4" w:space="0" w:color="auto"/>
              <w:right w:val="single" w:sz="4" w:space="0" w:color="auto"/>
            </w:tcBorders>
            <w:shd w:val="clear" w:color="F2F2F2" w:fill="FFFFFF"/>
            <w:vAlign w:val="center"/>
            <w:hideMark/>
          </w:tcPr>
          <w:p w14:paraId="2D818FE3"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Zbiornik bezodpływowy ul. Kolejowa</w:t>
            </w:r>
          </w:p>
        </w:tc>
        <w:tc>
          <w:tcPr>
            <w:tcW w:w="1792" w:type="dxa"/>
            <w:tcBorders>
              <w:top w:val="nil"/>
              <w:left w:val="nil"/>
              <w:bottom w:val="single" w:sz="4" w:space="0" w:color="auto"/>
              <w:right w:val="single" w:sz="4" w:space="0" w:color="auto"/>
            </w:tcBorders>
            <w:shd w:val="clear" w:color="FFFF00" w:fill="FFFFFF"/>
            <w:vAlign w:val="center"/>
            <w:hideMark/>
          </w:tcPr>
          <w:p w14:paraId="5E79CD68"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2 800,00 zł</w:t>
            </w:r>
          </w:p>
        </w:tc>
      </w:tr>
      <w:tr w:rsidR="00E743B5" w:rsidRPr="00E743B5" w14:paraId="2988E361"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BE4F6CD"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68.</w:t>
            </w:r>
          </w:p>
        </w:tc>
        <w:tc>
          <w:tcPr>
            <w:tcW w:w="7039" w:type="dxa"/>
            <w:tcBorders>
              <w:top w:val="nil"/>
              <w:left w:val="nil"/>
              <w:bottom w:val="single" w:sz="4" w:space="0" w:color="auto"/>
              <w:right w:val="single" w:sz="4" w:space="0" w:color="auto"/>
            </w:tcBorders>
            <w:shd w:val="clear" w:color="F2F2F2" w:fill="FFFFFF"/>
            <w:vAlign w:val="center"/>
            <w:hideMark/>
          </w:tcPr>
          <w:p w14:paraId="59DCF795"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Urządzenia oświetlenia Niedźwiedź </w:t>
            </w:r>
          </w:p>
        </w:tc>
        <w:tc>
          <w:tcPr>
            <w:tcW w:w="1792" w:type="dxa"/>
            <w:tcBorders>
              <w:top w:val="nil"/>
              <w:left w:val="nil"/>
              <w:bottom w:val="single" w:sz="4" w:space="0" w:color="auto"/>
              <w:right w:val="single" w:sz="4" w:space="0" w:color="auto"/>
            </w:tcBorders>
            <w:shd w:val="clear" w:color="FFFF00" w:fill="FFFFFF"/>
            <w:vAlign w:val="center"/>
            <w:hideMark/>
          </w:tcPr>
          <w:p w14:paraId="0D12E932"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1 077,22 zł</w:t>
            </w:r>
          </w:p>
        </w:tc>
      </w:tr>
      <w:tr w:rsidR="00E743B5" w:rsidRPr="00E743B5" w14:paraId="04B68B52"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0387CD45"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69.</w:t>
            </w:r>
          </w:p>
        </w:tc>
        <w:tc>
          <w:tcPr>
            <w:tcW w:w="7039" w:type="dxa"/>
            <w:tcBorders>
              <w:top w:val="nil"/>
              <w:left w:val="nil"/>
              <w:bottom w:val="single" w:sz="4" w:space="0" w:color="auto"/>
              <w:right w:val="single" w:sz="4" w:space="0" w:color="auto"/>
            </w:tcBorders>
            <w:shd w:val="clear" w:color="F2F2F2" w:fill="FFFFFF"/>
            <w:vAlign w:val="center"/>
            <w:hideMark/>
          </w:tcPr>
          <w:p w14:paraId="0BDA790E"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Studnia kopana ul. Kolejowa</w:t>
            </w:r>
          </w:p>
        </w:tc>
        <w:tc>
          <w:tcPr>
            <w:tcW w:w="1792" w:type="dxa"/>
            <w:tcBorders>
              <w:top w:val="nil"/>
              <w:left w:val="nil"/>
              <w:bottom w:val="single" w:sz="4" w:space="0" w:color="auto"/>
              <w:right w:val="single" w:sz="4" w:space="0" w:color="auto"/>
            </w:tcBorders>
            <w:shd w:val="clear" w:color="FFFF00" w:fill="FFFFFF"/>
            <w:vAlign w:val="center"/>
            <w:hideMark/>
          </w:tcPr>
          <w:p w14:paraId="5762CF46"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450,00 zł</w:t>
            </w:r>
          </w:p>
        </w:tc>
      </w:tr>
      <w:tr w:rsidR="00E743B5" w:rsidRPr="00E743B5" w14:paraId="2AE8BB33"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6A0B88ED"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70.</w:t>
            </w:r>
          </w:p>
        </w:tc>
        <w:tc>
          <w:tcPr>
            <w:tcW w:w="7039" w:type="dxa"/>
            <w:tcBorders>
              <w:top w:val="nil"/>
              <w:left w:val="nil"/>
              <w:bottom w:val="single" w:sz="4" w:space="0" w:color="auto"/>
              <w:right w:val="single" w:sz="4" w:space="0" w:color="auto"/>
            </w:tcBorders>
            <w:shd w:val="clear" w:color="F2F2F2" w:fill="FFFFFF"/>
            <w:vAlign w:val="center"/>
            <w:hideMark/>
          </w:tcPr>
          <w:p w14:paraId="5790D885"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Zbiornik bezodpływowy</w:t>
            </w:r>
          </w:p>
        </w:tc>
        <w:tc>
          <w:tcPr>
            <w:tcW w:w="1792" w:type="dxa"/>
            <w:tcBorders>
              <w:top w:val="nil"/>
              <w:left w:val="nil"/>
              <w:bottom w:val="single" w:sz="4" w:space="0" w:color="auto"/>
              <w:right w:val="single" w:sz="4" w:space="0" w:color="auto"/>
            </w:tcBorders>
            <w:shd w:val="clear" w:color="FFFF00" w:fill="FFFFFF"/>
            <w:vAlign w:val="center"/>
            <w:hideMark/>
          </w:tcPr>
          <w:p w14:paraId="6ACF39C9"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128,00 zł</w:t>
            </w:r>
          </w:p>
        </w:tc>
      </w:tr>
      <w:tr w:rsidR="00E743B5" w:rsidRPr="00E743B5" w14:paraId="2EDFD344"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D624BA6"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71.</w:t>
            </w:r>
          </w:p>
        </w:tc>
        <w:tc>
          <w:tcPr>
            <w:tcW w:w="7039" w:type="dxa"/>
            <w:tcBorders>
              <w:top w:val="nil"/>
              <w:left w:val="nil"/>
              <w:bottom w:val="single" w:sz="4" w:space="0" w:color="auto"/>
              <w:right w:val="single" w:sz="4" w:space="0" w:color="auto"/>
            </w:tcBorders>
            <w:shd w:val="clear" w:color="F2F2F2" w:fill="FFFFFF"/>
            <w:vAlign w:val="center"/>
            <w:hideMark/>
          </w:tcPr>
          <w:p w14:paraId="7EFCFB03"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Studnia kopana ul. Krakowska</w:t>
            </w:r>
          </w:p>
        </w:tc>
        <w:tc>
          <w:tcPr>
            <w:tcW w:w="1792" w:type="dxa"/>
            <w:tcBorders>
              <w:top w:val="nil"/>
              <w:left w:val="nil"/>
              <w:bottom w:val="single" w:sz="4" w:space="0" w:color="auto"/>
              <w:right w:val="single" w:sz="4" w:space="0" w:color="auto"/>
            </w:tcBorders>
            <w:shd w:val="clear" w:color="FFFF00" w:fill="FFFFFF"/>
            <w:vAlign w:val="center"/>
            <w:hideMark/>
          </w:tcPr>
          <w:p w14:paraId="4A36AEE1"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450,00 zł</w:t>
            </w:r>
          </w:p>
        </w:tc>
      </w:tr>
      <w:tr w:rsidR="00E743B5" w:rsidRPr="00E743B5" w14:paraId="14D60818"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BB8B643"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72.</w:t>
            </w:r>
          </w:p>
        </w:tc>
        <w:tc>
          <w:tcPr>
            <w:tcW w:w="7039" w:type="dxa"/>
            <w:tcBorders>
              <w:top w:val="nil"/>
              <w:left w:val="nil"/>
              <w:bottom w:val="single" w:sz="4" w:space="0" w:color="auto"/>
              <w:right w:val="single" w:sz="4" w:space="0" w:color="auto"/>
            </w:tcBorders>
            <w:shd w:val="clear" w:color="F2F2F2" w:fill="FFFFFF"/>
            <w:vAlign w:val="center"/>
            <w:hideMark/>
          </w:tcPr>
          <w:p w14:paraId="58350B05"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Zbiornik bezodpływowy</w:t>
            </w:r>
          </w:p>
        </w:tc>
        <w:tc>
          <w:tcPr>
            <w:tcW w:w="1792" w:type="dxa"/>
            <w:tcBorders>
              <w:top w:val="nil"/>
              <w:left w:val="nil"/>
              <w:bottom w:val="single" w:sz="4" w:space="0" w:color="auto"/>
              <w:right w:val="single" w:sz="4" w:space="0" w:color="auto"/>
            </w:tcBorders>
            <w:shd w:val="clear" w:color="FFFF00" w:fill="FFFFFF"/>
            <w:vAlign w:val="center"/>
            <w:hideMark/>
          </w:tcPr>
          <w:p w14:paraId="05F4A120"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600,00 zł</w:t>
            </w:r>
          </w:p>
        </w:tc>
      </w:tr>
      <w:tr w:rsidR="00E743B5" w:rsidRPr="00E743B5" w14:paraId="603F10D5"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72012E6C"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73.</w:t>
            </w:r>
          </w:p>
        </w:tc>
        <w:tc>
          <w:tcPr>
            <w:tcW w:w="7039" w:type="dxa"/>
            <w:tcBorders>
              <w:top w:val="nil"/>
              <w:left w:val="nil"/>
              <w:bottom w:val="single" w:sz="4" w:space="0" w:color="auto"/>
              <w:right w:val="single" w:sz="4" w:space="0" w:color="auto"/>
            </w:tcBorders>
            <w:shd w:val="clear" w:color="F2F2F2" w:fill="FFFFFF"/>
            <w:vAlign w:val="center"/>
            <w:hideMark/>
          </w:tcPr>
          <w:p w14:paraId="325EDDCC"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Studnia kopana ul. Kolejowa</w:t>
            </w:r>
          </w:p>
        </w:tc>
        <w:tc>
          <w:tcPr>
            <w:tcW w:w="1792" w:type="dxa"/>
            <w:tcBorders>
              <w:top w:val="nil"/>
              <w:left w:val="nil"/>
              <w:bottom w:val="single" w:sz="4" w:space="0" w:color="auto"/>
              <w:right w:val="single" w:sz="4" w:space="0" w:color="auto"/>
            </w:tcBorders>
            <w:shd w:val="clear" w:color="FFFF00" w:fill="FFFFFF"/>
            <w:vAlign w:val="center"/>
            <w:hideMark/>
          </w:tcPr>
          <w:p w14:paraId="7C6F989F"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650,00 zł</w:t>
            </w:r>
          </w:p>
        </w:tc>
      </w:tr>
      <w:tr w:rsidR="00E743B5" w:rsidRPr="00E743B5" w14:paraId="62D9E313"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6E75ABFE"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74.</w:t>
            </w:r>
          </w:p>
        </w:tc>
        <w:tc>
          <w:tcPr>
            <w:tcW w:w="7039" w:type="dxa"/>
            <w:tcBorders>
              <w:top w:val="nil"/>
              <w:left w:val="nil"/>
              <w:bottom w:val="single" w:sz="4" w:space="0" w:color="auto"/>
              <w:right w:val="single" w:sz="4" w:space="0" w:color="auto"/>
            </w:tcBorders>
            <w:shd w:val="clear" w:color="F2F2F2" w:fill="FFFFFF"/>
            <w:vAlign w:val="center"/>
            <w:hideMark/>
          </w:tcPr>
          <w:p w14:paraId="33542FB4"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Plac Niedźwiedź</w:t>
            </w:r>
          </w:p>
        </w:tc>
        <w:tc>
          <w:tcPr>
            <w:tcW w:w="1792" w:type="dxa"/>
            <w:tcBorders>
              <w:top w:val="nil"/>
              <w:left w:val="nil"/>
              <w:bottom w:val="single" w:sz="4" w:space="0" w:color="auto"/>
              <w:right w:val="single" w:sz="4" w:space="0" w:color="auto"/>
            </w:tcBorders>
            <w:shd w:val="clear" w:color="FFFF00" w:fill="FFFFFF"/>
            <w:vAlign w:val="center"/>
            <w:hideMark/>
          </w:tcPr>
          <w:p w14:paraId="3FB6CCC1"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249 851,25 zł</w:t>
            </w:r>
          </w:p>
        </w:tc>
      </w:tr>
      <w:tr w:rsidR="00E743B5" w:rsidRPr="00E743B5" w14:paraId="7A0B916F"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BE93D5F"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75.</w:t>
            </w:r>
          </w:p>
        </w:tc>
        <w:tc>
          <w:tcPr>
            <w:tcW w:w="7039" w:type="dxa"/>
            <w:tcBorders>
              <w:top w:val="nil"/>
              <w:left w:val="nil"/>
              <w:bottom w:val="single" w:sz="4" w:space="0" w:color="auto"/>
              <w:right w:val="single" w:sz="4" w:space="0" w:color="auto"/>
            </w:tcBorders>
            <w:shd w:val="clear" w:color="F2F2F2" w:fill="FFFFFF"/>
            <w:vAlign w:val="center"/>
            <w:hideMark/>
          </w:tcPr>
          <w:p w14:paraId="1DE44DD0"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Plac ul. Kolejowa</w:t>
            </w:r>
          </w:p>
        </w:tc>
        <w:tc>
          <w:tcPr>
            <w:tcW w:w="1792" w:type="dxa"/>
            <w:tcBorders>
              <w:top w:val="nil"/>
              <w:left w:val="nil"/>
              <w:bottom w:val="single" w:sz="4" w:space="0" w:color="auto"/>
              <w:right w:val="single" w:sz="4" w:space="0" w:color="auto"/>
            </w:tcBorders>
            <w:shd w:val="clear" w:color="FFFF00" w:fill="FFFFFF"/>
            <w:vAlign w:val="center"/>
            <w:hideMark/>
          </w:tcPr>
          <w:p w14:paraId="5A89F868"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34 756,91 zł</w:t>
            </w:r>
          </w:p>
        </w:tc>
      </w:tr>
      <w:tr w:rsidR="00E743B5" w:rsidRPr="00E743B5" w14:paraId="65439FBC"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8D73F7E"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76.</w:t>
            </w:r>
          </w:p>
        </w:tc>
        <w:tc>
          <w:tcPr>
            <w:tcW w:w="7039" w:type="dxa"/>
            <w:tcBorders>
              <w:top w:val="nil"/>
              <w:left w:val="nil"/>
              <w:bottom w:val="single" w:sz="4" w:space="0" w:color="auto"/>
              <w:right w:val="single" w:sz="4" w:space="0" w:color="auto"/>
            </w:tcBorders>
            <w:shd w:val="clear" w:color="F2F2F2" w:fill="FFFFFF"/>
            <w:vAlign w:val="center"/>
            <w:hideMark/>
          </w:tcPr>
          <w:p w14:paraId="64AB9B77"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Ogrodzenie metalowe ul. Kolejowa</w:t>
            </w:r>
          </w:p>
        </w:tc>
        <w:tc>
          <w:tcPr>
            <w:tcW w:w="1792" w:type="dxa"/>
            <w:tcBorders>
              <w:top w:val="nil"/>
              <w:left w:val="nil"/>
              <w:bottom w:val="single" w:sz="4" w:space="0" w:color="auto"/>
              <w:right w:val="single" w:sz="4" w:space="0" w:color="auto"/>
            </w:tcBorders>
            <w:shd w:val="clear" w:color="FFFF00" w:fill="FFFFFF"/>
            <w:vAlign w:val="center"/>
            <w:hideMark/>
          </w:tcPr>
          <w:p w14:paraId="26780424"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455,00 zł</w:t>
            </w:r>
          </w:p>
        </w:tc>
      </w:tr>
      <w:tr w:rsidR="00E743B5" w:rsidRPr="00E743B5" w14:paraId="43A16EF6"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6E53D426"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77.</w:t>
            </w:r>
          </w:p>
        </w:tc>
        <w:tc>
          <w:tcPr>
            <w:tcW w:w="7039" w:type="dxa"/>
            <w:tcBorders>
              <w:top w:val="nil"/>
              <w:left w:val="nil"/>
              <w:bottom w:val="single" w:sz="4" w:space="0" w:color="auto"/>
              <w:right w:val="single" w:sz="4" w:space="0" w:color="auto"/>
            </w:tcBorders>
            <w:shd w:val="clear" w:color="F2F2F2" w:fill="FFFFFF"/>
            <w:vAlign w:val="center"/>
            <w:hideMark/>
          </w:tcPr>
          <w:p w14:paraId="20FEA261"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Przystanek autobusowy</w:t>
            </w:r>
          </w:p>
        </w:tc>
        <w:tc>
          <w:tcPr>
            <w:tcW w:w="1792" w:type="dxa"/>
            <w:tcBorders>
              <w:top w:val="nil"/>
              <w:left w:val="nil"/>
              <w:bottom w:val="single" w:sz="4" w:space="0" w:color="auto"/>
              <w:right w:val="single" w:sz="4" w:space="0" w:color="auto"/>
            </w:tcBorders>
            <w:shd w:val="clear" w:color="FFFF00" w:fill="FFFFFF"/>
            <w:vAlign w:val="center"/>
            <w:hideMark/>
          </w:tcPr>
          <w:p w14:paraId="63A81E5B"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13 651,99 zł</w:t>
            </w:r>
          </w:p>
        </w:tc>
      </w:tr>
      <w:tr w:rsidR="00E743B5" w:rsidRPr="00E743B5" w14:paraId="50C808E1"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32AAE68"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78.</w:t>
            </w:r>
          </w:p>
        </w:tc>
        <w:tc>
          <w:tcPr>
            <w:tcW w:w="7039" w:type="dxa"/>
            <w:tcBorders>
              <w:top w:val="nil"/>
              <w:left w:val="nil"/>
              <w:bottom w:val="single" w:sz="4" w:space="0" w:color="auto"/>
              <w:right w:val="single" w:sz="4" w:space="0" w:color="auto"/>
            </w:tcBorders>
            <w:shd w:val="clear" w:color="auto" w:fill="auto"/>
            <w:vAlign w:val="center"/>
            <w:hideMark/>
          </w:tcPr>
          <w:p w14:paraId="377199DB"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Oświetlenie uliczne Prandocin Iły</w:t>
            </w:r>
          </w:p>
        </w:tc>
        <w:tc>
          <w:tcPr>
            <w:tcW w:w="1792" w:type="dxa"/>
            <w:tcBorders>
              <w:top w:val="nil"/>
              <w:left w:val="nil"/>
              <w:bottom w:val="single" w:sz="4" w:space="0" w:color="auto"/>
              <w:right w:val="single" w:sz="4" w:space="0" w:color="auto"/>
            </w:tcBorders>
            <w:shd w:val="clear" w:color="FFFF00" w:fill="FFFFFF"/>
            <w:vAlign w:val="center"/>
            <w:hideMark/>
          </w:tcPr>
          <w:p w14:paraId="1C284ABD"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13 478,34 zł</w:t>
            </w:r>
          </w:p>
        </w:tc>
      </w:tr>
      <w:tr w:rsidR="00E743B5" w:rsidRPr="00E743B5" w14:paraId="305E8C99"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5097FE0"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79.</w:t>
            </w:r>
          </w:p>
        </w:tc>
        <w:tc>
          <w:tcPr>
            <w:tcW w:w="7039" w:type="dxa"/>
            <w:tcBorders>
              <w:top w:val="nil"/>
              <w:left w:val="nil"/>
              <w:bottom w:val="single" w:sz="4" w:space="0" w:color="auto"/>
              <w:right w:val="single" w:sz="4" w:space="0" w:color="auto"/>
            </w:tcBorders>
            <w:shd w:val="clear" w:color="auto" w:fill="auto"/>
            <w:vAlign w:val="center"/>
            <w:hideMark/>
          </w:tcPr>
          <w:p w14:paraId="787B6992"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Oświetlenie uliczne Prandocin Iły</w:t>
            </w:r>
          </w:p>
        </w:tc>
        <w:tc>
          <w:tcPr>
            <w:tcW w:w="1792" w:type="dxa"/>
            <w:tcBorders>
              <w:top w:val="nil"/>
              <w:left w:val="nil"/>
              <w:bottom w:val="single" w:sz="4" w:space="0" w:color="auto"/>
              <w:right w:val="single" w:sz="4" w:space="0" w:color="auto"/>
            </w:tcBorders>
            <w:shd w:val="clear" w:color="FFFF00" w:fill="FFFFFF"/>
            <w:vAlign w:val="center"/>
            <w:hideMark/>
          </w:tcPr>
          <w:p w14:paraId="318E04E5"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12 297,11 zł</w:t>
            </w:r>
          </w:p>
        </w:tc>
      </w:tr>
      <w:tr w:rsidR="00E743B5" w:rsidRPr="00E743B5" w14:paraId="76016775"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644A765"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80.</w:t>
            </w:r>
          </w:p>
        </w:tc>
        <w:tc>
          <w:tcPr>
            <w:tcW w:w="7039" w:type="dxa"/>
            <w:tcBorders>
              <w:top w:val="nil"/>
              <w:left w:val="nil"/>
              <w:bottom w:val="single" w:sz="4" w:space="0" w:color="auto"/>
              <w:right w:val="single" w:sz="4" w:space="0" w:color="auto"/>
            </w:tcBorders>
            <w:shd w:val="clear" w:color="auto" w:fill="auto"/>
            <w:vAlign w:val="center"/>
            <w:hideMark/>
          </w:tcPr>
          <w:p w14:paraId="02D6910E"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Słupowa stacja </w:t>
            </w:r>
            <w:proofErr w:type="spellStart"/>
            <w:r w:rsidRPr="00E743B5">
              <w:rPr>
                <w:rFonts w:ascii="Cambria" w:eastAsia="Times New Roman" w:hAnsi="Cambria" w:cs="Calibri"/>
                <w:color w:val="000000"/>
                <w:sz w:val="20"/>
                <w:szCs w:val="20"/>
                <w:lang w:eastAsia="pl-PL"/>
              </w:rPr>
              <w:t>trafo</w:t>
            </w:r>
            <w:proofErr w:type="spellEnd"/>
            <w:r w:rsidRPr="00E743B5">
              <w:rPr>
                <w:rFonts w:ascii="Cambria" w:eastAsia="Times New Roman" w:hAnsi="Cambria" w:cs="Calibri"/>
                <w:color w:val="000000"/>
                <w:sz w:val="20"/>
                <w:szCs w:val="20"/>
                <w:lang w:eastAsia="pl-PL"/>
              </w:rPr>
              <w:t>, ul. Słoneczna</w:t>
            </w:r>
          </w:p>
        </w:tc>
        <w:tc>
          <w:tcPr>
            <w:tcW w:w="1792" w:type="dxa"/>
            <w:tcBorders>
              <w:top w:val="nil"/>
              <w:left w:val="nil"/>
              <w:bottom w:val="single" w:sz="4" w:space="0" w:color="auto"/>
              <w:right w:val="single" w:sz="4" w:space="0" w:color="auto"/>
            </w:tcBorders>
            <w:shd w:val="clear" w:color="FFFF00" w:fill="FFFFFF"/>
            <w:vAlign w:val="center"/>
            <w:hideMark/>
          </w:tcPr>
          <w:p w14:paraId="7C8784DF"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2 000,00 zł</w:t>
            </w:r>
          </w:p>
        </w:tc>
      </w:tr>
      <w:tr w:rsidR="00E743B5" w:rsidRPr="00E743B5" w14:paraId="6B094E54"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EEADB6E"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81.</w:t>
            </w:r>
          </w:p>
        </w:tc>
        <w:tc>
          <w:tcPr>
            <w:tcW w:w="7039" w:type="dxa"/>
            <w:tcBorders>
              <w:top w:val="nil"/>
              <w:left w:val="nil"/>
              <w:bottom w:val="single" w:sz="4" w:space="0" w:color="auto"/>
              <w:right w:val="single" w:sz="4" w:space="0" w:color="auto"/>
            </w:tcBorders>
            <w:shd w:val="clear" w:color="auto" w:fill="auto"/>
            <w:vAlign w:val="center"/>
            <w:hideMark/>
          </w:tcPr>
          <w:p w14:paraId="02F0E268"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Oświetlenie uliczne Januszowice</w:t>
            </w:r>
          </w:p>
        </w:tc>
        <w:tc>
          <w:tcPr>
            <w:tcW w:w="1792" w:type="dxa"/>
            <w:tcBorders>
              <w:top w:val="nil"/>
              <w:left w:val="nil"/>
              <w:bottom w:val="single" w:sz="4" w:space="0" w:color="auto"/>
              <w:right w:val="single" w:sz="4" w:space="0" w:color="auto"/>
            </w:tcBorders>
            <w:shd w:val="clear" w:color="FFFF00" w:fill="FFFFFF"/>
            <w:vAlign w:val="center"/>
            <w:hideMark/>
          </w:tcPr>
          <w:p w14:paraId="6E2A6248"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6 200,99 zł</w:t>
            </w:r>
          </w:p>
        </w:tc>
      </w:tr>
      <w:tr w:rsidR="00E743B5" w:rsidRPr="00E743B5" w14:paraId="69F38376"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F0EEC1E"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82.</w:t>
            </w:r>
          </w:p>
        </w:tc>
        <w:tc>
          <w:tcPr>
            <w:tcW w:w="7039" w:type="dxa"/>
            <w:tcBorders>
              <w:top w:val="nil"/>
              <w:left w:val="nil"/>
              <w:bottom w:val="single" w:sz="4" w:space="0" w:color="auto"/>
              <w:right w:val="single" w:sz="4" w:space="0" w:color="auto"/>
            </w:tcBorders>
            <w:shd w:val="clear" w:color="auto" w:fill="auto"/>
            <w:vAlign w:val="center"/>
            <w:hideMark/>
          </w:tcPr>
          <w:p w14:paraId="5A8521A0"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Oświetlenie drogowe Wesoła</w:t>
            </w:r>
          </w:p>
        </w:tc>
        <w:tc>
          <w:tcPr>
            <w:tcW w:w="1792" w:type="dxa"/>
            <w:tcBorders>
              <w:top w:val="nil"/>
              <w:left w:val="nil"/>
              <w:bottom w:val="single" w:sz="4" w:space="0" w:color="auto"/>
              <w:right w:val="single" w:sz="4" w:space="0" w:color="auto"/>
            </w:tcBorders>
            <w:shd w:val="clear" w:color="FFFF00" w:fill="FFFFFF"/>
            <w:vAlign w:val="center"/>
            <w:hideMark/>
          </w:tcPr>
          <w:p w14:paraId="4067D217"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8 193,03 zł</w:t>
            </w:r>
          </w:p>
        </w:tc>
      </w:tr>
      <w:tr w:rsidR="00E743B5" w:rsidRPr="00E743B5" w14:paraId="37CDB945"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E072E2B"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83.</w:t>
            </w:r>
          </w:p>
        </w:tc>
        <w:tc>
          <w:tcPr>
            <w:tcW w:w="7039" w:type="dxa"/>
            <w:tcBorders>
              <w:top w:val="nil"/>
              <w:left w:val="nil"/>
              <w:bottom w:val="single" w:sz="4" w:space="0" w:color="auto"/>
              <w:right w:val="single" w:sz="4" w:space="0" w:color="auto"/>
            </w:tcBorders>
            <w:shd w:val="clear" w:color="auto" w:fill="auto"/>
            <w:vAlign w:val="center"/>
            <w:hideMark/>
          </w:tcPr>
          <w:p w14:paraId="3482FB78"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Oświetlenie drogowe Wesoła</w:t>
            </w:r>
          </w:p>
        </w:tc>
        <w:tc>
          <w:tcPr>
            <w:tcW w:w="1792" w:type="dxa"/>
            <w:tcBorders>
              <w:top w:val="nil"/>
              <w:left w:val="nil"/>
              <w:bottom w:val="single" w:sz="4" w:space="0" w:color="auto"/>
              <w:right w:val="single" w:sz="4" w:space="0" w:color="auto"/>
            </w:tcBorders>
            <w:shd w:val="clear" w:color="FFFF00" w:fill="FFFFFF"/>
            <w:vAlign w:val="center"/>
            <w:hideMark/>
          </w:tcPr>
          <w:p w14:paraId="1FF5E7E3"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11 702,83 zł</w:t>
            </w:r>
          </w:p>
        </w:tc>
      </w:tr>
      <w:tr w:rsidR="00E743B5" w:rsidRPr="00E743B5" w14:paraId="11A0006A"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6A4962AE"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84.</w:t>
            </w:r>
          </w:p>
        </w:tc>
        <w:tc>
          <w:tcPr>
            <w:tcW w:w="7039" w:type="dxa"/>
            <w:tcBorders>
              <w:top w:val="nil"/>
              <w:left w:val="nil"/>
              <w:bottom w:val="single" w:sz="4" w:space="0" w:color="auto"/>
              <w:right w:val="single" w:sz="4" w:space="0" w:color="auto"/>
            </w:tcBorders>
            <w:shd w:val="clear" w:color="auto" w:fill="auto"/>
            <w:vAlign w:val="center"/>
            <w:hideMark/>
          </w:tcPr>
          <w:p w14:paraId="1C5BAC84"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Oświetlenie drogowe Wężerów</w:t>
            </w:r>
          </w:p>
        </w:tc>
        <w:tc>
          <w:tcPr>
            <w:tcW w:w="1792" w:type="dxa"/>
            <w:tcBorders>
              <w:top w:val="nil"/>
              <w:left w:val="nil"/>
              <w:bottom w:val="single" w:sz="4" w:space="0" w:color="auto"/>
              <w:right w:val="single" w:sz="4" w:space="0" w:color="auto"/>
            </w:tcBorders>
            <w:shd w:val="clear" w:color="FFFF00" w:fill="FFFFFF"/>
            <w:vAlign w:val="center"/>
            <w:hideMark/>
          </w:tcPr>
          <w:p w14:paraId="03F60EBC"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21 337,07 zł</w:t>
            </w:r>
          </w:p>
        </w:tc>
      </w:tr>
      <w:tr w:rsidR="00E743B5" w:rsidRPr="00E743B5" w14:paraId="38C615BF"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423CAC3D"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85.</w:t>
            </w:r>
          </w:p>
        </w:tc>
        <w:tc>
          <w:tcPr>
            <w:tcW w:w="7039" w:type="dxa"/>
            <w:tcBorders>
              <w:top w:val="nil"/>
              <w:left w:val="nil"/>
              <w:bottom w:val="single" w:sz="4" w:space="0" w:color="auto"/>
              <w:right w:val="single" w:sz="4" w:space="0" w:color="auto"/>
            </w:tcBorders>
            <w:shd w:val="clear" w:color="auto" w:fill="auto"/>
            <w:vAlign w:val="center"/>
            <w:hideMark/>
          </w:tcPr>
          <w:p w14:paraId="2CA86FCF"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Oświetlenie drogowe Januszowice</w:t>
            </w:r>
          </w:p>
        </w:tc>
        <w:tc>
          <w:tcPr>
            <w:tcW w:w="1792" w:type="dxa"/>
            <w:tcBorders>
              <w:top w:val="nil"/>
              <w:left w:val="nil"/>
              <w:bottom w:val="single" w:sz="4" w:space="0" w:color="auto"/>
              <w:right w:val="single" w:sz="4" w:space="0" w:color="auto"/>
            </w:tcBorders>
            <w:shd w:val="clear" w:color="FFFF00" w:fill="FFFFFF"/>
            <w:vAlign w:val="center"/>
            <w:hideMark/>
          </w:tcPr>
          <w:p w14:paraId="54D63542"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17 886,41 zł</w:t>
            </w:r>
          </w:p>
        </w:tc>
      </w:tr>
      <w:tr w:rsidR="00E743B5" w:rsidRPr="00E743B5" w14:paraId="6A60DD3D"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23D0207"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86.</w:t>
            </w:r>
          </w:p>
        </w:tc>
        <w:tc>
          <w:tcPr>
            <w:tcW w:w="7039" w:type="dxa"/>
            <w:tcBorders>
              <w:top w:val="nil"/>
              <w:left w:val="nil"/>
              <w:bottom w:val="single" w:sz="4" w:space="0" w:color="auto"/>
              <w:right w:val="single" w:sz="4" w:space="0" w:color="auto"/>
            </w:tcBorders>
            <w:shd w:val="clear" w:color="auto" w:fill="auto"/>
            <w:vAlign w:val="center"/>
            <w:hideMark/>
          </w:tcPr>
          <w:p w14:paraId="19837E84"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Oświetlenie drogowe Zaborze</w:t>
            </w:r>
          </w:p>
        </w:tc>
        <w:tc>
          <w:tcPr>
            <w:tcW w:w="1792" w:type="dxa"/>
            <w:tcBorders>
              <w:top w:val="nil"/>
              <w:left w:val="nil"/>
              <w:bottom w:val="single" w:sz="4" w:space="0" w:color="auto"/>
              <w:right w:val="single" w:sz="4" w:space="0" w:color="auto"/>
            </w:tcBorders>
            <w:shd w:val="clear" w:color="FFFF00" w:fill="FFFFFF"/>
            <w:vAlign w:val="center"/>
            <w:hideMark/>
          </w:tcPr>
          <w:p w14:paraId="64995BBA"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19 490,97 zł</w:t>
            </w:r>
          </w:p>
        </w:tc>
      </w:tr>
      <w:tr w:rsidR="00E743B5" w:rsidRPr="00E743B5" w14:paraId="36440C01"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11451DE"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87.</w:t>
            </w:r>
          </w:p>
        </w:tc>
        <w:tc>
          <w:tcPr>
            <w:tcW w:w="7039" w:type="dxa"/>
            <w:tcBorders>
              <w:top w:val="nil"/>
              <w:left w:val="nil"/>
              <w:bottom w:val="single" w:sz="4" w:space="0" w:color="auto"/>
              <w:right w:val="single" w:sz="4" w:space="0" w:color="auto"/>
            </w:tcBorders>
            <w:shd w:val="clear" w:color="auto" w:fill="auto"/>
            <w:vAlign w:val="center"/>
            <w:hideMark/>
          </w:tcPr>
          <w:p w14:paraId="239569EC"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Plac zabaw w miejscowości </w:t>
            </w:r>
            <w:proofErr w:type="spellStart"/>
            <w:r w:rsidRPr="00E743B5">
              <w:rPr>
                <w:rFonts w:ascii="Cambria" w:eastAsia="Times New Roman" w:hAnsi="Cambria" w:cs="Calibri"/>
                <w:color w:val="000000"/>
                <w:sz w:val="20"/>
                <w:szCs w:val="20"/>
                <w:lang w:eastAsia="pl-PL"/>
              </w:rPr>
              <w:t>Brończyce</w:t>
            </w:r>
            <w:proofErr w:type="spellEnd"/>
            <w:r w:rsidRPr="00E743B5">
              <w:rPr>
                <w:rFonts w:ascii="Cambria" w:eastAsia="Times New Roman" w:hAnsi="Cambria" w:cs="Calibri"/>
                <w:color w:val="000000"/>
                <w:sz w:val="20"/>
                <w:szCs w:val="20"/>
                <w:lang w:eastAsia="pl-PL"/>
              </w:rPr>
              <w:t>- działka nr 99/2</w:t>
            </w:r>
          </w:p>
        </w:tc>
        <w:tc>
          <w:tcPr>
            <w:tcW w:w="1792" w:type="dxa"/>
            <w:tcBorders>
              <w:top w:val="nil"/>
              <w:left w:val="nil"/>
              <w:bottom w:val="single" w:sz="4" w:space="0" w:color="auto"/>
              <w:right w:val="single" w:sz="4" w:space="0" w:color="auto"/>
            </w:tcBorders>
            <w:shd w:val="clear" w:color="FFFF00" w:fill="FFFFFF"/>
            <w:vAlign w:val="center"/>
            <w:hideMark/>
          </w:tcPr>
          <w:p w14:paraId="360D4605"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44 717,88 zł</w:t>
            </w:r>
          </w:p>
        </w:tc>
      </w:tr>
      <w:tr w:rsidR="00E743B5" w:rsidRPr="00E743B5" w14:paraId="5666D220"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6B8D4233"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88.</w:t>
            </w:r>
          </w:p>
        </w:tc>
        <w:tc>
          <w:tcPr>
            <w:tcW w:w="7039" w:type="dxa"/>
            <w:tcBorders>
              <w:top w:val="nil"/>
              <w:left w:val="nil"/>
              <w:bottom w:val="single" w:sz="4" w:space="0" w:color="auto"/>
              <w:right w:val="single" w:sz="4" w:space="0" w:color="auto"/>
            </w:tcBorders>
            <w:shd w:val="clear" w:color="auto" w:fill="auto"/>
            <w:vAlign w:val="center"/>
            <w:hideMark/>
          </w:tcPr>
          <w:p w14:paraId="25319571"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Plac zabaw w miejscowości Waganowice - działka nr </w:t>
            </w:r>
            <w:proofErr w:type="spellStart"/>
            <w:r w:rsidRPr="00E743B5">
              <w:rPr>
                <w:rFonts w:ascii="Cambria" w:eastAsia="Times New Roman" w:hAnsi="Cambria" w:cs="Calibri"/>
                <w:color w:val="000000"/>
                <w:sz w:val="20"/>
                <w:szCs w:val="20"/>
                <w:lang w:eastAsia="pl-PL"/>
              </w:rPr>
              <w:t>ewid</w:t>
            </w:r>
            <w:proofErr w:type="spellEnd"/>
            <w:r w:rsidRPr="00E743B5">
              <w:rPr>
                <w:rFonts w:ascii="Cambria" w:eastAsia="Times New Roman" w:hAnsi="Cambria" w:cs="Calibri"/>
                <w:color w:val="000000"/>
                <w:sz w:val="20"/>
                <w:szCs w:val="20"/>
                <w:lang w:eastAsia="pl-PL"/>
              </w:rPr>
              <w:t>. 269/1</w:t>
            </w:r>
          </w:p>
        </w:tc>
        <w:tc>
          <w:tcPr>
            <w:tcW w:w="1792" w:type="dxa"/>
            <w:tcBorders>
              <w:top w:val="nil"/>
              <w:left w:val="nil"/>
              <w:bottom w:val="single" w:sz="4" w:space="0" w:color="auto"/>
              <w:right w:val="single" w:sz="4" w:space="0" w:color="auto"/>
            </w:tcBorders>
            <w:shd w:val="clear" w:color="FFFF00" w:fill="FFFFFF"/>
            <w:vAlign w:val="center"/>
            <w:hideMark/>
          </w:tcPr>
          <w:p w14:paraId="7A3ECDB7"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50 602,20 zł</w:t>
            </w:r>
          </w:p>
        </w:tc>
      </w:tr>
      <w:tr w:rsidR="00E743B5" w:rsidRPr="00E743B5" w14:paraId="4ABC48BE"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4197FE26"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89.</w:t>
            </w:r>
          </w:p>
        </w:tc>
        <w:tc>
          <w:tcPr>
            <w:tcW w:w="7039" w:type="dxa"/>
            <w:tcBorders>
              <w:top w:val="nil"/>
              <w:left w:val="nil"/>
              <w:bottom w:val="single" w:sz="4" w:space="0" w:color="auto"/>
              <w:right w:val="single" w:sz="4" w:space="0" w:color="auto"/>
            </w:tcBorders>
            <w:shd w:val="clear" w:color="auto" w:fill="auto"/>
            <w:vAlign w:val="center"/>
            <w:hideMark/>
          </w:tcPr>
          <w:p w14:paraId="7EFDE08D"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Plac zabaw w miejscowości  Trątnowice- działka nr </w:t>
            </w:r>
            <w:proofErr w:type="spellStart"/>
            <w:r w:rsidRPr="00E743B5">
              <w:rPr>
                <w:rFonts w:ascii="Cambria" w:eastAsia="Times New Roman" w:hAnsi="Cambria" w:cs="Calibri"/>
                <w:color w:val="000000"/>
                <w:sz w:val="20"/>
                <w:szCs w:val="20"/>
                <w:lang w:eastAsia="pl-PL"/>
              </w:rPr>
              <w:t>ewid</w:t>
            </w:r>
            <w:proofErr w:type="spellEnd"/>
            <w:r w:rsidRPr="00E743B5">
              <w:rPr>
                <w:rFonts w:ascii="Cambria" w:eastAsia="Times New Roman" w:hAnsi="Cambria" w:cs="Calibri"/>
                <w:color w:val="000000"/>
                <w:sz w:val="20"/>
                <w:szCs w:val="20"/>
                <w:lang w:eastAsia="pl-PL"/>
              </w:rPr>
              <w:t>. 226,</w:t>
            </w:r>
          </w:p>
        </w:tc>
        <w:tc>
          <w:tcPr>
            <w:tcW w:w="1792" w:type="dxa"/>
            <w:tcBorders>
              <w:top w:val="nil"/>
              <w:left w:val="nil"/>
              <w:bottom w:val="single" w:sz="4" w:space="0" w:color="auto"/>
              <w:right w:val="single" w:sz="4" w:space="0" w:color="auto"/>
            </w:tcBorders>
            <w:shd w:val="clear" w:color="FFFF00" w:fill="FFFFFF"/>
            <w:vAlign w:val="center"/>
            <w:hideMark/>
          </w:tcPr>
          <w:p w14:paraId="6C9C7EE0"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46 279,98 zł</w:t>
            </w:r>
          </w:p>
        </w:tc>
      </w:tr>
      <w:tr w:rsidR="00E743B5" w:rsidRPr="00E743B5" w14:paraId="6ABA17AB"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43F741F"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90.</w:t>
            </w:r>
          </w:p>
        </w:tc>
        <w:tc>
          <w:tcPr>
            <w:tcW w:w="7039" w:type="dxa"/>
            <w:tcBorders>
              <w:top w:val="nil"/>
              <w:left w:val="nil"/>
              <w:bottom w:val="single" w:sz="4" w:space="0" w:color="auto"/>
              <w:right w:val="single" w:sz="4" w:space="0" w:color="auto"/>
            </w:tcBorders>
            <w:shd w:val="clear" w:color="auto" w:fill="auto"/>
            <w:vAlign w:val="center"/>
            <w:hideMark/>
          </w:tcPr>
          <w:p w14:paraId="01568D9A"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Plac zabaw w miejscowości  Szczepanowice- działka nr </w:t>
            </w:r>
            <w:proofErr w:type="spellStart"/>
            <w:r w:rsidRPr="00E743B5">
              <w:rPr>
                <w:rFonts w:ascii="Cambria" w:eastAsia="Times New Roman" w:hAnsi="Cambria" w:cs="Calibri"/>
                <w:color w:val="000000"/>
                <w:sz w:val="20"/>
                <w:szCs w:val="20"/>
                <w:lang w:eastAsia="pl-PL"/>
              </w:rPr>
              <w:t>ewid</w:t>
            </w:r>
            <w:proofErr w:type="spellEnd"/>
            <w:r w:rsidRPr="00E743B5">
              <w:rPr>
                <w:rFonts w:ascii="Cambria" w:eastAsia="Times New Roman" w:hAnsi="Cambria" w:cs="Calibri"/>
                <w:color w:val="000000"/>
                <w:sz w:val="20"/>
                <w:szCs w:val="20"/>
                <w:lang w:eastAsia="pl-PL"/>
              </w:rPr>
              <w:t>. 16</w:t>
            </w:r>
          </w:p>
        </w:tc>
        <w:tc>
          <w:tcPr>
            <w:tcW w:w="1792" w:type="dxa"/>
            <w:tcBorders>
              <w:top w:val="nil"/>
              <w:left w:val="nil"/>
              <w:bottom w:val="single" w:sz="4" w:space="0" w:color="auto"/>
              <w:right w:val="single" w:sz="4" w:space="0" w:color="auto"/>
            </w:tcBorders>
            <w:shd w:val="clear" w:color="FFFF00" w:fill="FFFFFF"/>
            <w:vAlign w:val="center"/>
            <w:hideMark/>
          </w:tcPr>
          <w:p w14:paraId="7082F33B"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48 075,78 zł</w:t>
            </w:r>
          </w:p>
        </w:tc>
      </w:tr>
      <w:tr w:rsidR="00E743B5" w:rsidRPr="00E743B5" w14:paraId="25F4F70F" w14:textId="77777777" w:rsidTr="00E743B5">
        <w:trPr>
          <w:trHeight w:val="28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002ADC75"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91.</w:t>
            </w:r>
          </w:p>
        </w:tc>
        <w:tc>
          <w:tcPr>
            <w:tcW w:w="7039" w:type="dxa"/>
            <w:tcBorders>
              <w:top w:val="nil"/>
              <w:left w:val="nil"/>
              <w:bottom w:val="single" w:sz="4" w:space="0" w:color="auto"/>
              <w:right w:val="single" w:sz="4" w:space="0" w:color="auto"/>
            </w:tcBorders>
            <w:shd w:val="clear" w:color="auto" w:fill="auto"/>
            <w:vAlign w:val="center"/>
            <w:hideMark/>
          </w:tcPr>
          <w:p w14:paraId="0758261C"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Plac zabaw w miejscowości  Kacice - działka nr </w:t>
            </w:r>
            <w:proofErr w:type="spellStart"/>
            <w:r w:rsidRPr="00E743B5">
              <w:rPr>
                <w:rFonts w:ascii="Cambria" w:eastAsia="Times New Roman" w:hAnsi="Cambria" w:cs="Calibri"/>
                <w:color w:val="000000"/>
                <w:sz w:val="20"/>
                <w:szCs w:val="20"/>
                <w:lang w:eastAsia="pl-PL"/>
              </w:rPr>
              <w:t>ewid</w:t>
            </w:r>
            <w:proofErr w:type="spellEnd"/>
            <w:r w:rsidRPr="00E743B5">
              <w:rPr>
                <w:rFonts w:ascii="Cambria" w:eastAsia="Times New Roman" w:hAnsi="Cambria" w:cs="Calibri"/>
                <w:color w:val="000000"/>
                <w:sz w:val="20"/>
                <w:szCs w:val="20"/>
                <w:lang w:eastAsia="pl-PL"/>
              </w:rPr>
              <w:t>. 65/1</w:t>
            </w:r>
          </w:p>
        </w:tc>
        <w:tc>
          <w:tcPr>
            <w:tcW w:w="1792" w:type="dxa"/>
            <w:tcBorders>
              <w:top w:val="nil"/>
              <w:left w:val="nil"/>
              <w:bottom w:val="single" w:sz="4" w:space="0" w:color="auto"/>
              <w:right w:val="single" w:sz="4" w:space="0" w:color="auto"/>
            </w:tcBorders>
            <w:shd w:val="clear" w:color="FFFF00" w:fill="FFFFFF"/>
            <w:vAlign w:val="center"/>
            <w:hideMark/>
          </w:tcPr>
          <w:p w14:paraId="5BBABD17"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35 251,80 zł</w:t>
            </w:r>
          </w:p>
        </w:tc>
      </w:tr>
      <w:tr w:rsidR="00E743B5" w:rsidRPr="00E743B5" w14:paraId="6EDBE9BE" w14:textId="77777777" w:rsidTr="00E743B5">
        <w:trPr>
          <w:trHeight w:val="30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41B6D197"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92.</w:t>
            </w:r>
          </w:p>
        </w:tc>
        <w:tc>
          <w:tcPr>
            <w:tcW w:w="7039" w:type="dxa"/>
            <w:tcBorders>
              <w:top w:val="nil"/>
              <w:left w:val="nil"/>
              <w:bottom w:val="single" w:sz="4" w:space="0" w:color="auto"/>
              <w:right w:val="single" w:sz="4" w:space="0" w:color="auto"/>
            </w:tcBorders>
            <w:shd w:val="clear" w:color="auto" w:fill="auto"/>
            <w:vAlign w:val="center"/>
            <w:hideMark/>
          </w:tcPr>
          <w:p w14:paraId="1D937136"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Plac zabaw w miejscowości  Zagaje Smrokowskie- działka nr </w:t>
            </w:r>
            <w:proofErr w:type="spellStart"/>
            <w:r w:rsidRPr="00E743B5">
              <w:rPr>
                <w:rFonts w:ascii="Cambria" w:eastAsia="Times New Roman" w:hAnsi="Cambria" w:cs="Calibri"/>
                <w:color w:val="000000"/>
                <w:sz w:val="20"/>
                <w:szCs w:val="20"/>
                <w:lang w:eastAsia="pl-PL"/>
              </w:rPr>
              <w:t>ewid</w:t>
            </w:r>
            <w:proofErr w:type="spellEnd"/>
            <w:r w:rsidRPr="00E743B5">
              <w:rPr>
                <w:rFonts w:ascii="Cambria" w:eastAsia="Times New Roman" w:hAnsi="Cambria" w:cs="Calibri"/>
                <w:color w:val="000000"/>
                <w:sz w:val="20"/>
                <w:szCs w:val="20"/>
                <w:lang w:eastAsia="pl-PL"/>
              </w:rPr>
              <w:t>. 505/4</w:t>
            </w:r>
          </w:p>
        </w:tc>
        <w:tc>
          <w:tcPr>
            <w:tcW w:w="1792" w:type="dxa"/>
            <w:tcBorders>
              <w:top w:val="nil"/>
              <w:left w:val="nil"/>
              <w:bottom w:val="single" w:sz="4" w:space="0" w:color="auto"/>
              <w:right w:val="single" w:sz="4" w:space="0" w:color="auto"/>
            </w:tcBorders>
            <w:shd w:val="clear" w:color="FFFF00" w:fill="FFFFFF"/>
            <w:vAlign w:val="center"/>
            <w:hideMark/>
          </w:tcPr>
          <w:p w14:paraId="3C6AF8E9"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53 947,80 zł</w:t>
            </w:r>
          </w:p>
        </w:tc>
      </w:tr>
      <w:tr w:rsidR="00E743B5" w:rsidRPr="00E743B5" w14:paraId="08848624" w14:textId="77777777" w:rsidTr="00E743B5">
        <w:trPr>
          <w:trHeight w:val="30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05A31BD5"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93.</w:t>
            </w:r>
          </w:p>
        </w:tc>
        <w:tc>
          <w:tcPr>
            <w:tcW w:w="7039" w:type="dxa"/>
            <w:tcBorders>
              <w:top w:val="nil"/>
              <w:left w:val="nil"/>
              <w:bottom w:val="single" w:sz="4" w:space="0" w:color="auto"/>
              <w:right w:val="single" w:sz="4" w:space="0" w:color="auto"/>
            </w:tcBorders>
            <w:shd w:val="clear" w:color="auto" w:fill="auto"/>
            <w:vAlign w:val="center"/>
            <w:hideMark/>
          </w:tcPr>
          <w:p w14:paraId="5D6F6CF4"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Plac zabaw w miejscowości Janikowice- działka nr </w:t>
            </w:r>
            <w:proofErr w:type="spellStart"/>
            <w:r w:rsidRPr="00E743B5">
              <w:rPr>
                <w:rFonts w:ascii="Cambria" w:eastAsia="Times New Roman" w:hAnsi="Cambria" w:cs="Calibri"/>
                <w:color w:val="000000"/>
                <w:sz w:val="20"/>
                <w:szCs w:val="20"/>
                <w:lang w:eastAsia="pl-PL"/>
              </w:rPr>
              <w:t>ewid</w:t>
            </w:r>
            <w:proofErr w:type="spellEnd"/>
            <w:r w:rsidRPr="00E743B5">
              <w:rPr>
                <w:rFonts w:ascii="Cambria" w:eastAsia="Times New Roman" w:hAnsi="Cambria" w:cs="Calibri"/>
                <w:color w:val="000000"/>
                <w:sz w:val="20"/>
                <w:szCs w:val="20"/>
                <w:lang w:eastAsia="pl-PL"/>
              </w:rPr>
              <w:t>. 161/6</w:t>
            </w:r>
          </w:p>
        </w:tc>
        <w:tc>
          <w:tcPr>
            <w:tcW w:w="1792" w:type="dxa"/>
            <w:tcBorders>
              <w:top w:val="nil"/>
              <w:left w:val="nil"/>
              <w:bottom w:val="single" w:sz="4" w:space="0" w:color="auto"/>
              <w:right w:val="single" w:sz="4" w:space="0" w:color="auto"/>
            </w:tcBorders>
            <w:shd w:val="clear" w:color="FFFF00" w:fill="FFFFFF"/>
            <w:vAlign w:val="center"/>
            <w:hideMark/>
          </w:tcPr>
          <w:p w14:paraId="16B3BDC9"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41 679,29 zł</w:t>
            </w:r>
          </w:p>
        </w:tc>
      </w:tr>
      <w:tr w:rsidR="00E743B5" w:rsidRPr="00E743B5" w14:paraId="26C4B0C8" w14:textId="77777777" w:rsidTr="00E743B5">
        <w:trPr>
          <w:trHeight w:val="30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5F1AB671"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94.</w:t>
            </w:r>
          </w:p>
        </w:tc>
        <w:tc>
          <w:tcPr>
            <w:tcW w:w="7039" w:type="dxa"/>
            <w:tcBorders>
              <w:top w:val="nil"/>
              <w:left w:val="nil"/>
              <w:bottom w:val="single" w:sz="4" w:space="0" w:color="auto"/>
              <w:right w:val="single" w:sz="4" w:space="0" w:color="auto"/>
            </w:tcBorders>
            <w:shd w:val="clear" w:color="auto" w:fill="auto"/>
            <w:vAlign w:val="center"/>
            <w:hideMark/>
          </w:tcPr>
          <w:p w14:paraId="1ED60311"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Plac zabaw w miejscowości Prandocin Wysiołek- działka nr </w:t>
            </w:r>
            <w:proofErr w:type="spellStart"/>
            <w:r w:rsidRPr="00E743B5">
              <w:rPr>
                <w:rFonts w:ascii="Cambria" w:eastAsia="Times New Roman" w:hAnsi="Cambria" w:cs="Calibri"/>
                <w:color w:val="000000"/>
                <w:sz w:val="20"/>
                <w:szCs w:val="20"/>
                <w:lang w:eastAsia="pl-PL"/>
              </w:rPr>
              <w:t>ewid</w:t>
            </w:r>
            <w:proofErr w:type="spellEnd"/>
            <w:r w:rsidRPr="00E743B5">
              <w:rPr>
                <w:rFonts w:ascii="Cambria" w:eastAsia="Times New Roman" w:hAnsi="Cambria" w:cs="Calibri"/>
                <w:color w:val="000000"/>
                <w:sz w:val="20"/>
                <w:szCs w:val="20"/>
                <w:lang w:eastAsia="pl-PL"/>
              </w:rPr>
              <w:t>. 297/7</w:t>
            </w:r>
          </w:p>
        </w:tc>
        <w:tc>
          <w:tcPr>
            <w:tcW w:w="1792" w:type="dxa"/>
            <w:tcBorders>
              <w:top w:val="nil"/>
              <w:left w:val="nil"/>
              <w:bottom w:val="single" w:sz="4" w:space="0" w:color="auto"/>
              <w:right w:val="single" w:sz="4" w:space="0" w:color="auto"/>
            </w:tcBorders>
            <w:shd w:val="clear" w:color="FFFF00" w:fill="FFFFFF"/>
            <w:vAlign w:val="center"/>
            <w:hideMark/>
          </w:tcPr>
          <w:p w14:paraId="134059E0"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33 825,00 zł</w:t>
            </w:r>
          </w:p>
        </w:tc>
      </w:tr>
      <w:tr w:rsidR="00E743B5" w:rsidRPr="00E743B5" w14:paraId="653E0E96" w14:textId="77777777" w:rsidTr="00E743B5">
        <w:trPr>
          <w:trHeight w:val="30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62BEAA4B"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95.</w:t>
            </w:r>
          </w:p>
        </w:tc>
        <w:tc>
          <w:tcPr>
            <w:tcW w:w="7039" w:type="dxa"/>
            <w:tcBorders>
              <w:top w:val="nil"/>
              <w:left w:val="nil"/>
              <w:bottom w:val="single" w:sz="4" w:space="0" w:color="auto"/>
              <w:right w:val="single" w:sz="4" w:space="0" w:color="auto"/>
            </w:tcBorders>
            <w:shd w:val="clear" w:color="auto" w:fill="auto"/>
            <w:vAlign w:val="center"/>
            <w:hideMark/>
          </w:tcPr>
          <w:p w14:paraId="4797DD95"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Plac zabaw w miejscowości Czechy - działka nr 213/2</w:t>
            </w:r>
          </w:p>
        </w:tc>
        <w:tc>
          <w:tcPr>
            <w:tcW w:w="1792" w:type="dxa"/>
            <w:tcBorders>
              <w:top w:val="nil"/>
              <w:left w:val="nil"/>
              <w:bottom w:val="single" w:sz="4" w:space="0" w:color="auto"/>
              <w:right w:val="single" w:sz="4" w:space="0" w:color="auto"/>
            </w:tcBorders>
            <w:shd w:val="clear" w:color="FFFF00" w:fill="FFFFFF"/>
            <w:vAlign w:val="center"/>
            <w:hideMark/>
          </w:tcPr>
          <w:p w14:paraId="281C6AE8"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33 825,00 zł</w:t>
            </w:r>
          </w:p>
        </w:tc>
      </w:tr>
      <w:tr w:rsidR="00E743B5" w:rsidRPr="00E743B5" w14:paraId="335424D0" w14:textId="77777777" w:rsidTr="00E743B5">
        <w:trPr>
          <w:trHeight w:val="76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18C27533"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96.</w:t>
            </w:r>
          </w:p>
        </w:tc>
        <w:tc>
          <w:tcPr>
            <w:tcW w:w="7039" w:type="dxa"/>
            <w:tcBorders>
              <w:top w:val="nil"/>
              <w:left w:val="nil"/>
              <w:bottom w:val="single" w:sz="4" w:space="0" w:color="auto"/>
              <w:right w:val="single" w:sz="4" w:space="0" w:color="auto"/>
            </w:tcBorders>
            <w:shd w:val="clear" w:color="auto" w:fill="auto"/>
            <w:vAlign w:val="center"/>
            <w:hideMark/>
          </w:tcPr>
          <w:p w14:paraId="7716DDCC"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Stadion LKS  Smroków - doposażenie ( kontener gospodarczy, trybuny dla kibiców, wiaty dla zawodników  rezerwowych, ogrodzenie z siatki na słupkach stalowych)</w:t>
            </w:r>
          </w:p>
        </w:tc>
        <w:tc>
          <w:tcPr>
            <w:tcW w:w="1792" w:type="dxa"/>
            <w:tcBorders>
              <w:top w:val="nil"/>
              <w:left w:val="nil"/>
              <w:bottom w:val="single" w:sz="4" w:space="0" w:color="auto"/>
              <w:right w:val="single" w:sz="4" w:space="0" w:color="auto"/>
            </w:tcBorders>
            <w:shd w:val="clear" w:color="FFFF00" w:fill="FFFFFF"/>
            <w:vAlign w:val="center"/>
            <w:hideMark/>
          </w:tcPr>
          <w:p w14:paraId="4347C4C2"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60 000,00 zł</w:t>
            </w:r>
          </w:p>
        </w:tc>
      </w:tr>
      <w:tr w:rsidR="00E743B5" w:rsidRPr="00E743B5" w14:paraId="3955C1F8" w14:textId="77777777" w:rsidTr="00E743B5">
        <w:trPr>
          <w:trHeight w:val="63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3E150D57"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97.</w:t>
            </w:r>
          </w:p>
        </w:tc>
        <w:tc>
          <w:tcPr>
            <w:tcW w:w="7039" w:type="dxa"/>
            <w:tcBorders>
              <w:top w:val="nil"/>
              <w:left w:val="nil"/>
              <w:bottom w:val="single" w:sz="4" w:space="0" w:color="auto"/>
              <w:right w:val="single" w:sz="4" w:space="0" w:color="auto"/>
            </w:tcBorders>
            <w:shd w:val="clear" w:color="auto" w:fill="auto"/>
            <w:vAlign w:val="center"/>
            <w:hideMark/>
          </w:tcPr>
          <w:p w14:paraId="48AD8AE9"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 xml:space="preserve">Stadion LKS Wężerów (kontener gospodarczy, trybuny dla kibiców, wiaty dla zawodników rezerwowych, </w:t>
            </w:r>
            <w:proofErr w:type="spellStart"/>
            <w:r w:rsidRPr="00E743B5">
              <w:rPr>
                <w:rFonts w:ascii="Cambria" w:eastAsia="Times New Roman" w:hAnsi="Cambria" w:cs="Calibri"/>
                <w:color w:val="000000"/>
                <w:sz w:val="20"/>
                <w:szCs w:val="20"/>
                <w:lang w:eastAsia="pl-PL"/>
              </w:rPr>
              <w:t>piłkochwyty</w:t>
            </w:r>
            <w:proofErr w:type="spellEnd"/>
            <w:r w:rsidRPr="00E743B5">
              <w:rPr>
                <w:rFonts w:ascii="Cambria" w:eastAsia="Times New Roman" w:hAnsi="Cambria" w:cs="Calibri"/>
                <w:color w:val="000000"/>
                <w:sz w:val="20"/>
                <w:szCs w:val="20"/>
                <w:lang w:eastAsia="pl-PL"/>
              </w:rPr>
              <w:t>)</w:t>
            </w:r>
          </w:p>
        </w:tc>
        <w:tc>
          <w:tcPr>
            <w:tcW w:w="1792" w:type="dxa"/>
            <w:tcBorders>
              <w:top w:val="nil"/>
              <w:left w:val="nil"/>
              <w:bottom w:val="single" w:sz="4" w:space="0" w:color="auto"/>
              <w:right w:val="single" w:sz="4" w:space="0" w:color="auto"/>
            </w:tcBorders>
            <w:shd w:val="clear" w:color="FFFF00" w:fill="FFFFFF"/>
            <w:vAlign w:val="center"/>
            <w:hideMark/>
          </w:tcPr>
          <w:p w14:paraId="44B6F159"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35 000,00 zł</w:t>
            </w:r>
          </w:p>
        </w:tc>
      </w:tr>
      <w:tr w:rsidR="00E743B5" w:rsidRPr="00E743B5" w14:paraId="72264B3C" w14:textId="77777777" w:rsidTr="00E743B5">
        <w:trPr>
          <w:trHeight w:val="280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29FF0A62"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98.</w:t>
            </w:r>
          </w:p>
        </w:tc>
        <w:tc>
          <w:tcPr>
            <w:tcW w:w="7039" w:type="dxa"/>
            <w:tcBorders>
              <w:top w:val="nil"/>
              <w:left w:val="nil"/>
              <w:bottom w:val="single" w:sz="4" w:space="0" w:color="auto"/>
              <w:right w:val="single" w:sz="4" w:space="0" w:color="auto"/>
            </w:tcBorders>
            <w:shd w:val="clear" w:color="auto" w:fill="auto"/>
            <w:vAlign w:val="center"/>
            <w:hideMark/>
          </w:tcPr>
          <w:p w14:paraId="383E096D"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Kąpielisko z toaletą publiczną wraz z wewnętrznymi instalacjami: wody, kanalizacji, elektryczną i grzewczą, altana rekreacyjna, plac zabaw, parking, utwardzone dojścia i dojazdy, pomost pływający, obiekty małej architektury: grill z ławkami biesiadnymi, stolikiem szachowym, stojakiem  na rowery, ławkami parkowymi  i biesiadnymi, kozami na śmieci, szczelnym zbiornikiem na ścieki sanitarne oraz zewnętrznymi instalacjami wody, kanalizacji, instalacją oświetleniową i wewnętrzną linią zasilającą energetyczną (</w:t>
            </w:r>
            <w:proofErr w:type="spellStart"/>
            <w:r w:rsidRPr="00E743B5">
              <w:rPr>
                <w:rFonts w:ascii="Cambria" w:eastAsia="Times New Roman" w:hAnsi="Cambria" w:cs="Calibri"/>
                <w:color w:val="000000"/>
                <w:sz w:val="20"/>
                <w:szCs w:val="20"/>
                <w:lang w:eastAsia="pl-PL"/>
              </w:rPr>
              <w:t>wlz</w:t>
            </w:r>
            <w:proofErr w:type="spellEnd"/>
            <w:r w:rsidRPr="00E743B5">
              <w:rPr>
                <w:rFonts w:ascii="Cambria" w:eastAsia="Times New Roman" w:hAnsi="Cambria" w:cs="Calibri"/>
                <w:color w:val="000000"/>
                <w:sz w:val="20"/>
                <w:szCs w:val="20"/>
                <w:lang w:eastAsia="pl-PL"/>
              </w:rPr>
              <w:t>) na dz. nr 346/5, 346/4, 348/4, 346/6, 348/6, 351/1, 347/1, 347/2, miejscowość Januszowice, gmina Słomniki.</w:t>
            </w:r>
            <w:r w:rsidRPr="00E743B5">
              <w:rPr>
                <w:rFonts w:ascii="Cambria" w:eastAsia="Times New Roman" w:hAnsi="Cambria" w:cs="Calibri"/>
                <w:color w:val="000000"/>
                <w:sz w:val="20"/>
                <w:szCs w:val="20"/>
                <w:lang w:eastAsia="pl-PL"/>
              </w:rPr>
              <w:br/>
              <w:t>Obiekt wyposażony w monitoring zewnętrzny - 7 kamer.</w:t>
            </w:r>
            <w:r w:rsidRPr="00E743B5">
              <w:rPr>
                <w:rFonts w:ascii="Cambria" w:eastAsia="Times New Roman" w:hAnsi="Cambria" w:cs="Calibri"/>
                <w:color w:val="000000"/>
                <w:sz w:val="20"/>
                <w:szCs w:val="20"/>
                <w:lang w:eastAsia="pl-PL"/>
              </w:rPr>
              <w:br/>
              <w:t>Obiekt oddany do użytku w dniu 27.11.2020</w:t>
            </w:r>
          </w:p>
        </w:tc>
        <w:tc>
          <w:tcPr>
            <w:tcW w:w="1792" w:type="dxa"/>
            <w:tcBorders>
              <w:top w:val="nil"/>
              <w:left w:val="nil"/>
              <w:bottom w:val="single" w:sz="4" w:space="0" w:color="auto"/>
              <w:right w:val="single" w:sz="4" w:space="0" w:color="auto"/>
            </w:tcBorders>
            <w:shd w:val="clear" w:color="F2F2F2" w:fill="FFFFFF"/>
            <w:noWrap/>
            <w:vAlign w:val="center"/>
            <w:hideMark/>
          </w:tcPr>
          <w:p w14:paraId="3EFC5A70"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2 179 599,41 zł</w:t>
            </w:r>
          </w:p>
        </w:tc>
      </w:tr>
      <w:tr w:rsidR="00E743B5" w:rsidRPr="00E743B5" w14:paraId="60A623F0" w14:textId="77777777" w:rsidTr="00E743B5">
        <w:trPr>
          <w:trHeight w:val="510"/>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422120C0"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lastRenderedPageBreak/>
              <w:t> </w:t>
            </w:r>
          </w:p>
        </w:tc>
        <w:tc>
          <w:tcPr>
            <w:tcW w:w="7039" w:type="dxa"/>
            <w:tcBorders>
              <w:top w:val="nil"/>
              <w:left w:val="nil"/>
              <w:bottom w:val="single" w:sz="4" w:space="0" w:color="auto"/>
              <w:right w:val="single" w:sz="4" w:space="0" w:color="auto"/>
            </w:tcBorders>
            <w:shd w:val="clear" w:color="auto" w:fill="auto"/>
            <w:vAlign w:val="center"/>
            <w:hideMark/>
          </w:tcPr>
          <w:p w14:paraId="0BF24B95" w14:textId="77777777" w:rsidR="00E743B5" w:rsidRPr="0086498F" w:rsidRDefault="00E743B5" w:rsidP="00E743B5">
            <w:pPr>
              <w:spacing w:after="0" w:line="240" w:lineRule="auto"/>
              <w:rPr>
                <w:rFonts w:ascii="Cambria" w:eastAsia="Times New Roman" w:hAnsi="Cambria" w:cs="Calibri"/>
                <w:b/>
                <w:color w:val="000000"/>
                <w:sz w:val="20"/>
                <w:szCs w:val="20"/>
                <w:lang w:eastAsia="pl-PL"/>
              </w:rPr>
            </w:pPr>
            <w:r w:rsidRPr="0086498F">
              <w:rPr>
                <w:rFonts w:ascii="Cambria" w:eastAsia="Times New Roman" w:hAnsi="Cambria" w:cs="Calibri"/>
                <w:b/>
                <w:color w:val="000000"/>
                <w:sz w:val="20"/>
                <w:szCs w:val="20"/>
                <w:lang w:eastAsia="pl-PL"/>
              </w:rPr>
              <w:t>Garaże blaszane 14 szt. W zabudowie szeregowej (2 rzędy garaży po 7 sztuk)- rok budowy 2021</w:t>
            </w:r>
          </w:p>
        </w:tc>
        <w:tc>
          <w:tcPr>
            <w:tcW w:w="1792" w:type="dxa"/>
            <w:tcBorders>
              <w:top w:val="nil"/>
              <w:left w:val="nil"/>
              <w:bottom w:val="single" w:sz="4" w:space="0" w:color="auto"/>
              <w:right w:val="single" w:sz="4" w:space="0" w:color="auto"/>
            </w:tcBorders>
            <w:shd w:val="clear" w:color="F2F2F2" w:fill="FFFFFF"/>
            <w:noWrap/>
            <w:vAlign w:val="center"/>
            <w:hideMark/>
          </w:tcPr>
          <w:p w14:paraId="694A40D5"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108 700,00 zł</w:t>
            </w:r>
          </w:p>
        </w:tc>
      </w:tr>
      <w:tr w:rsidR="00E743B5" w:rsidRPr="00E743B5" w14:paraId="749106B4" w14:textId="77777777" w:rsidTr="00E743B5">
        <w:trPr>
          <w:trHeight w:val="195"/>
        </w:trPr>
        <w:tc>
          <w:tcPr>
            <w:tcW w:w="515" w:type="dxa"/>
            <w:tcBorders>
              <w:top w:val="nil"/>
              <w:left w:val="single" w:sz="8" w:space="0" w:color="auto"/>
              <w:bottom w:val="single" w:sz="4" w:space="0" w:color="auto"/>
              <w:right w:val="single" w:sz="4" w:space="0" w:color="auto"/>
            </w:tcBorders>
            <w:shd w:val="clear" w:color="F2F2F2" w:fill="FFFFFF"/>
            <w:noWrap/>
            <w:vAlign w:val="center"/>
            <w:hideMark/>
          </w:tcPr>
          <w:p w14:paraId="60BD91FE"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99.</w:t>
            </w:r>
          </w:p>
        </w:tc>
        <w:tc>
          <w:tcPr>
            <w:tcW w:w="7039" w:type="dxa"/>
            <w:tcBorders>
              <w:top w:val="nil"/>
              <w:left w:val="nil"/>
              <w:bottom w:val="single" w:sz="4" w:space="0" w:color="auto"/>
              <w:right w:val="single" w:sz="4" w:space="0" w:color="auto"/>
            </w:tcBorders>
            <w:shd w:val="clear" w:color="F2F2F2" w:fill="FFFFFF"/>
            <w:noWrap/>
            <w:vAlign w:val="center"/>
            <w:hideMark/>
          </w:tcPr>
          <w:p w14:paraId="63969503"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Maszyny, wyposażenie i urządzenia</w:t>
            </w:r>
          </w:p>
        </w:tc>
        <w:tc>
          <w:tcPr>
            <w:tcW w:w="1792" w:type="dxa"/>
            <w:tcBorders>
              <w:top w:val="nil"/>
              <w:left w:val="nil"/>
              <w:bottom w:val="single" w:sz="4" w:space="0" w:color="auto"/>
              <w:right w:val="single" w:sz="4" w:space="0" w:color="auto"/>
            </w:tcBorders>
            <w:shd w:val="clear" w:color="969696" w:fill="FFFFFF"/>
            <w:noWrap/>
            <w:vAlign w:val="center"/>
            <w:hideMark/>
          </w:tcPr>
          <w:p w14:paraId="22DF88D5"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2 578 703,68 zł</w:t>
            </w:r>
          </w:p>
        </w:tc>
      </w:tr>
      <w:tr w:rsidR="00E743B5" w:rsidRPr="00E743B5" w14:paraId="681E35B2" w14:textId="77777777" w:rsidTr="00E743B5">
        <w:trPr>
          <w:trHeight w:val="300"/>
        </w:trPr>
        <w:tc>
          <w:tcPr>
            <w:tcW w:w="515" w:type="dxa"/>
            <w:tcBorders>
              <w:top w:val="nil"/>
              <w:left w:val="single" w:sz="8" w:space="0" w:color="auto"/>
              <w:bottom w:val="single" w:sz="8" w:space="0" w:color="auto"/>
              <w:right w:val="single" w:sz="4" w:space="0" w:color="auto"/>
            </w:tcBorders>
            <w:shd w:val="clear" w:color="F2F2F2" w:fill="FFFFFF"/>
            <w:noWrap/>
            <w:vAlign w:val="center"/>
            <w:hideMark/>
          </w:tcPr>
          <w:p w14:paraId="7ABB117C" w14:textId="77777777" w:rsidR="00E743B5" w:rsidRPr="00E743B5" w:rsidRDefault="00E743B5" w:rsidP="00E743B5">
            <w:pPr>
              <w:spacing w:after="0" w:line="240" w:lineRule="auto"/>
              <w:jc w:val="center"/>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100.</w:t>
            </w:r>
          </w:p>
        </w:tc>
        <w:tc>
          <w:tcPr>
            <w:tcW w:w="7039" w:type="dxa"/>
            <w:tcBorders>
              <w:top w:val="nil"/>
              <w:left w:val="nil"/>
              <w:bottom w:val="single" w:sz="8" w:space="0" w:color="auto"/>
              <w:right w:val="single" w:sz="4" w:space="0" w:color="auto"/>
            </w:tcBorders>
            <w:shd w:val="clear" w:color="F2F2F2" w:fill="FFFFFF"/>
            <w:noWrap/>
            <w:vAlign w:val="center"/>
            <w:hideMark/>
          </w:tcPr>
          <w:p w14:paraId="759ACA0A" w14:textId="77777777" w:rsidR="00E743B5" w:rsidRPr="00E743B5" w:rsidRDefault="00E743B5" w:rsidP="00E743B5">
            <w:pPr>
              <w:spacing w:after="0" w:line="240" w:lineRule="auto"/>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Sprzęt elektroniczny wyprodukowany w 2015 r. i starszy</w:t>
            </w:r>
          </w:p>
        </w:tc>
        <w:tc>
          <w:tcPr>
            <w:tcW w:w="1792" w:type="dxa"/>
            <w:tcBorders>
              <w:top w:val="nil"/>
              <w:left w:val="nil"/>
              <w:bottom w:val="single" w:sz="8" w:space="0" w:color="auto"/>
              <w:right w:val="single" w:sz="4" w:space="0" w:color="auto"/>
            </w:tcBorders>
            <w:shd w:val="clear" w:color="969696" w:fill="FFFFFF"/>
            <w:noWrap/>
            <w:vAlign w:val="center"/>
            <w:hideMark/>
          </w:tcPr>
          <w:p w14:paraId="4E45D58C" w14:textId="77777777" w:rsidR="00E743B5" w:rsidRPr="00E743B5" w:rsidRDefault="00E743B5" w:rsidP="00E743B5">
            <w:pPr>
              <w:spacing w:after="0" w:line="240" w:lineRule="auto"/>
              <w:jc w:val="right"/>
              <w:rPr>
                <w:rFonts w:ascii="Cambria" w:eastAsia="Times New Roman" w:hAnsi="Cambria" w:cs="Calibri"/>
                <w:color w:val="000000"/>
                <w:sz w:val="20"/>
                <w:szCs w:val="20"/>
                <w:lang w:eastAsia="pl-PL"/>
              </w:rPr>
            </w:pPr>
            <w:r w:rsidRPr="00E743B5">
              <w:rPr>
                <w:rFonts w:ascii="Cambria" w:eastAsia="Times New Roman" w:hAnsi="Cambria" w:cs="Calibri"/>
                <w:color w:val="000000"/>
                <w:sz w:val="20"/>
                <w:szCs w:val="20"/>
                <w:lang w:eastAsia="pl-PL"/>
              </w:rPr>
              <w:t>13 358,36 zł</w:t>
            </w:r>
          </w:p>
        </w:tc>
      </w:tr>
    </w:tbl>
    <w:p w14:paraId="234271BC" w14:textId="77777777" w:rsidR="0083351C" w:rsidRPr="004D2052" w:rsidRDefault="0083351C" w:rsidP="004D2052">
      <w:pPr>
        <w:autoSpaceDE w:val="0"/>
        <w:autoSpaceDN w:val="0"/>
        <w:adjustRightInd w:val="0"/>
        <w:spacing w:after="0" w:line="240" w:lineRule="auto"/>
        <w:jc w:val="both"/>
        <w:rPr>
          <w:rFonts w:cstheme="minorHAnsi"/>
          <w:sz w:val="20"/>
          <w:szCs w:val="20"/>
        </w:rPr>
      </w:pPr>
    </w:p>
    <w:p w14:paraId="4711F58A" w14:textId="77777777" w:rsidR="0083351C" w:rsidRPr="004D2052" w:rsidRDefault="0083351C" w:rsidP="004D2052">
      <w:pPr>
        <w:autoSpaceDE w:val="0"/>
        <w:autoSpaceDN w:val="0"/>
        <w:adjustRightInd w:val="0"/>
        <w:spacing w:after="0" w:line="240" w:lineRule="auto"/>
        <w:jc w:val="both"/>
        <w:rPr>
          <w:rFonts w:cstheme="minorHAnsi"/>
          <w:sz w:val="20"/>
          <w:szCs w:val="20"/>
        </w:rPr>
      </w:pPr>
    </w:p>
    <w:tbl>
      <w:tblPr>
        <w:tblW w:w="9320" w:type="dxa"/>
        <w:tblCellMar>
          <w:left w:w="70" w:type="dxa"/>
          <w:right w:w="70" w:type="dxa"/>
        </w:tblCellMar>
        <w:tblLook w:val="04A0" w:firstRow="1" w:lastRow="0" w:firstColumn="1" w:lastColumn="0" w:noHBand="0" w:noVBand="1"/>
      </w:tblPr>
      <w:tblGrid>
        <w:gridCol w:w="6880"/>
        <w:gridCol w:w="2440"/>
      </w:tblGrid>
      <w:tr w:rsidR="00E743B5" w:rsidRPr="00F15775" w14:paraId="367AEC36" w14:textId="77777777" w:rsidTr="00E743B5">
        <w:trPr>
          <w:trHeight w:val="300"/>
        </w:trPr>
        <w:tc>
          <w:tcPr>
            <w:tcW w:w="6880" w:type="dxa"/>
            <w:tcBorders>
              <w:top w:val="single" w:sz="8" w:space="0" w:color="002060"/>
              <w:left w:val="single" w:sz="4" w:space="0" w:color="002060"/>
              <w:bottom w:val="single" w:sz="4" w:space="0" w:color="002060"/>
              <w:right w:val="single" w:sz="4" w:space="0" w:color="002060"/>
            </w:tcBorders>
            <w:shd w:val="clear" w:color="11A2FB" w:fill="BDD7EE"/>
            <w:noWrap/>
            <w:vAlign w:val="center"/>
            <w:hideMark/>
          </w:tcPr>
          <w:p w14:paraId="3BC25E7E" w14:textId="77777777" w:rsidR="00E743B5" w:rsidRPr="00F15775" w:rsidRDefault="00E743B5" w:rsidP="00E743B5">
            <w:pPr>
              <w:spacing w:after="0" w:line="240" w:lineRule="auto"/>
              <w:rPr>
                <w:rFonts w:ascii="Cambria" w:eastAsia="Times New Roman" w:hAnsi="Cambria" w:cs="Calibri"/>
                <w:b/>
                <w:bCs/>
                <w:color w:val="000000"/>
                <w:sz w:val="20"/>
                <w:szCs w:val="20"/>
                <w:lang w:eastAsia="pl-PL"/>
              </w:rPr>
            </w:pPr>
            <w:r w:rsidRPr="00F15775">
              <w:rPr>
                <w:rFonts w:ascii="Cambria" w:eastAsia="Times New Roman" w:hAnsi="Cambria" w:cs="Calibri"/>
                <w:b/>
                <w:bCs/>
                <w:color w:val="000000"/>
                <w:sz w:val="20"/>
                <w:szCs w:val="20"/>
                <w:lang w:eastAsia="pl-PL"/>
              </w:rPr>
              <w:t>Gminny Ośrodek Pomocy Społecznej</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2AAFD494" w14:textId="77777777" w:rsidR="00E743B5" w:rsidRPr="00F15775" w:rsidRDefault="00E743B5" w:rsidP="00E743B5">
            <w:pPr>
              <w:spacing w:after="0" w:line="240" w:lineRule="auto"/>
              <w:jc w:val="center"/>
              <w:rPr>
                <w:rFonts w:ascii="Cambria" w:eastAsia="Times New Roman" w:hAnsi="Cambria" w:cs="Calibri"/>
                <w:b/>
                <w:bCs/>
                <w:color w:val="000000"/>
                <w:sz w:val="20"/>
                <w:szCs w:val="20"/>
                <w:lang w:eastAsia="pl-PL"/>
              </w:rPr>
            </w:pPr>
            <w:r w:rsidRPr="00F15775">
              <w:rPr>
                <w:rFonts w:ascii="Cambria" w:eastAsia="Times New Roman" w:hAnsi="Cambria" w:cs="Calibri"/>
                <w:b/>
                <w:bCs/>
                <w:color w:val="000000"/>
                <w:sz w:val="20"/>
                <w:szCs w:val="20"/>
                <w:lang w:eastAsia="pl-PL"/>
              </w:rPr>
              <w:t>Suma ubezpieczenia</w:t>
            </w:r>
          </w:p>
        </w:tc>
      </w:tr>
      <w:tr w:rsidR="00E743B5" w:rsidRPr="00F15775" w14:paraId="767F48AA" w14:textId="77777777" w:rsidTr="00E743B5">
        <w:trPr>
          <w:trHeight w:val="285"/>
        </w:trPr>
        <w:tc>
          <w:tcPr>
            <w:tcW w:w="6880" w:type="dxa"/>
            <w:tcBorders>
              <w:top w:val="nil"/>
              <w:left w:val="single" w:sz="4" w:space="0" w:color="002060"/>
              <w:bottom w:val="single" w:sz="4" w:space="0" w:color="002060"/>
              <w:right w:val="single" w:sz="4" w:space="0" w:color="002060"/>
            </w:tcBorders>
            <w:shd w:val="clear" w:color="F2F2F2" w:fill="00B0F0"/>
            <w:vAlign w:val="center"/>
            <w:hideMark/>
          </w:tcPr>
          <w:p w14:paraId="24C4A12C" w14:textId="77777777" w:rsidR="00E743B5" w:rsidRPr="00F15775" w:rsidRDefault="00E743B5" w:rsidP="00E743B5">
            <w:pPr>
              <w:spacing w:after="0" w:line="240" w:lineRule="auto"/>
              <w:jc w:val="center"/>
              <w:rPr>
                <w:rFonts w:ascii="Cambria" w:eastAsia="Times New Roman" w:hAnsi="Cambria" w:cs="Calibri"/>
                <w:b/>
                <w:bCs/>
                <w:color w:val="000000"/>
                <w:sz w:val="20"/>
                <w:szCs w:val="20"/>
                <w:lang w:eastAsia="pl-PL"/>
              </w:rPr>
            </w:pPr>
            <w:r w:rsidRPr="00F15775">
              <w:rPr>
                <w:rFonts w:ascii="Cambria" w:eastAsia="Times New Roman" w:hAnsi="Cambria" w:cs="Calibri"/>
                <w:b/>
                <w:bCs/>
                <w:color w:val="000000"/>
                <w:sz w:val="20"/>
                <w:szCs w:val="20"/>
                <w:lang w:eastAsia="pl-PL"/>
              </w:rPr>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2667C863" w14:textId="77777777" w:rsidR="00E743B5" w:rsidRPr="00F15775"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F15775" w14:paraId="0FD599AB" w14:textId="77777777" w:rsidTr="00E743B5">
        <w:trPr>
          <w:trHeight w:val="285"/>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0C13A5A3" w14:textId="77777777" w:rsidR="00E743B5" w:rsidRPr="00F15775" w:rsidRDefault="00E743B5" w:rsidP="00E743B5">
            <w:pPr>
              <w:spacing w:after="0" w:line="240" w:lineRule="auto"/>
              <w:rPr>
                <w:rFonts w:ascii="Cambria" w:eastAsia="Times New Roman" w:hAnsi="Cambria" w:cs="Calibri"/>
                <w:color w:val="000000"/>
                <w:sz w:val="20"/>
                <w:szCs w:val="20"/>
                <w:lang w:eastAsia="pl-PL"/>
              </w:rPr>
            </w:pPr>
            <w:r w:rsidRPr="00F15775">
              <w:rPr>
                <w:rFonts w:ascii="Cambria" w:eastAsia="Times New Roman" w:hAnsi="Cambria" w:cs="Calibri"/>
                <w:color w:val="000000"/>
                <w:sz w:val="20"/>
                <w:szCs w:val="20"/>
                <w:lang w:eastAsia="pl-PL"/>
              </w:rPr>
              <w:t>GOPS, Słomniki, ul. Kościuszki 64 (budynek wykazany przez UM)</w:t>
            </w:r>
          </w:p>
        </w:tc>
        <w:tc>
          <w:tcPr>
            <w:tcW w:w="2440" w:type="dxa"/>
            <w:vMerge w:val="restart"/>
            <w:tcBorders>
              <w:top w:val="nil"/>
              <w:left w:val="single" w:sz="4" w:space="0" w:color="002060"/>
              <w:bottom w:val="single" w:sz="4" w:space="0" w:color="002060"/>
              <w:right w:val="single" w:sz="4" w:space="0" w:color="002060"/>
            </w:tcBorders>
            <w:shd w:val="clear" w:color="F2F2F2" w:fill="FFFFFF"/>
            <w:vAlign w:val="center"/>
            <w:hideMark/>
          </w:tcPr>
          <w:p w14:paraId="68C605B3" w14:textId="77777777" w:rsidR="00E743B5" w:rsidRPr="00F15775" w:rsidRDefault="00E743B5" w:rsidP="00E743B5">
            <w:pPr>
              <w:spacing w:after="0" w:line="240" w:lineRule="auto"/>
              <w:jc w:val="center"/>
              <w:rPr>
                <w:rFonts w:ascii="Cambria" w:eastAsia="Times New Roman" w:hAnsi="Cambria" w:cs="Calibri"/>
                <w:b/>
                <w:bCs/>
                <w:color w:val="000000"/>
                <w:sz w:val="20"/>
                <w:szCs w:val="20"/>
                <w:lang w:eastAsia="pl-PL"/>
              </w:rPr>
            </w:pPr>
            <w:r w:rsidRPr="00F15775">
              <w:rPr>
                <w:rFonts w:ascii="Cambria" w:eastAsia="Times New Roman" w:hAnsi="Cambria" w:cs="Calibri"/>
                <w:b/>
                <w:bCs/>
                <w:color w:val="000000"/>
                <w:sz w:val="20"/>
                <w:szCs w:val="20"/>
                <w:lang w:eastAsia="pl-PL"/>
              </w:rPr>
              <w:t> </w:t>
            </w:r>
          </w:p>
        </w:tc>
      </w:tr>
      <w:tr w:rsidR="00E743B5" w:rsidRPr="00F15775" w14:paraId="5D405C29" w14:textId="77777777" w:rsidTr="00E743B5">
        <w:trPr>
          <w:trHeight w:val="765"/>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1074EF58" w14:textId="77777777" w:rsidR="00E743B5" w:rsidRPr="00F15775" w:rsidRDefault="00E743B5" w:rsidP="00E743B5">
            <w:pPr>
              <w:spacing w:after="0" w:line="240" w:lineRule="auto"/>
              <w:rPr>
                <w:rFonts w:ascii="Cambria" w:eastAsia="Times New Roman" w:hAnsi="Cambria" w:cs="Calibri"/>
                <w:color w:val="000000"/>
                <w:sz w:val="20"/>
                <w:szCs w:val="20"/>
                <w:lang w:eastAsia="pl-PL"/>
              </w:rPr>
            </w:pPr>
            <w:r w:rsidRPr="00F15775">
              <w:rPr>
                <w:rFonts w:ascii="Cambria" w:eastAsia="Times New Roman" w:hAnsi="Cambria" w:cs="Calibri"/>
                <w:color w:val="000000"/>
                <w:sz w:val="20"/>
                <w:szCs w:val="20"/>
                <w:lang w:eastAsia="pl-PL"/>
              </w:rPr>
              <w:t xml:space="preserve">Budynek (parter i piętro), Słomniki, ul. Mickiewicza 27 (siedziba placówki wsparcia dziennego dla dzieci i młodzieży oraz pomieszczenia biurowe). Pozostałe pomieszczenia budynku są podnajmowane przez inny podmiot. </w:t>
            </w:r>
          </w:p>
        </w:tc>
        <w:tc>
          <w:tcPr>
            <w:tcW w:w="2440" w:type="dxa"/>
            <w:vMerge/>
            <w:tcBorders>
              <w:top w:val="nil"/>
              <w:left w:val="single" w:sz="4" w:space="0" w:color="002060"/>
              <w:bottom w:val="single" w:sz="4" w:space="0" w:color="002060"/>
              <w:right w:val="single" w:sz="4" w:space="0" w:color="002060"/>
            </w:tcBorders>
            <w:vAlign w:val="center"/>
            <w:hideMark/>
          </w:tcPr>
          <w:p w14:paraId="710EBB9D" w14:textId="77777777" w:rsidR="00E743B5" w:rsidRPr="00F15775"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F15775" w14:paraId="479F961F" w14:textId="77777777" w:rsidTr="00E743B5">
        <w:trPr>
          <w:trHeight w:val="510"/>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091C80EA" w14:textId="77777777" w:rsidR="00E743B5" w:rsidRPr="00F15775" w:rsidRDefault="00E743B5" w:rsidP="00E743B5">
            <w:pPr>
              <w:spacing w:after="0" w:line="240" w:lineRule="auto"/>
              <w:rPr>
                <w:rFonts w:ascii="Cambria" w:eastAsia="Times New Roman" w:hAnsi="Cambria" w:cs="Calibri"/>
                <w:color w:val="000000"/>
                <w:sz w:val="20"/>
                <w:szCs w:val="20"/>
                <w:lang w:eastAsia="pl-PL"/>
              </w:rPr>
            </w:pPr>
            <w:r w:rsidRPr="00F15775">
              <w:rPr>
                <w:rFonts w:ascii="Cambria" w:eastAsia="Times New Roman" w:hAnsi="Cambria" w:cs="Calibri"/>
                <w:color w:val="000000"/>
                <w:sz w:val="20"/>
                <w:szCs w:val="20"/>
                <w:lang w:eastAsia="pl-PL"/>
              </w:rPr>
              <w:t>Punkt Wsparcia "Drugi Krok", Słomniki, ul. Kościuszki 26 (pomieszczenia podnajmowane)</w:t>
            </w:r>
          </w:p>
        </w:tc>
        <w:tc>
          <w:tcPr>
            <w:tcW w:w="2440" w:type="dxa"/>
            <w:vMerge/>
            <w:tcBorders>
              <w:top w:val="nil"/>
              <w:left w:val="single" w:sz="4" w:space="0" w:color="002060"/>
              <w:bottom w:val="single" w:sz="4" w:space="0" w:color="002060"/>
              <w:right w:val="single" w:sz="4" w:space="0" w:color="002060"/>
            </w:tcBorders>
            <w:vAlign w:val="center"/>
            <w:hideMark/>
          </w:tcPr>
          <w:p w14:paraId="258A59B1" w14:textId="77777777" w:rsidR="00E743B5" w:rsidRPr="00F15775"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F15775" w14:paraId="2912315C" w14:textId="77777777" w:rsidTr="00E743B5">
        <w:trPr>
          <w:trHeight w:val="33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504EED4A" w14:textId="77777777" w:rsidR="00E743B5" w:rsidRPr="00F15775" w:rsidRDefault="00E743B5" w:rsidP="00E743B5">
            <w:pPr>
              <w:spacing w:after="0" w:line="240" w:lineRule="auto"/>
              <w:rPr>
                <w:rFonts w:ascii="Cambria" w:eastAsia="Times New Roman" w:hAnsi="Cambria" w:cs="Calibri"/>
                <w:color w:val="000000"/>
                <w:sz w:val="20"/>
                <w:szCs w:val="20"/>
                <w:lang w:eastAsia="pl-PL"/>
              </w:rPr>
            </w:pPr>
            <w:r w:rsidRPr="00F15775">
              <w:rPr>
                <w:rFonts w:ascii="Cambria" w:eastAsia="Times New Roman" w:hAnsi="Cambria" w:cs="Calibri"/>
                <w:color w:val="000000"/>
                <w:sz w:val="20"/>
                <w:szCs w:val="20"/>
                <w:lang w:eastAsia="pl-PL"/>
              </w:rPr>
              <w:t>Maszyny, urządzenia i wyposażenie</w:t>
            </w:r>
          </w:p>
        </w:tc>
        <w:tc>
          <w:tcPr>
            <w:tcW w:w="2440" w:type="dxa"/>
            <w:tcBorders>
              <w:top w:val="nil"/>
              <w:left w:val="nil"/>
              <w:bottom w:val="single" w:sz="4" w:space="0" w:color="002060"/>
              <w:right w:val="single" w:sz="4" w:space="0" w:color="002060"/>
            </w:tcBorders>
            <w:shd w:val="clear" w:color="969696" w:fill="FFFFFF"/>
            <w:noWrap/>
            <w:vAlign w:val="center"/>
            <w:hideMark/>
          </w:tcPr>
          <w:p w14:paraId="7EF21B67" w14:textId="77777777" w:rsidR="00E743B5" w:rsidRPr="00F15775" w:rsidRDefault="00E743B5" w:rsidP="00E743B5">
            <w:pPr>
              <w:spacing w:after="0" w:line="240" w:lineRule="auto"/>
              <w:jc w:val="right"/>
              <w:rPr>
                <w:rFonts w:ascii="Cambria" w:eastAsia="Times New Roman" w:hAnsi="Cambria" w:cs="Calibri"/>
                <w:color w:val="000000"/>
                <w:sz w:val="20"/>
                <w:szCs w:val="20"/>
                <w:lang w:eastAsia="pl-PL"/>
              </w:rPr>
            </w:pPr>
            <w:r w:rsidRPr="00F15775">
              <w:rPr>
                <w:rFonts w:ascii="Cambria" w:eastAsia="Times New Roman" w:hAnsi="Cambria" w:cs="Calibri"/>
                <w:color w:val="000000"/>
                <w:sz w:val="20"/>
                <w:szCs w:val="20"/>
                <w:lang w:eastAsia="pl-PL"/>
              </w:rPr>
              <w:t>28 362,95 zł</w:t>
            </w:r>
          </w:p>
        </w:tc>
      </w:tr>
      <w:tr w:rsidR="00E743B5" w:rsidRPr="00F15775" w14:paraId="0A4B0C9A" w14:textId="77777777" w:rsidTr="00E743B5">
        <w:trPr>
          <w:trHeight w:val="330"/>
        </w:trPr>
        <w:tc>
          <w:tcPr>
            <w:tcW w:w="6880" w:type="dxa"/>
            <w:tcBorders>
              <w:top w:val="nil"/>
              <w:left w:val="single" w:sz="4" w:space="0" w:color="002060"/>
              <w:bottom w:val="single" w:sz="8" w:space="0" w:color="002060"/>
              <w:right w:val="single" w:sz="4" w:space="0" w:color="002060"/>
            </w:tcBorders>
            <w:shd w:val="clear" w:color="F2F2F2" w:fill="FFFFFF"/>
            <w:noWrap/>
            <w:vAlign w:val="center"/>
            <w:hideMark/>
          </w:tcPr>
          <w:p w14:paraId="39FC627A" w14:textId="77777777" w:rsidR="00E743B5" w:rsidRPr="00F15775" w:rsidRDefault="00E743B5" w:rsidP="00E743B5">
            <w:pPr>
              <w:spacing w:after="0" w:line="240" w:lineRule="auto"/>
              <w:rPr>
                <w:rFonts w:ascii="Cambria" w:eastAsia="Times New Roman" w:hAnsi="Cambria" w:cs="Calibri"/>
                <w:color w:val="000000"/>
                <w:sz w:val="20"/>
                <w:szCs w:val="20"/>
                <w:lang w:eastAsia="pl-PL"/>
              </w:rPr>
            </w:pPr>
            <w:r w:rsidRPr="00F15775">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8" w:space="0" w:color="002060"/>
              <w:right w:val="single" w:sz="4" w:space="0" w:color="002060"/>
            </w:tcBorders>
            <w:shd w:val="clear" w:color="969696" w:fill="FFFFFF"/>
            <w:noWrap/>
            <w:vAlign w:val="center"/>
            <w:hideMark/>
          </w:tcPr>
          <w:p w14:paraId="225AA3CF" w14:textId="77777777" w:rsidR="00E743B5" w:rsidRPr="00F15775" w:rsidRDefault="00E743B5" w:rsidP="00E743B5">
            <w:pPr>
              <w:spacing w:after="0" w:line="240" w:lineRule="auto"/>
              <w:jc w:val="right"/>
              <w:rPr>
                <w:rFonts w:ascii="Cambria" w:eastAsia="Times New Roman" w:hAnsi="Cambria" w:cs="Calibri"/>
                <w:color w:val="000000"/>
                <w:sz w:val="20"/>
                <w:szCs w:val="20"/>
                <w:lang w:eastAsia="pl-PL"/>
              </w:rPr>
            </w:pPr>
            <w:r w:rsidRPr="00F15775">
              <w:rPr>
                <w:rFonts w:ascii="Cambria" w:eastAsia="Times New Roman" w:hAnsi="Cambria" w:cs="Calibri"/>
                <w:color w:val="000000"/>
                <w:sz w:val="20"/>
                <w:szCs w:val="20"/>
                <w:lang w:eastAsia="pl-PL"/>
              </w:rPr>
              <w:t>39 400,05 zł</w:t>
            </w:r>
          </w:p>
        </w:tc>
      </w:tr>
    </w:tbl>
    <w:p w14:paraId="487621F1" w14:textId="427FF078" w:rsidR="0083351C" w:rsidRDefault="0083351C" w:rsidP="004D2052">
      <w:pPr>
        <w:jc w:val="both"/>
        <w:rPr>
          <w:rFonts w:cstheme="minorHAnsi"/>
          <w:bCs/>
        </w:rPr>
      </w:pPr>
    </w:p>
    <w:tbl>
      <w:tblPr>
        <w:tblW w:w="9320" w:type="dxa"/>
        <w:tblCellMar>
          <w:left w:w="70" w:type="dxa"/>
          <w:right w:w="70" w:type="dxa"/>
        </w:tblCellMar>
        <w:tblLook w:val="04A0" w:firstRow="1" w:lastRow="0" w:firstColumn="1" w:lastColumn="0" w:noHBand="0" w:noVBand="1"/>
      </w:tblPr>
      <w:tblGrid>
        <w:gridCol w:w="6880"/>
        <w:gridCol w:w="2440"/>
      </w:tblGrid>
      <w:tr w:rsidR="00E743B5" w:rsidRPr="00E840F9" w14:paraId="151CABA5" w14:textId="77777777" w:rsidTr="00E743B5">
        <w:trPr>
          <w:trHeight w:val="300"/>
        </w:trPr>
        <w:tc>
          <w:tcPr>
            <w:tcW w:w="6880" w:type="dxa"/>
            <w:tcBorders>
              <w:top w:val="single" w:sz="8" w:space="0" w:color="002060"/>
              <w:left w:val="single" w:sz="4" w:space="0" w:color="002060"/>
              <w:bottom w:val="single" w:sz="4" w:space="0" w:color="002060"/>
              <w:right w:val="single" w:sz="4" w:space="0" w:color="002060"/>
            </w:tcBorders>
            <w:shd w:val="clear" w:color="11A2FB" w:fill="BDD7EE"/>
            <w:noWrap/>
            <w:vAlign w:val="center"/>
            <w:hideMark/>
          </w:tcPr>
          <w:p w14:paraId="70F7A504"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Miejsko-Gminne Centrum Kultury w Słomnikach</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6782845C"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Suma ubezpieczenia</w:t>
            </w:r>
          </w:p>
        </w:tc>
      </w:tr>
      <w:tr w:rsidR="00E743B5" w:rsidRPr="00E840F9" w14:paraId="6736BF0F" w14:textId="77777777" w:rsidTr="00E743B5">
        <w:trPr>
          <w:trHeight w:val="735"/>
        </w:trPr>
        <w:tc>
          <w:tcPr>
            <w:tcW w:w="6880" w:type="dxa"/>
            <w:tcBorders>
              <w:top w:val="nil"/>
              <w:left w:val="single" w:sz="4" w:space="0" w:color="002060"/>
              <w:bottom w:val="single" w:sz="4" w:space="0" w:color="002060"/>
              <w:right w:val="single" w:sz="4" w:space="0" w:color="002060"/>
            </w:tcBorders>
            <w:shd w:val="clear" w:color="F2F2F2" w:fill="00B0F0"/>
            <w:noWrap/>
            <w:vAlign w:val="center"/>
            <w:hideMark/>
          </w:tcPr>
          <w:p w14:paraId="07F193D7"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59C149BD"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365F67CD" w14:textId="77777777" w:rsidTr="00E743B5">
        <w:trPr>
          <w:trHeight w:val="328"/>
        </w:trPr>
        <w:tc>
          <w:tcPr>
            <w:tcW w:w="6880" w:type="dxa"/>
            <w:tcBorders>
              <w:top w:val="nil"/>
              <w:left w:val="single" w:sz="4" w:space="0" w:color="002060"/>
              <w:bottom w:val="nil"/>
              <w:right w:val="single" w:sz="4" w:space="0" w:color="002060"/>
            </w:tcBorders>
            <w:shd w:val="clear" w:color="F2F2F2" w:fill="FFFFFF"/>
            <w:noWrap/>
            <w:vAlign w:val="center"/>
            <w:hideMark/>
          </w:tcPr>
          <w:p w14:paraId="3A4C95C4"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Budynek MGCK, ul. Wolności 4</w:t>
            </w:r>
          </w:p>
        </w:tc>
        <w:tc>
          <w:tcPr>
            <w:tcW w:w="2440" w:type="dxa"/>
            <w:tcBorders>
              <w:top w:val="nil"/>
              <w:left w:val="nil"/>
              <w:bottom w:val="single" w:sz="4" w:space="0" w:color="auto"/>
              <w:right w:val="single" w:sz="4" w:space="0" w:color="002060"/>
            </w:tcBorders>
            <w:shd w:val="clear" w:color="F2F2F2" w:fill="FFFFFF"/>
            <w:noWrap/>
            <w:vAlign w:val="center"/>
            <w:hideMark/>
          </w:tcPr>
          <w:p w14:paraId="271A4896"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800 000,00 zł</w:t>
            </w:r>
          </w:p>
        </w:tc>
      </w:tr>
      <w:tr w:rsidR="00E743B5" w:rsidRPr="00E840F9" w14:paraId="6D8E39B3" w14:textId="77777777" w:rsidTr="00E743B5">
        <w:trPr>
          <w:trHeight w:val="300"/>
        </w:trPr>
        <w:tc>
          <w:tcPr>
            <w:tcW w:w="6880" w:type="dxa"/>
            <w:tcBorders>
              <w:top w:val="single" w:sz="4" w:space="0" w:color="auto"/>
              <w:left w:val="single" w:sz="4" w:space="0" w:color="002060"/>
              <w:bottom w:val="single" w:sz="4" w:space="0" w:color="002060"/>
              <w:right w:val="single" w:sz="4" w:space="0" w:color="002060"/>
            </w:tcBorders>
            <w:shd w:val="clear" w:color="F2F2F2" w:fill="FFFFFF"/>
            <w:noWrap/>
            <w:vAlign w:val="center"/>
            <w:hideMark/>
          </w:tcPr>
          <w:p w14:paraId="051DFDFD"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Wiata estradowa w parku przy MGCK</w:t>
            </w:r>
          </w:p>
        </w:tc>
        <w:tc>
          <w:tcPr>
            <w:tcW w:w="2440" w:type="dxa"/>
            <w:tcBorders>
              <w:top w:val="nil"/>
              <w:left w:val="nil"/>
              <w:bottom w:val="single" w:sz="4" w:space="0" w:color="002060"/>
              <w:right w:val="single" w:sz="4" w:space="0" w:color="002060"/>
            </w:tcBorders>
            <w:shd w:val="clear" w:color="FFFF00" w:fill="FFFFFF"/>
            <w:noWrap/>
            <w:vAlign w:val="center"/>
            <w:hideMark/>
          </w:tcPr>
          <w:p w14:paraId="6AA59691"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8 000,00 zł</w:t>
            </w:r>
          </w:p>
        </w:tc>
      </w:tr>
      <w:tr w:rsidR="00E743B5" w:rsidRPr="00E840F9" w14:paraId="28217219"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04487FFE"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Boisko wielofunkcyjne</w:t>
            </w:r>
          </w:p>
        </w:tc>
        <w:tc>
          <w:tcPr>
            <w:tcW w:w="2440" w:type="dxa"/>
            <w:tcBorders>
              <w:top w:val="nil"/>
              <w:left w:val="nil"/>
              <w:bottom w:val="single" w:sz="4" w:space="0" w:color="002060"/>
              <w:right w:val="single" w:sz="4" w:space="0" w:color="002060"/>
            </w:tcBorders>
            <w:shd w:val="clear" w:color="FFFF00" w:fill="FFFFFF"/>
            <w:noWrap/>
            <w:vAlign w:val="center"/>
            <w:hideMark/>
          </w:tcPr>
          <w:p w14:paraId="6C62DF67"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289 519,29 zł</w:t>
            </w:r>
          </w:p>
        </w:tc>
      </w:tr>
      <w:tr w:rsidR="00E743B5" w:rsidRPr="00E840F9" w14:paraId="16577F4A" w14:textId="77777777" w:rsidTr="00E743B5">
        <w:trPr>
          <w:trHeight w:val="315"/>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2622F057"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Maszyny, urządzenia i wyposażenie</w:t>
            </w:r>
          </w:p>
        </w:tc>
        <w:tc>
          <w:tcPr>
            <w:tcW w:w="2440" w:type="dxa"/>
            <w:tcBorders>
              <w:top w:val="nil"/>
              <w:left w:val="nil"/>
              <w:bottom w:val="single" w:sz="4" w:space="0" w:color="002060"/>
              <w:right w:val="single" w:sz="4" w:space="0" w:color="002060"/>
            </w:tcBorders>
            <w:shd w:val="clear" w:color="969696" w:fill="FFFFFF"/>
            <w:noWrap/>
            <w:vAlign w:val="center"/>
            <w:hideMark/>
          </w:tcPr>
          <w:p w14:paraId="256B097B"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150 000,00 zł</w:t>
            </w:r>
          </w:p>
        </w:tc>
      </w:tr>
      <w:tr w:rsidR="00E743B5" w:rsidRPr="00E840F9" w14:paraId="274228B2" w14:textId="77777777" w:rsidTr="00E743B5">
        <w:trPr>
          <w:trHeight w:val="315"/>
        </w:trPr>
        <w:tc>
          <w:tcPr>
            <w:tcW w:w="6880" w:type="dxa"/>
            <w:tcBorders>
              <w:top w:val="nil"/>
              <w:left w:val="single" w:sz="4" w:space="0" w:color="002060"/>
              <w:bottom w:val="single" w:sz="8" w:space="0" w:color="auto"/>
              <w:right w:val="single" w:sz="4" w:space="0" w:color="002060"/>
            </w:tcBorders>
            <w:shd w:val="clear" w:color="F2F2F2" w:fill="FFFFFF"/>
            <w:noWrap/>
            <w:vAlign w:val="center"/>
            <w:hideMark/>
          </w:tcPr>
          <w:p w14:paraId="35BAF7ED"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8" w:space="0" w:color="auto"/>
              <w:right w:val="single" w:sz="4" w:space="0" w:color="002060"/>
            </w:tcBorders>
            <w:shd w:val="clear" w:color="969696" w:fill="FFFFFF"/>
            <w:noWrap/>
            <w:vAlign w:val="center"/>
            <w:hideMark/>
          </w:tcPr>
          <w:p w14:paraId="60C601DB"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19 800,00 zł</w:t>
            </w:r>
          </w:p>
        </w:tc>
      </w:tr>
      <w:tr w:rsidR="00E743B5" w:rsidRPr="00E840F9" w14:paraId="72941CFB" w14:textId="77777777" w:rsidTr="00E743B5">
        <w:trPr>
          <w:trHeight w:val="300"/>
        </w:trPr>
        <w:tc>
          <w:tcPr>
            <w:tcW w:w="6880" w:type="dxa"/>
            <w:tcBorders>
              <w:top w:val="nil"/>
              <w:left w:val="nil"/>
              <w:bottom w:val="nil"/>
              <w:right w:val="nil"/>
            </w:tcBorders>
            <w:shd w:val="clear" w:color="F2F2F2" w:fill="FFFFFF"/>
            <w:noWrap/>
            <w:vAlign w:val="center"/>
            <w:hideMark/>
          </w:tcPr>
          <w:p w14:paraId="301FEAFD"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 </w:t>
            </w:r>
          </w:p>
        </w:tc>
        <w:tc>
          <w:tcPr>
            <w:tcW w:w="2440" w:type="dxa"/>
            <w:tcBorders>
              <w:top w:val="nil"/>
              <w:left w:val="nil"/>
              <w:bottom w:val="nil"/>
              <w:right w:val="nil"/>
            </w:tcBorders>
            <w:shd w:val="clear" w:color="F2F2F2" w:fill="FFFFFF"/>
            <w:noWrap/>
            <w:vAlign w:val="center"/>
            <w:hideMark/>
          </w:tcPr>
          <w:p w14:paraId="5386B9D6"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 </w:t>
            </w:r>
          </w:p>
        </w:tc>
      </w:tr>
      <w:tr w:rsidR="00E743B5" w:rsidRPr="00E840F9" w14:paraId="050BFC86" w14:textId="77777777" w:rsidTr="00E743B5">
        <w:trPr>
          <w:trHeight w:val="300"/>
        </w:trPr>
        <w:tc>
          <w:tcPr>
            <w:tcW w:w="6880" w:type="dxa"/>
            <w:tcBorders>
              <w:top w:val="single" w:sz="8" w:space="0" w:color="002060"/>
              <w:left w:val="single" w:sz="4" w:space="0" w:color="002060"/>
              <w:bottom w:val="single" w:sz="4" w:space="0" w:color="002060"/>
              <w:right w:val="single" w:sz="4" w:space="0" w:color="002060"/>
            </w:tcBorders>
            <w:shd w:val="clear" w:color="11A2FB" w:fill="BDD7EE"/>
            <w:noWrap/>
            <w:vAlign w:val="center"/>
            <w:hideMark/>
          </w:tcPr>
          <w:p w14:paraId="3728CC02"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Miejsko-Gminne Centrum Kultury w Słomnikach</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33274843"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Suma ubezpieczenia</w:t>
            </w:r>
          </w:p>
        </w:tc>
      </w:tr>
      <w:tr w:rsidR="00E743B5" w:rsidRPr="00E840F9" w14:paraId="5989EE1F" w14:textId="77777777" w:rsidTr="00E743B5">
        <w:trPr>
          <w:trHeight w:val="720"/>
        </w:trPr>
        <w:tc>
          <w:tcPr>
            <w:tcW w:w="6880" w:type="dxa"/>
            <w:tcBorders>
              <w:top w:val="nil"/>
              <w:left w:val="single" w:sz="4" w:space="0" w:color="002060"/>
              <w:bottom w:val="single" w:sz="4" w:space="0" w:color="002060"/>
              <w:right w:val="single" w:sz="4" w:space="0" w:color="002060"/>
            </w:tcBorders>
            <w:shd w:val="clear" w:color="F2F2F2" w:fill="00B0F0"/>
            <w:noWrap/>
            <w:vAlign w:val="center"/>
            <w:hideMark/>
          </w:tcPr>
          <w:p w14:paraId="37E34D6A"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261D9FD8"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73DAB874" w14:textId="77777777" w:rsidTr="00E743B5">
        <w:trPr>
          <w:trHeight w:val="456"/>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1B80EE23"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Hala sportowa, ul. Słoneczna 20</w:t>
            </w:r>
          </w:p>
        </w:tc>
        <w:tc>
          <w:tcPr>
            <w:tcW w:w="2440" w:type="dxa"/>
            <w:tcBorders>
              <w:top w:val="nil"/>
              <w:left w:val="nil"/>
              <w:bottom w:val="single" w:sz="4" w:space="0" w:color="002060"/>
              <w:right w:val="single" w:sz="4" w:space="0" w:color="002060"/>
            </w:tcBorders>
            <w:shd w:val="clear" w:color="F2F2F2" w:fill="FFFFFF"/>
            <w:noWrap/>
            <w:vAlign w:val="center"/>
            <w:hideMark/>
          </w:tcPr>
          <w:p w14:paraId="3C3C6425"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6 500 000,00 zł</w:t>
            </w:r>
          </w:p>
        </w:tc>
      </w:tr>
      <w:tr w:rsidR="00E743B5" w:rsidRPr="00E840F9" w14:paraId="6C4687A5" w14:textId="77777777" w:rsidTr="00E743B5">
        <w:trPr>
          <w:trHeight w:val="315"/>
        </w:trPr>
        <w:tc>
          <w:tcPr>
            <w:tcW w:w="6880" w:type="dxa"/>
            <w:tcBorders>
              <w:top w:val="nil"/>
              <w:left w:val="single" w:sz="4" w:space="0" w:color="002060"/>
              <w:bottom w:val="single" w:sz="8" w:space="0" w:color="002060"/>
              <w:right w:val="single" w:sz="4" w:space="0" w:color="002060"/>
            </w:tcBorders>
            <w:shd w:val="clear" w:color="F2F2F2" w:fill="FFFFFF"/>
            <w:noWrap/>
            <w:vAlign w:val="center"/>
            <w:hideMark/>
          </w:tcPr>
          <w:p w14:paraId="28E33241"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8" w:space="0" w:color="002060"/>
              <w:right w:val="single" w:sz="4" w:space="0" w:color="002060"/>
            </w:tcBorders>
            <w:shd w:val="clear" w:color="969696" w:fill="FFFFFF"/>
            <w:noWrap/>
            <w:vAlign w:val="center"/>
            <w:hideMark/>
          </w:tcPr>
          <w:p w14:paraId="2F0BA1AF"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34 100,00 zł</w:t>
            </w:r>
          </w:p>
        </w:tc>
      </w:tr>
    </w:tbl>
    <w:p w14:paraId="57A1B05C" w14:textId="77777777" w:rsidR="00E743B5" w:rsidRDefault="00E743B5" w:rsidP="004D2052">
      <w:pPr>
        <w:jc w:val="both"/>
        <w:rPr>
          <w:rFonts w:cstheme="minorHAnsi"/>
          <w:bCs/>
        </w:rPr>
      </w:pPr>
    </w:p>
    <w:tbl>
      <w:tblPr>
        <w:tblW w:w="9320" w:type="dxa"/>
        <w:tblCellMar>
          <w:left w:w="70" w:type="dxa"/>
          <w:right w:w="70" w:type="dxa"/>
        </w:tblCellMar>
        <w:tblLook w:val="04A0" w:firstRow="1" w:lastRow="0" w:firstColumn="1" w:lastColumn="0" w:noHBand="0" w:noVBand="1"/>
      </w:tblPr>
      <w:tblGrid>
        <w:gridCol w:w="6880"/>
        <w:gridCol w:w="2440"/>
      </w:tblGrid>
      <w:tr w:rsidR="00E743B5" w:rsidRPr="00E840F9" w14:paraId="56E15727" w14:textId="77777777" w:rsidTr="00E743B5">
        <w:trPr>
          <w:trHeight w:val="300"/>
        </w:trPr>
        <w:tc>
          <w:tcPr>
            <w:tcW w:w="6880" w:type="dxa"/>
            <w:tcBorders>
              <w:top w:val="single" w:sz="8" w:space="0" w:color="002060"/>
              <w:left w:val="single" w:sz="4" w:space="0" w:color="002060"/>
              <w:bottom w:val="single" w:sz="4" w:space="0" w:color="002060"/>
              <w:right w:val="single" w:sz="4" w:space="0" w:color="002060"/>
            </w:tcBorders>
            <w:shd w:val="clear" w:color="11A2FB" w:fill="BDD7EE"/>
            <w:noWrap/>
            <w:vAlign w:val="center"/>
            <w:hideMark/>
          </w:tcPr>
          <w:p w14:paraId="5F53E4F9"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Miejska Biblioteka Publiczna w Słomnikach</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308419DF"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Suma ubezpieczenia</w:t>
            </w:r>
          </w:p>
        </w:tc>
      </w:tr>
      <w:tr w:rsidR="00E743B5" w:rsidRPr="00E840F9" w14:paraId="66B9058E" w14:textId="77777777" w:rsidTr="00E743B5">
        <w:trPr>
          <w:trHeight w:val="735"/>
        </w:trPr>
        <w:tc>
          <w:tcPr>
            <w:tcW w:w="6880" w:type="dxa"/>
            <w:tcBorders>
              <w:top w:val="nil"/>
              <w:left w:val="single" w:sz="4" w:space="0" w:color="002060"/>
              <w:bottom w:val="single" w:sz="4" w:space="0" w:color="002060"/>
              <w:right w:val="single" w:sz="4" w:space="0" w:color="002060"/>
            </w:tcBorders>
            <w:shd w:val="clear" w:color="F2F2F2" w:fill="00B0F0"/>
            <w:noWrap/>
            <w:vAlign w:val="center"/>
            <w:hideMark/>
          </w:tcPr>
          <w:p w14:paraId="1DD95686"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35D926FA"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582CE8F9" w14:textId="77777777" w:rsidTr="00E743B5">
        <w:trPr>
          <w:trHeight w:val="510"/>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63171664"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 xml:space="preserve">Miejska Biblioteka Publiczna w Słomnikach (wypożyczalnia, czytelnia), Słomniki, ul. Kościuszki 26 - budynek wykazany przez UM </w:t>
            </w:r>
          </w:p>
        </w:tc>
        <w:tc>
          <w:tcPr>
            <w:tcW w:w="2440" w:type="dxa"/>
            <w:vMerge w:val="restart"/>
            <w:tcBorders>
              <w:top w:val="nil"/>
              <w:left w:val="single" w:sz="4" w:space="0" w:color="002060"/>
              <w:bottom w:val="single" w:sz="4" w:space="0" w:color="002060"/>
              <w:right w:val="single" w:sz="4" w:space="0" w:color="002060"/>
            </w:tcBorders>
            <w:shd w:val="clear" w:color="F2F2F2" w:fill="FFFFFF"/>
            <w:vAlign w:val="center"/>
            <w:hideMark/>
          </w:tcPr>
          <w:p w14:paraId="07C2D332"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 </w:t>
            </w:r>
          </w:p>
        </w:tc>
      </w:tr>
      <w:tr w:rsidR="00E743B5" w:rsidRPr="00E840F9" w14:paraId="2675E302" w14:textId="77777777" w:rsidTr="00E743B5">
        <w:trPr>
          <w:trHeight w:val="285"/>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4DF2810E"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 xml:space="preserve">Filia w Kacicach, Remiza OSP, Kacice 27 - budynek wykazany przez UM </w:t>
            </w:r>
          </w:p>
        </w:tc>
        <w:tc>
          <w:tcPr>
            <w:tcW w:w="2440" w:type="dxa"/>
            <w:vMerge/>
            <w:tcBorders>
              <w:top w:val="nil"/>
              <w:left w:val="single" w:sz="4" w:space="0" w:color="002060"/>
              <w:bottom w:val="single" w:sz="4" w:space="0" w:color="002060"/>
              <w:right w:val="single" w:sz="4" w:space="0" w:color="002060"/>
            </w:tcBorders>
            <w:vAlign w:val="center"/>
            <w:hideMark/>
          </w:tcPr>
          <w:p w14:paraId="6B4DE5CD"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21A5E5B7" w14:textId="77777777" w:rsidTr="00E743B5">
        <w:trPr>
          <w:trHeight w:val="285"/>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13928F2F"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 xml:space="preserve">Filia w Niedźwiedziu, Niedźwiedź 3 - budynek wykazany przez UM </w:t>
            </w:r>
          </w:p>
        </w:tc>
        <w:tc>
          <w:tcPr>
            <w:tcW w:w="2440" w:type="dxa"/>
            <w:vMerge/>
            <w:tcBorders>
              <w:top w:val="nil"/>
              <w:left w:val="single" w:sz="4" w:space="0" w:color="002060"/>
              <w:bottom w:val="single" w:sz="4" w:space="0" w:color="002060"/>
              <w:right w:val="single" w:sz="4" w:space="0" w:color="002060"/>
            </w:tcBorders>
            <w:vAlign w:val="center"/>
            <w:hideMark/>
          </w:tcPr>
          <w:p w14:paraId="788BAE2D"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32F08C19" w14:textId="77777777" w:rsidTr="00E743B5">
        <w:trPr>
          <w:trHeight w:val="285"/>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746A7093"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Filia w Prandocinie, Prandocin 67</w:t>
            </w:r>
          </w:p>
        </w:tc>
        <w:tc>
          <w:tcPr>
            <w:tcW w:w="2440" w:type="dxa"/>
            <w:tcBorders>
              <w:top w:val="nil"/>
              <w:left w:val="nil"/>
              <w:bottom w:val="single" w:sz="4" w:space="0" w:color="002060"/>
              <w:right w:val="single" w:sz="4" w:space="0" w:color="002060"/>
            </w:tcBorders>
            <w:shd w:val="clear" w:color="F2F2F2" w:fill="FFFFFF"/>
            <w:noWrap/>
            <w:vAlign w:val="center"/>
            <w:hideMark/>
          </w:tcPr>
          <w:p w14:paraId="326DA21A"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84 000,00 zł</w:t>
            </w:r>
          </w:p>
        </w:tc>
      </w:tr>
      <w:tr w:rsidR="00E743B5" w:rsidRPr="00E840F9" w14:paraId="4B551E57"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513B6DF4"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Maszyny, wyposażenie i urządzenia</w:t>
            </w:r>
          </w:p>
        </w:tc>
        <w:tc>
          <w:tcPr>
            <w:tcW w:w="2440" w:type="dxa"/>
            <w:tcBorders>
              <w:top w:val="nil"/>
              <w:left w:val="nil"/>
              <w:bottom w:val="single" w:sz="4" w:space="0" w:color="002060"/>
              <w:right w:val="single" w:sz="4" w:space="0" w:color="002060"/>
            </w:tcBorders>
            <w:shd w:val="clear" w:color="969696" w:fill="FFFFFF"/>
            <w:noWrap/>
            <w:vAlign w:val="center"/>
            <w:hideMark/>
          </w:tcPr>
          <w:p w14:paraId="6FF5FF6E"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133 959,83 zł</w:t>
            </w:r>
          </w:p>
        </w:tc>
      </w:tr>
      <w:tr w:rsidR="00E743B5" w:rsidRPr="00E840F9" w14:paraId="52863530" w14:textId="77777777" w:rsidTr="00E743B5">
        <w:trPr>
          <w:trHeight w:val="315"/>
        </w:trPr>
        <w:tc>
          <w:tcPr>
            <w:tcW w:w="6880" w:type="dxa"/>
            <w:tcBorders>
              <w:top w:val="nil"/>
              <w:left w:val="single" w:sz="4" w:space="0" w:color="002060"/>
              <w:bottom w:val="single" w:sz="8" w:space="0" w:color="002060"/>
              <w:right w:val="single" w:sz="4" w:space="0" w:color="002060"/>
            </w:tcBorders>
            <w:shd w:val="clear" w:color="F2F2F2" w:fill="FFFFFF"/>
            <w:noWrap/>
            <w:vAlign w:val="center"/>
            <w:hideMark/>
          </w:tcPr>
          <w:p w14:paraId="1B79C15B"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8" w:space="0" w:color="002060"/>
              <w:right w:val="single" w:sz="4" w:space="0" w:color="002060"/>
            </w:tcBorders>
            <w:shd w:val="clear" w:color="969696" w:fill="FFFFFF"/>
            <w:noWrap/>
            <w:vAlign w:val="center"/>
            <w:hideMark/>
          </w:tcPr>
          <w:p w14:paraId="28FB7A0E"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40 501,01 zł</w:t>
            </w:r>
          </w:p>
        </w:tc>
      </w:tr>
      <w:tr w:rsidR="00E743B5" w:rsidRPr="00E840F9" w14:paraId="0F62F1A7" w14:textId="77777777" w:rsidTr="00E743B5">
        <w:trPr>
          <w:trHeight w:val="300"/>
        </w:trPr>
        <w:tc>
          <w:tcPr>
            <w:tcW w:w="6880" w:type="dxa"/>
            <w:tcBorders>
              <w:top w:val="nil"/>
              <w:left w:val="nil"/>
              <w:bottom w:val="nil"/>
              <w:right w:val="nil"/>
            </w:tcBorders>
            <w:shd w:val="clear" w:color="F2F2F2" w:fill="FFFFFF"/>
            <w:noWrap/>
            <w:vAlign w:val="center"/>
            <w:hideMark/>
          </w:tcPr>
          <w:p w14:paraId="01B364EF" w14:textId="77777777" w:rsidR="00E743B5" w:rsidRPr="00E840F9" w:rsidRDefault="00E743B5" w:rsidP="00E743B5">
            <w:pPr>
              <w:spacing w:after="0" w:line="240" w:lineRule="auto"/>
              <w:jc w:val="right"/>
              <w:rPr>
                <w:rFonts w:ascii="Cambria" w:eastAsia="Times New Roman" w:hAnsi="Cambria" w:cs="Calibri"/>
                <w:b/>
                <w:bCs/>
                <w:color w:val="2A6099"/>
                <w:sz w:val="20"/>
                <w:szCs w:val="20"/>
                <w:lang w:eastAsia="pl-PL"/>
              </w:rPr>
            </w:pPr>
            <w:r w:rsidRPr="00E840F9">
              <w:rPr>
                <w:rFonts w:ascii="Cambria" w:eastAsia="Times New Roman" w:hAnsi="Cambria" w:cs="Calibri"/>
                <w:b/>
                <w:bCs/>
                <w:color w:val="2A6099"/>
                <w:sz w:val="20"/>
                <w:szCs w:val="20"/>
                <w:lang w:eastAsia="pl-PL"/>
              </w:rPr>
              <w:t> </w:t>
            </w:r>
          </w:p>
        </w:tc>
        <w:tc>
          <w:tcPr>
            <w:tcW w:w="2440" w:type="dxa"/>
            <w:tcBorders>
              <w:top w:val="nil"/>
              <w:left w:val="nil"/>
              <w:bottom w:val="nil"/>
              <w:right w:val="nil"/>
            </w:tcBorders>
            <w:shd w:val="clear" w:color="F2F2F2" w:fill="FFFFFF"/>
            <w:noWrap/>
            <w:vAlign w:val="center"/>
            <w:hideMark/>
          </w:tcPr>
          <w:p w14:paraId="5A33C6EA" w14:textId="77777777" w:rsidR="00E743B5" w:rsidRPr="00E840F9" w:rsidRDefault="00E743B5" w:rsidP="00E743B5">
            <w:pPr>
              <w:spacing w:after="0" w:line="240" w:lineRule="auto"/>
              <w:jc w:val="right"/>
              <w:rPr>
                <w:rFonts w:ascii="Cambria" w:eastAsia="Times New Roman" w:hAnsi="Cambria" w:cs="Calibri"/>
                <w:b/>
                <w:bCs/>
                <w:color w:val="2A6099"/>
                <w:sz w:val="20"/>
                <w:szCs w:val="20"/>
                <w:lang w:eastAsia="pl-PL"/>
              </w:rPr>
            </w:pPr>
            <w:r w:rsidRPr="00E840F9">
              <w:rPr>
                <w:rFonts w:ascii="Cambria" w:eastAsia="Times New Roman" w:hAnsi="Cambria" w:cs="Calibri"/>
                <w:b/>
                <w:bCs/>
                <w:color w:val="2A6099"/>
                <w:sz w:val="20"/>
                <w:szCs w:val="20"/>
                <w:lang w:eastAsia="pl-PL"/>
              </w:rPr>
              <w:t> </w:t>
            </w:r>
          </w:p>
        </w:tc>
      </w:tr>
      <w:tr w:rsidR="00E743B5" w:rsidRPr="00E840F9" w14:paraId="457CAF63" w14:textId="77777777" w:rsidTr="00E743B5">
        <w:trPr>
          <w:trHeight w:val="300"/>
        </w:trPr>
        <w:tc>
          <w:tcPr>
            <w:tcW w:w="6880" w:type="dxa"/>
            <w:tcBorders>
              <w:top w:val="single" w:sz="12" w:space="0" w:color="002060"/>
              <w:left w:val="single" w:sz="4" w:space="0" w:color="002060"/>
              <w:bottom w:val="single" w:sz="4" w:space="0" w:color="002060"/>
              <w:right w:val="single" w:sz="4" w:space="0" w:color="002060"/>
            </w:tcBorders>
            <w:shd w:val="clear" w:color="11A2FB" w:fill="BDD7EE"/>
            <w:noWrap/>
            <w:vAlign w:val="center"/>
            <w:hideMark/>
          </w:tcPr>
          <w:p w14:paraId="61DD5AB3"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lastRenderedPageBreak/>
              <w:t>SPZOZ Przychodnia Zdrowia w Słomnikach</w:t>
            </w:r>
          </w:p>
        </w:tc>
        <w:tc>
          <w:tcPr>
            <w:tcW w:w="2440" w:type="dxa"/>
            <w:vMerge w:val="restart"/>
            <w:tcBorders>
              <w:top w:val="single" w:sz="12" w:space="0" w:color="002060"/>
              <w:left w:val="single" w:sz="4" w:space="0" w:color="002060"/>
              <w:bottom w:val="single" w:sz="4" w:space="0" w:color="002060"/>
              <w:right w:val="single" w:sz="4" w:space="0" w:color="002060"/>
            </w:tcBorders>
            <w:shd w:val="clear" w:color="F2F2F2" w:fill="00B0F0"/>
            <w:vAlign w:val="center"/>
            <w:hideMark/>
          </w:tcPr>
          <w:p w14:paraId="03ED665D"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Suma ubezpieczenia</w:t>
            </w:r>
          </w:p>
        </w:tc>
      </w:tr>
      <w:tr w:rsidR="00E743B5" w:rsidRPr="00E840F9" w14:paraId="07DE34D8" w14:textId="77777777" w:rsidTr="00E743B5">
        <w:trPr>
          <w:trHeight w:val="720"/>
        </w:trPr>
        <w:tc>
          <w:tcPr>
            <w:tcW w:w="6880" w:type="dxa"/>
            <w:tcBorders>
              <w:top w:val="nil"/>
              <w:left w:val="single" w:sz="4" w:space="0" w:color="002060"/>
              <w:bottom w:val="single" w:sz="4" w:space="0" w:color="002060"/>
              <w:right w:val="single" w:sz="4" w:space="0" w:color="002060"/>
            </w:tcBorders>
            <w:shd w:val="clear" w:color="F2F2F2" w:fill="00B0F0"/>
            <w:noWrap/>
            <w:vAlign w:val="center"/>
            <w:hideMark/>
          </w:tcPr>
          <w:p w14:paraId="5B614C3E"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Przedmiot ubezpieczenia</w:t>
            </w:r>
          </w:p>
        </w:tc>
        <w:tc>
          <w:tcPr>
            <w:tcW w:w="2440" w:type="dxa"/>
            <w:vMerge/>
            <w:tcBorders>
              <w:top w:val="single" w:sz="12" w:space="0" w:color="002060"/>
              <w:left w:val="single" w:sz="4" w:space="0" w:color="002060"/>
              <w:bottom w:val="single" w:sz="4" w:space="0" w:color="002060"/>
              <w:right w:val="single" w:sz="4" w:space="0" w:color="002060"/>
            </w:tcBorders>
            <w:vAlign w:val="center"/>
            <w:hideMark/>
          </w:tcPr>
          <w:p w14:paraId="3EB6DA37"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3BCF0401" w14:textId="77777777" w:rsidTr="00E743B5">
        <w:trPr>
          <w:trHeight w:val="354"/>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729DF32B"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Budynek Przychodnia Zdrowia w Słomnikach</w:t>
            </w:r>
          </w:p>
        </w:tc>
        <w:tc>
          <w:tcPr>
            <w:tcW w:w="2440" w:type="dxa"/>
            <w:tcBorders>
              <w:top w:val="nil"/>
              <w:left w:val="nil"/>
              <w:bottom w:val="single" w:sz="4" w:space="0" w:color="002060"/>
              <w:right w:val="single" w:sz="4" w:space="0" w:color="002060"/>
            </w:tcBorders>
            <w:shd w:val="clear" w:color="F2F2F2" w:fill="FFFFFF"/>
            <w:vAlign w:val="center"/>
            <w:hideMark/>
          </w:tcPr>
          <w:p w14:paraId="3086BB5F"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6 345 670,00 zł</w:t>
            </w:r>
          </w:p>
        </w:tc>
      </w:tr>
      <w:tr w:rsidR="00E743B5" w:rsidRPr="00E840F9" w14:paraId="233702B6"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0FD961B3"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Maszyny, wyposażenie i urządzenia</w:t>
            </w:r>
          </w:p>
        </w:tc>
        <w:tc>
          <w:tcPr>
            <w:tcW w:w="2440" w:type="dxa"/>
            <w:tcBorders>
              <w:top w:val="nil"/>
              <w:left w:val="nil"/>
              <w:bottom w:val="single" w:sz="4" w:space="0" w:color="002060"/>
              <w:right w:val="single" w:sz="4" w:space="0" w:color="002060"/>
            </w:tcBorders>
            <w:shd w:val="clear" w:color="969696" w:fill="FFFFFF"/>
            <w:noWrap/>
            <w:vAlign w:val="center"/>
            <w:hideMark/>
          </w:tcPr>
          <w:p w14:paraId="2185C082"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74 956,80 zł</w:t>
            </w:r>
          </w:p>
        </w:tc>
      </w:tr>
      <w:tr w:rsidR="00E743B5" w:rsidRPr="00E840F9" w14:paraId="0FB02B42"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106FBE89"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medyczny wyprodukowany w 2015 r. i starszy</w:t>
            </w:r>
          </w:p>
        </w:tc>
        <w:tc>
          <w:tcPr>
            <w:tcW w:w="2440" w:type="dxa"/>
            <w:tcBorders>
              <w:top w:val="nil"/>
              <w:left w:val="nil"/>
              <w:bottom w:val="single" w:sz="4" w:space="0" w:color="002060"/>
              <w:right w:val="single" w:sz="4" w:space="0" w:color="002060"/>
            </w:tcBorders>
            <w:shd w:val="clear" w:color="969696" w:fill="FFFFFF"/>
            <w:noWrap/>
            <w:vAlign w:val="center"/>
            <w:hideMark/>
          </w:tcPr>
          <w:p w14:paraId="29ED4D03"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229 269,07 zł</w:t>
            </w:r>
          </w:p>
        </w:tc>
      </w:tr>
      <w:tr w:rsidR="00E743B5" w:rsidRPr="00E840F9" w14:paraId="104B0124" w14:textId="77777777" w:rsidTr="00E743B5">
        <w:trPr>
          <w:trHeight w:val="315"/>
        </w:trPr>
        <w:tc>
          <w:tcPr>
            <w:tcW w:w="6880" w:type="dxa"/>
            <w:tcBorders>
              <w:top w:val="nil"/>
              <w:left w:val="single" w:sz="4" w:space="0" w:color="002060"/>
              <w:bottom w:val="single" w:sz="12" w:space="0" w:color="002060"/>
              <w:right w:val="single" w:sz="4" w:space="0" w:color="002060"/>
            </w:tcBorders>
            <w:shd w:val="clear" w:color="F2F2F2" w:fill="FFFFFF"/>
            <w:noWrap/>
            <w:vAlign w:val="center"/>
            <w:hideMark/>
          </w:tcPr>
          <w:p w14:paraId="74783B2B"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12" w:space="0" w:color="002060"/>
              <w:right w:val="single" w:sz="4" w:space="0" w:color="002060"/>
            </w:tcBorders>
            <w:shd w:val="clear" w:color="969696" w:fill="FFFFFF"/>
            <w:noWrap/>
            <w:vAlign w:val="center"/>
            <w:hideMark/>
          </w:tcPr>
          <w:p w14:paraId="4382E9AA"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9 137,65 zł</w:t>
            </w:r>
          </w:p>
        </w:tc>
      </w:tr>
      <w:tr w:rsidR="00E743B5" w:rsidRPr="00E840F9" w14:paraId="43F255B4" w14:textId="77777777" w:rsidTr="00E743B5">
        <w:trPr>
          <w:trHeight w:val="315"/>
        </w:trPr>
        <w:tc>
          <w:tcPr>
            <w:tcW w:w="6880" w:type="dxa"/>
            <w:tcBorders>
              <w:top w:val="nil"/>
              <w:left w:val="nil"/>
              <w:bottom w:val="nil"/>
              <w:right w:val="nil"/>
            </w:tcBorders>
            <w:shd w:val="clear" w:color="F2F2F2" w:fill="FFFFFF"/>
            <w:noWrap/>
            <w:vAlign w:val="center"/>
            <w:hideMark/>
          </w:tcPr>
          <w:p w14:paraId="28778883" w14:textId="77777777" w:rsidR="00E743B5" w:rsidRPr="00E840F9" w:rsidRDefault="00E743B5" w:rsidP="00E743B5">
            <w:pPr>
              <w:spacing w:after="0" w:line="240" w:lineRule="auto"/>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c>
          <w:tcPr>
            <w:tcW w:w="2440" w:type="dxa"/>
            <w:tcBorders>
              <w:top w:val="nil"/>
              <w:left w:val="nil"/>
              <w:bottom w:val="nil"/>
              <w:right w:val="nil"/>
            </w:tcBorders>
            <w:shd w:val="clear" w:color="F2F2F2" w:fill="FFFFFF"/>
            <w:noWrap/>
            <w:vAlign w:val="center"/>
            <w:hideMark/>
          </w:tcPr>
          <w:p w14:paraId="0CBCD98B" w14:textId="77777777" w:rsidR="00E743B5" w:rsidRPr="00E840F9" w:rsidRDefault="00E743B5" w:rsidP="00E743B5">
            <w:pPr>
              <w:spacing w:after="0" w:line="240" w:lineRule="auto"/>
              <w:jc w:val="right"/>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r>
      <w:tr w:rsidR="00E743B5" w:rsidRPr="00E840F9" w14:paraId="0FDC30CC" w14:textId="77777777" w:rsidTr="00E743B5">
        <w:trPr>
          <w:trHeight w:val="300"/>
        </w:trPr>
        <w:tc>
          <w:tcPr>
            <w:tcW w:w="6880" w:type="dxa"/>
            <w:tcBorders>
              <w:top w:val="single" w:sz="8" w:space="0" w:color="002060"/>
              <w:left w:val="single" w:sz="4" w:space="0" w:color="002060"/>
              <w:bottom w:val="single" w:sz="4" w:space="0" w:color="002060"/>
              <w:right w:val="single" w:sz="4" w:space="0" w:color="002060"/>
            </w:tcBorders>
            <w:shd w:val="clear" w:color="11A2FB" w:fill="BDD7EE"/>
            <w:noWrap/>
            <w:vAlign w:val="center"/>
            <w:hideMark/>
          </w:tcPr>
          <w:p w14:paraId="42CEBAAC"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Centrum Obsługi Edukacji w Słomnikach</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0FDC41FD"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Suma ubezpieczenia</w:t>
            </w:r>
          </w:p>
        </w:tc>
      </w:tr>
      <w:tr w:rsidR="00E743B5" w:rsidRPr="00E840F9" w14:paraId="50889D94" w14:textId="77777777" w:rsidTr="00E743B5">
        <w:trPr>
          <w:trHeight w:val="735"/>
        </w:trPr>
        <w:tc>
          <w:tcPr>
            <w:tcW w:w="6880" w:type="dxa"/>
            <w:tcBorders>
              <w:top w:val="nil"/>
              <w:left w:val="single" w:sz="4" w:space="0" w:color="002060"/>
              <w:bottom w:val="single" w:sz="4" w:space="0" w:color="002060"/>
              <w:right w:val="single" w:sz="4" w:space="0" w:color="002060"/>
            </w:tcBorders>
            <w:shd w:val="clear" w:color="F2F2F2" w:fill="00B0F0"/>
            <w:noWrap/>
            <w:vAlign w:val="center"/>
            <w:hideMark/>
          </w:tcPr>
          <w:p w14:paraId="0D48CA32"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3C81899A"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56D41824"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24121F4B"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Maszyny, wyposażenie i urządzenia</w:t>
            </w:r>
          </w:p>
        </w:tc>
        <w:tc>
          <w:tcPr>
            <w:tcW w:w="2440" w:type="dxa"/>
            <w:tcBorders>
              <w:top w:val="nil"/>
              <w:left w:val="nil"/>
              <w:bottom w:val="single" w:sz="4" w:space="0" w:color="002060"/>
              <w:right w:val="single" w:sz="4" w:space="0" w:color="002060"/>
            </w:tcBorders>
            <w:shd w:val="clear" w:color="969696" w:fill="FFFFFF"/>
            <w:noWrap/>
            <w:vAlign w:val="center"/>
            <w:hideMark/>
          </w:tcPr>
          <w:p w14:paraId="664742A1"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18 239,07 zł</w:t>
            </w:r>
          </w:p>
        </w:tc>
      </w:tr>
      <w:tr w:rsidR="00E743B5" w:rsidRPr="00E840F9" w14:paraId="18EC622A" w14:textId="77777777" w:rsidTr="00E743B5">
        <w:trPr>
          <w:trHeight w:val="330"/>
        </w:trPr>
        <w:tc>
          <w:tcPr>
            <w:tcW w:w="6880" w:type="dxa"/>
            <w:tcBorders>
              <w:top w:val="nil"/>
              <w:left w:val="single" w:sz="4" w:space="0" w:color="002060"/>
              <w:bottom w:val="single" w:sz="8" w:space="0" w:color="002060"/>
              <w:right w:val="single" w:sz="4" w:space="0" w:color="002060"/>
            </w:tcBorders>
            <w:shd w:val="clear" w:color="F2F2F2" w:fill="FFFFFF"/>
            <w:noWrap/>
            <w:vAlign w:val="center"/>
            <w:hideMark/>
          </w:tcPr>
          <w:p w14:paraId="21AF0E5F"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8" w:space="0" w:color="002060"/>
              <w:right w:val="single" w:sz="4" w:space="0" w:color="002060"/>
            </w:tcBorders>
            <w:shd w:val="clear" w:color="969696" w:fill="FFFFFF"/>
            <w:noWrap/>
            <w:vAlign w:val="center"/>
            <w:hideMark/>
          </w:tcPr>
          <w:p w14:paraId="53C71E90"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17 079,11 zł</w:t>
            </w:r>
          </w:p>
        </w:tc>
      </w:tr>
      <w:tr w:rsidR="00E743B5" w:rsidRPr="00E840F9" w14:paraId="0D6CEE48" w14:textId="77777777" w:rsidTr="00E743B5">
        <w:trPr>
          <w:trHeight w:val="300"/>
        </w:trPr>
        <w:tc>
          <w:tcPr>
            <w:tcW w:w="6880" w:type="dxa"/>
            <w:tcBorders>
              <w:top w:val="nil"/>
              <w:left w:val="nil"/>
              <w:bottom w:val="nil"/>
              <w:right w:val="nil"/>
            </w:tcBorders>
            <w:shd w:val="clear" w:color="F2F2F2" w:fill="FFFFFF"/>
            <w:noWrap/>
            <w:vAlign w:val="center"/>
            <w:hideMark/>
          </w:tcPr>
          <w:p w14:paraId="3F7EB5A8" w14:textId="77777777" w:rsidR="00E743B5" w:rsidRPr="00E840F9" w:rsidRDefault="00E743B5" w:rsidP="00E743B5">
            <w:pPr>
              <w:spacing w:after="0" w:line="240" w:lineRule="auto"/>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c>
          <w:tcPr>
            <w:tcW w:w="2440" w:type="dxa"/>
            <w:tcBorders>
              <w:top w:val="nil"/>
              <w:left w:val="nil"/>
              <w:bottom w:val="nil"/>
              <w:right w:val="nil"/>
            </w:tcBorders>
            <w:shd w:val="clear" w:color="F2F2F2" w:fill="FFFFFF"/>
            <w:noWrap/>
            <w:vAlign w:val="center"/>
            <w:hideMark/>
          </w:tcPr>
          <w:p w14:paraId="7B0BC40C" w14:textId="77777777" w:rsidR="00E743B5" w:rsidRPr="00E840F9" w:rsidRDefault="00E743B5" w:rsidP="00E743B5">
            <w:pPr>
              <w:spacing w:after="0" w:line="240" w:lineRule="auto"/>
              <w:jc w:val="right"/>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r>
      <w:tr w:rsidR="00E743B5" w:rsidRPr="00E840F9" w14:paraId="41F8B6D4" w14:textId="77777777" w:rsidTr="00E743B5">
        <w:trPr>
          <w:trHeight w:val="330"/>
        </w:trPr>
        <w:tc>
          <w:tcPr>
            <w:tcW w:w="6880" w:type="dxa"/>
            <w:tcBorders>
              <w:top w:val="single" w:sz="8" w:space="0" w:color="002060"/>
              <w:left w:val="single" w:sz="4" w:space="0" w:color="002060"/>
              <w:bottom w:val="single" w:sz="4" w:space="0" w:color="002060"/>
              <w:right w:val="single" w:sz="4" w:space="0" w:color="002060"/>
            </w:tcBorders>
            <w:shd w:val="clear" w:color="11A2FB" w:fill="BDD7EE"/>
            <w:noWrap/>
            <w:vAlign w:val="center"/>
            <w:hideMark/>
          </w:tcPr>
          <w:p w14:paraId="26FE059E"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Zespół Szkół Ogólnokształcących im. Kazimierza Wielkiego Słomnikach</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7A2A407B"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Suma ubezpieczenia</w:t>
            </w:r>
          </w:p>
        </w:tc>
      </w:tr>
      <w:tr w:rsidR="00E743B5" w:rsidRPr="00E840F9" w14:paraId="7DA29D6A" w14:textId="77777777" w:rsidTr="00E743B5">
        <w:trPr>
          <w:trHeight w:val="900"/>
        </w:trPr>
        <w:tc>
          <w:tcPr>
            <w:tcW w:w="6880" w:type="dxa"/>
            <w:tcBorders>
              <w:top w:val="nil"/>
              <w:left w:val="single" w:sz="4" w:space="0" w:color="002060"/>
              <w:bottom w:val="single" w:sz="4" w:space="0" w:color="002060"/>
              <w:right w:val="single" w:sz="4" w:space="0" w:color="002060"/>
            </w:tcBorders>
            <w:shd w:val="clear" w:color="F2F2F2" w:fill="00B0F0"/>
            <w:noWrap/>
            <w:vAlign w:val="center"/>
            <w:hideMark/>
          </w:tcPr>
          <w:p w14:paraId="7D8ABE80"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4EBB2C62"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2A271F6F" w14:textId="77777777" w:rsidTr="00E743B5">
        <w:trPr>
          <w:trHeight w:val="456"/>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627DE856" w14:textId="10132002" w:rsidR="00E743B5" w:rsidRPr="00E840F9" w:rsidRDefault="00E743B5" w:rsidP="00457EBB">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 xml:space="preserve">Budynek szkoły, </w:t>
            </w:r>
            <w:r w:rsidR="00457EBB">
              <w:rPr>
                <w:rFonts w:ascii="Cambria" w:eastAsia="Times New Roman" w:hAnsi="Cambria" w:cs="Calibri"/>
                <w:color w:val="000000"/>
                <w:sz w:val="20"/>
                <w:szCs w:val="20"/>
                <w:lang w:eastAsia="pl-PL"/>
              </w:rPr>
              <w:t>ul. Św. Jana Pawła II</w:t>
            </w:r>
            <w:r w:rsidRPr="00E840F9">
              <w:rPr>
                <w:rFonts w:ascii="Cambria" w:eastAsia="Times New Roman" w:hAnsi="Cambria" w:cs="Calibri"/>
                <w:color w:val="000000"/>
                <w:sz w:val="20"/>
                <w:szCs w:val="20"/>
                <w:lang w:eastAsia="pl-PL"/>
              </w:rPr>
              <w:t xml:space="preserve"> 2</w:t>
            </w:r>
          </w:p>
        </w:tc>
        <w:tc>
          <w:tcPr>
            <w:tcW w:w="2440" w:type="dxa"/>
            <w:tcBorders>
              <w:top w:val="nil"/>
              <w:left w:val="nil"/>
              <w:bottom w:val="single" w:sz="4" w:space="0" w:color="002060"/>
              <w:right w:val="single" w:sz="4" w:space="0" w:color="002060"/>
            </w:tcBorders>
            <w:shd w:val="clear" w:color="F2F2F2" w:fill="FFFFFF"/>
            <w:noWrap/>
            <w:vAlign w:val="center"/>
            <w:hideMark/>
          </w:tcPr>
          <w:p w14:paraId="13471CC3"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6 750 000,00 zł</w:t>
            </w:r>
          </w:p>
        </w:tc>
      </w:tr>
      <w:tr w:rsidR="00E743B5" w:rsidRPr="00E840F9" w14:paraId="4404C072" w14:textId="77777777" w:rsidTr="00E743B5">
        <w:trPr>
          <w:trHeight w:val="285"/>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39EDC0D0"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Plac zabaw</w:t>
            </w:r>
          </w:p>
        </w:tc>
        <w:tc>
          <w:tcPr>
            <w:tcW w:w="2440" w:type="dxa"/>
            <w:tcBorders>
              <w:top w:val="nil"/>
              <w:left w:val="nil"/>
              <w:bottom w:val="single" w:sz="4" w:space="0" w:color="002060"/>
              <w:right w:val="single" w:sz="4" w:space="0" w:color="002060"/>
            </w:tcBorders>
            <w:shd w:val="clear" w:color="FFFF00" w:fill="FFFFFF"/>
            <w:noWrap/>
            <w:vAlign w:val="center"/>
            <w:hideMark/>
          </w:tcPr>
          <w:p w14:paraId="710ABD15"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20 000,00 zł</w:t>
            </w:r>
          </w:p>
        </w:tc>
      </w:tr>
      <w:tr w:rsidR="00E743B5" w:rsidRPr="00E840F9" w14:paraId="5674F0B8" w14:textId="77777777" w:rsidTr="00E743B5">
        <w:trPr>
          <w:trHeight w:val="285"/>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0557ABF6"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Instrumenty muzyczne, Szkoła Muzyczna I stopnia w Słomnikach</w:t>
            </w:r>
          </w:p>
        </w:tc>
        <w:tc>
          <w:tcPr>
            <w:tcW w:w="2440" w:type="dxa"/>
            <w:tcBorders>
              <w:top w:val="nil"/>
              <w:left w:val="nil"/>
              <w:bottom w:val="single" w:sz="4" w:space="0" w:color="002060"/>
              <w:right w:val="single" w:sz="4" w:space="0" w:color="002060"/>
            </w:tcBorders>
            <w:shd w:val="clear" w:color="969696" w:fill="FFFFFF"/>
            <w:noWrap/>
            <w:vAlign w:val="center"/>
            <w:hideMark/>
          </w:tcPr>
          <w:p w14:paraId="0F6CA7FB"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193 483,00 zł</w:t>
            </w:r>
          </w:p>
        </w:tc>
      </w:tr>
      <w:tr w:rsidR="00E743B5" w:rsidRPr="00E840F9" w14:paraId="61D7704C" w14:textId="77777777" w:rsidTr="00E743B5">
        <w:trPr>
          <w:trHeight w:val="285"/>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5F43A6F2"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4" w:space="0" w:color="002060"/>
              <w:right w:val="single" w:sz="4" w:space="0" w:color="002060"/>
            </w:tcBorders>
            <w:shd w:val="clear" w:color="969696" w:fill="FFFFFF"/>
            <w:noWrap/>
            <w:vAlign w:val="center"/>
            <w:hideMark/>
          </w:tcPr>
          <w:p w14:paraId="41688587"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74 100,00 zł</w:t>
            </w:r>
          </w:p>
        </w:tc>
      </w:tr>
      <w:tr w:rsidR="00E743B5" w:rsidRPr="00E840F9" w14:paraId="62B05532" w14:textId="77777777" w:rsidTr="00E743B5">
        <w:trPr>
          <w:trHeight w:val="300"/>
        </w:trPr>
        <w:tc>
          <w:tcPr>
            <w:tcW w:w="6880" w:type="dxa"/>
            <w:tcBorders>
              <w:top w:val="nil"/>
              <w:left w:val="single" w:sz="4" w:space="0" w:color="002060"/>
              <w:bottom w:val="single" w:sz="8" w:space="0" w:color="002060"/>
              <w:right w:val="single" w:sz="4" w:space="0" w:color="002060"/>
            </w:tcBorders>
            <w:shd w:val="clear" w:color="F2F2F2" w:fill="FFFFFF"/>
            <w:noWrap/>
            <w:vAlign w:val="center"/>
            <w:hideMark/>
          </w:tcPr>
          <w:p w14:paraId="20FBEECD"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Maszyny, wyposażenie i urządzenia</w:t>
            </w:r>
          </w:p>
        </w:tc>
        <w:tc>
          <w:tcPr>
            <w:tcW w:w="2440" w:type="dxa"/>
            <w:tcBorders>
              <w:top w:val="nil"/>
              <w:left w:val="nil"/>
              <w:bottom w:val="single" w:sz="8" w:space="0" w:color="002060"/>
              <w:right w:val="single" w:sz="4" w:space="0" w:color="002060"/>
            </w:tcBorders>
            <w:shd w:val="clear" w:color="969696" w:fill="FFFFFF"/>
            <w:noWrap/>
            <w:vAlign w:val="center"/>
            <w:hideMark/>
          </w:tcPr>
          <w:p w14:paraId="7C04E41E"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301 201,00 zł</w:t>
            </w:r>
          </w:p>
        </w:tc>
      </w:tr>
      <w:tr w:rsidR="00E743B5" w:rsidRPr="00E840F9" w14:paraId="05985AAE" w14:textId="77777777" w:rsidTr="00E743B5">
        <w:trPr>
          <w:trHeight w:val="300"/>
        </w:trPr>
        <w:tc>
          <w:tcPr>
            <w:tcW w:w="6880" w:type="dxa"/>
            <w:tcBorders>
              <w:top w:val="nil"/>
              <w:left w:val="nil"/>
              <w:bottom w:val="nil"/>
              <w:right w:val="nil"/>
            </w:tcBorders>
            <w:shd w:val="clear" w:color="F2F2F2" w:fill="FFFFFF"/>
            <w:noWrap/>
            <w:vAlign w:val="center"/>
            <w:hideMark/>
          </w:tcPr>
          <w:p w14:paraId="21C15A93" w14:textId="77777777" w:rsidR="00E743B5" w:rsidRPr="00E840F9" w:rsidRDefault="00E743B5" w:rsidP="00E743B5">
            <w:pPr>
              <w:spacing w:after="0" w:line="240" w:lineRule="auto"/>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c>
          <w:tcPr>
            <w:tcW w:w="2440" w:type="dxa"/>
            <w:tcBorders>
              <w:top w:val="nil"/>
              <w:left w:val="nil"/>
              <w:bottom w:val="nil"/>
              <w:right w:val="nil"/>
            </w:tcBorders>
            <w:shd w:val="clear" w:color="F2F2F2" w:fill="FFFFFF"/>
            <w:noWrap/>
            <w:vAlign w:val="center"/>
            <w:hideMark/>
          </w:tcPr>
          <w:p w14:paraId="11BC731A" w14:textId="77777777" w:rsidR="00E743B5" w:rsidRPr="00E840F9" w:rsidRDefault="00E743B5" w:rsidP="00E743B5">
            <w:pPr>
              <w:spacing w:after="0" w:line="240" w:lineRule="auto"/>
              <w:jc w:val="right"/>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r>
      <w:tr w:rsidR="00E743B5" w:rsidRPr="00E840F9" w14:paraId="35BD8D04" w14:textId="77777777" w:rsidTr="00E743B5">
        <w:trPr>
          <w:trHeight w:val="300"/>
        </w:trPr>
        <w:tc>
          <w:tcPr>
            <w:tcW w:w="6880" w:type="dxa"/>
            <w:tcBorders>
              <w:top w:val="single" w:sz="8" w:space="0" w:color="002060"/>
              <w:left w:val="single" w:sz="4" w:space="0" w:color="002060"/>
              <w:bottom w:val="single" w:sz="4" w:space="0" w:color="002060"/>
              <w:right w:val="single" w:sz="4" w:space="0" w:color="002060"/>
            </w:tcBorders>
            <w:shd w:val="clear" w:color="11A2FB" w:fill="BDD7EE"/>
            <w:noWrap/>
            <w:vAlign w:val="center"/>
            <w:hideMark/>
          </w:tcPr>
          <w:p w14:paraId="40DB7B76"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Szkoła Podstawowa im. Św. Jadwigi Królowej w Prandocinie</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3F1C24D3"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Suma ubezpieczenia</w:t>
            </w:r>
          </w:p>
        </w:tc>
      </w:tr>
      <w:tr w:rsidR="00E743B5" w:rsidRPr="00E840F9" w14:paraId="43939B7B" w14:textId="77777777" w:rsidTr="00E743B5">
        <w:trPr>
          <w:trHeight w:val="915"/>
        </w:trPr>
        <w:tc>
          <w:tcPr>
            <w:tcW w:w="6880" w:type="dxa"/>
            <w:tcBorders>
              <w:top w:val="nil"/>
              <w:left w:val="single" w:sz="4" w:space="0" w:color="002060"/>
              <w:bottom w:val="single" w:sz="4" w:space="0" w:color="002060"/>
              <w:right w:val="single" w:sz="4" w:space="0" w:color="002060"/>
            </w:tcBorders>
            <w:shd w:val="clear" w:color="F2F2F2" w:fill="00B0F0"/>
            <w:noWrap/>
            <w:vAlign w:val="center"/>
            <w:hideMark/>
          </w:tcPr>
          <w:p w14:paraId="43D7AE8A"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444FC70A"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308361A2"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10C09727"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Budynek szkolny nr 1, Prandocin 64A</w:t>
            </w:r>
          </w:p>
        </w:tc>
        <w:tc>
          <w:tcPr>
            <w:tcW w:w="2440" w:type="dxa"/>
            <w:tcBorders>
              <w:top w:val="nil"/>
              <w:left w:val="nil"/>
              <w:bottom w:val="single" w:sz="4" w:space="0" w:color="002060"/>
              <w:right w:val="single" w:sz="4" w:space="0" w:color="002060"/>
            </w:tcBorders>
            <w:shd w:val="clear" w:color="F2F2F2" w:fill="FFFFFF"/>
            <w:noWrap/>
            <w:vAlign w:val="center"/>
            <w:hideMark/>
          </w:tcPr>
          <w:p w14:paraId="477361FF"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550 000,00 zł</w:t>
            </w:r>
          </w:p>
        </w:tc>
      </w:tr>
      <w:tr w:rsidR="00E743B5" w:rsidRPr="00E840F9" w14:paraId="68035586" w14:textId="77777777" w:rsidTr="00E743B5">
        <w:trPr>
          <w:trHeight w:val="45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3B455034"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Budynek szkolny (nowy), Prandocin 64A</w:t>
            </w:r>
          </w:p>
        </w:tc>
        <w:tc>
          <w:tcPr>
            <w:tcW w:w="2440" w:type="dxa"/>
            <w:tcBorders>
              <w:top w:val="nil"/>
              <w:left w:val="nil"/>
              <w:bottom w:val="single" w:sz="4" w:space="0" w:color="002060"/>
              <w:right w:val="single" w:sz="4" w:space="0" w:color="002060"/>
            </w:tcBorders>
            <w:shd w:val="clear" w:color="F2F2F2" w:fill="FFFFFF"/>
            <w:noWrap/>
            <w:vAlign w:val="center"/>
            <w:hideMark/>
          </w:tcPr>
          <w:p w14:paraId="6D22B840"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2 123 896,52 zł</w:t>
            </w:r>
          </w:p>
        </w:tc>
      </w:tr>
      <w:tr w:rsidR="00E743B5" w:rsidRPr="00E840F9" w14:paraId="530F0C99"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62F4F3A2"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Maszyny, wyposażenie i urządzenia</w:t>
            </w:r>
          </w:p>
        </w:tc>
        <w:tc>
          <w:tcPr>
            <w:tcW w:w="2440" w:type="dxa"/>
            <w:tcBorders>
              <w:top w:val="nil"/>
              <w:left w:val="nil"/>
              <w:bottom w:val="single" w:sz="4" w:space="0" w:color="002060"/>
              <w:right w:val="single" w:sz="4" w:space="0" w:color="002060"/>
            </w:tcBorders>
            <w:shd w:val="clear" w:color="969696" w:fill="FFFFFF"/>
            <w:noWrap/>
            <w:vAlign w:val="center"/>
            <w:hideMark/>
          </w:tcPr>
          <w:p w14:paraId="6A3374A7"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199 160,25 zł</w:t>
            </w:r>
          </w:p>
        </w:tc>
      </w:tr>
      <w:tr w:rsidR="00E743B5" w:rsidRPr="00E840F9" w14:paraId="6455B809" w14:textId="77777777" w:rsidTr="00E743B5">
        <w:trPr>
          <w:trHeight w:val="315"/>
        </w:trPr>
        <w:tc>
          <w:tcPr>
            <w:tcW w:w="6880" w:type="dxa"/>
            <w:tcBorders>
              <w:top w:val="nil"/>
              <w:left w:val="single" w:sz="4" w:space="0" w:color="002060"/>
              <w:bottom w:val="single" w:sz="8" w:space="0" w:color="002060"/>
              <w:right w:val="single" w:sz="4" w:space="0" w:color="002060"/>
            </w:tcBorders>
            <w:shd w:val="clear" w:color="F2F2F2" w:fill="FFFFFF"/>
            <w:noWrap/>
            <w:vAlign w:val="center"/>
            <w:hideMark/>
          </w:tcPr>
          <w:p w14:paraId="036332EF"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8" w:space="0" w:color="002060"/>
              <w:right w:val="single" w:sz="4" w:space="0" w:color="002060"/>
            </w:tcBorders>
            <w:shd w:val="clear" w:color="969696" w:fill="FFFFFF"/>
            <w:noWrap/>
            <w:vAlign w:val="center"/>
            <w:hideMark/>
          </w:tcPr>
          <w:p w14:paraId="0FA5BD24"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70 641,54 zł</w:t>
            </w:r>
          </w:p>
        </w:tc>
      </w:tr>
      <w:tr w:rsidR="00E743B5" w:rsidRPr="00E840F9" w14:paraId="583F299F" w14:textId="77777777" w:rsidTr="00E743B5">
        <w:trPr>
          <w:trHeight w:val="300"/>
        </w:trPr>
        <w:tc>
          <w:tcPr>
            <w:tcW w:w="6880" w:type="dxa"/>
            <w:tcBorders>
              <w:top w:val="nil"/>
              <w:left w:val="nil"/>
              <w:bottom w:val="nil"/>
              <w:right w:val="nil"/>
            </w:tcBorders>
            <w:shd w:val="clear" w:color="F2F2F2" w:fill="FFFFFF"/>
            <w:noWrap/>
            <w:vAlign w:val="center"/>
            <w:hideMark/>
          </w:tcPr>
          <w:p w14:paraId="478226AF" w14:textId="77777777" w:rsidR="00E743B5" w:rsidRPr="00E840F9" w:rsidRDefault="00E743B5" w:rsidP="00E743B5">
            <w:pPr>
              <w:spacing w:after="0" w:line="240" w:lineRule="auto"/>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c>
          <w:tcPr>
            <w:tcW w:w="2440" w:type="dxa"/>
            <w:tcBorders>
              <w:top w:val="nil"/>
              <w:left w:val="nil"/>
              <w:bottom w:val="nil"/>
              <w:right w:val="nil"/>
            </w:tcBorders>
            <w:shd w:val="clear" w:color="F2F2F2" w:fill="FFFFFF"/>
            <w:noWrap/>
            <w:vAlign w:val="center"/>
            <w:hideMark/>
          </w:tcPr>
          <w:p w14:paraId="6712D340" w14:textId="77777777" w:rsidR="00E743B5" w:rsidRPr="00E840F9" w:rsidRDefault="00E743B5" w:rsidP="00E743B5">
            <w:pPr>
              <w:spacing w:after="0" w:line="240" w:lineRule="auto"/>
              <w:jc w:val="right"/>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r>
      <w:tr w:rsidR="00E743B5" w:rsidRPr="00E840F9" w14:paraId="4CF0FB7F" w14:textId="77777777" w:rsidTr="00E743B5">
        <w:trPr>
          <w:trHeight w:val="300"/>
        </w:trPr>
        <w:tc>
          <w:tcPr>
            <w:tcW w:w="6880" w:type="dxa"/>
            <w:tcBorders>
              <w:top w:val="single" w:sz="8" w:space="0" w:color="002060"/>
              <w:left w:val="single" w:sz="4" w:space="0" w:color="002060"/>
              <w:bottom w:val="single" w:sz="4" w:space="0" w:color="002060"/>
              <w:right w:val="single" w:sz="4" w:space="0" w:color="002060"/>
            </w:tcBorders>
            <w:shd w:val="clear" w:color="11A2FB" w:fill="BDD7EE"/>
            <w:noWrap/>
            <w:vAlign w:val="center"/>
            <w:hideMark/>
          </w:tcPr>
          <w:p w14:paraId="0A2C9DC5"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Szkoła Podstawowa im. Tadeusza Kościuszki w Niedźwiedziu</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6CAD3C58"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Suma ubezpieczenia</w:t>
            </w:r>
          </w:p>
        </w:tc>
      </w:tr>
      <w:tr w:rsidR="00E743B5" w:rsidRPr="00E840F9" w14:paraId="43068A6B" w14:textId="77777777" w:rsidTr="00E743B5">
        <w:trPr>
          <w:trHeight w:val="975"/>
        </w:trPr>
        <w:tc>
          <w:tcPr>
            <w:tcW w:w="6880" w:type="dxa"/>
            <w:tcBorders>
              <w:top w:val="nil"/>
              <w:left w:val="single" w:sz="4" w:space="0" w:color="002060"/>
              <w:bottom w:val="single" w:sz="4" w:space="0" w:color="002060"/>
              <w:right w:val="single" w:sz="4" w:space="0" w:color="002060"/>
            </w:tcBorders>
            <w:shd w:val="clear" w:color="F2F2F2" w:fill="00B0F0"/>
            <w:noWrap/>
            <w:vAlign w:val="center"/>
            <w:hideMark/>
          </w:tcPr>
          <w:p w14:paraId="53ED16F8"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49970E25"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4C2D2D0A" w14:textId="77777777" w:rsidTr="00E743B5">
        <w:trPr>
          <w:trHeight w:val="418"/>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6CF8F0B4"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Budynek szkolny (Pałac), Niedźwiedź 21A</w:t>
            </w:r>
          </w:p>
        </w:tc>
        <w:tc>
          <w:tcPr>
            <w:tcW w:w="2440" w:type="dxa"/>
            <w:tcBorders>
              <w:top w:val="nil"/>
              <w:left w:val="nil"/>
              <w:bottom w:val="single" w:sz="4" w:space="0" w:color="002060"/>
              <w:right w:val="single" w:sz="4" w:space="0" w:color="002060"/>
            </w:tcBorders>
            <w:shd w:val="clear" w:color="F2F2F2" w:fill="FFFFFF"/>
            <w:noWrap/>
            <w:vAlign w:val="center"/>
            <w:hideMark/>
          </w:tcPr>
          <w:p w14:paraId="25370E52"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1 542 240,00 zł</w:t>
            </w:r>
          </w:p>
        </w:tc>
      </w:tr>
      <w:tr w:rsidR="00E743B5" w:rsidRPr="00E840F9" w14:paraId="09B381C2" w14:textId="77777777" w:rsidTr="00E743B5">
        <w:trPr>
          <w:trHeight w:val="255"/>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7C25BCE2"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Maszyny, wyposażenie i urządzenia</w:t>
            </w:r>
          </w:p>
        </w:tc>
        <w:tc>
          <w:tcPr>
            <w:tcW w:w="2440" w:type="dxa"/>
            <w:tcBorders>
              <w:top w:val="nil"/>
              <w:left w:val="nil"/>
              <w:bottom w:val="single" w:sz="4" w:space="0" w:color="002060"/>
              <w:right w:val="single" w:sz="4" w:space="0" w:color="002060"/>
            </w:tcBorders>
            <w:shd w:val="clear" w:color="969696" w:fill="FFFFFF"/>
            <w:noWrap/>
            <w:vAlign w:val="center"/>
            <w:hideMark/>
          </w:tcPr>
          <w:p w14:paraId="4ECC2BA7"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336 523,15 zł</w:t>
            </w:r>
          </w:p>
        </w:tc>
      </w:tr>
      <w:tr w:rsidR="00E743B5" w:rsidRPr="00E840F9" w14:paraId="5563AF39" w14:textId="77777777" w:rsidTr="00E743B5">
        <w:trPr>
          <w:trHeight w:val="270"/>
        </w:trPr>
        <w:tc>
          <w:tcPr>
            <w:tcW w:w="6880" w:type="dxa"/>
            <w:tcBorders>
              <w:top w:val="nil"/>
              <w:left w:val="single" w:sz="4" w:space="0" w:color="002060"/>
              <w:bottom w:val="single" w:sz="8" w:space="0" w:color="002060"/>
              <w:right w:val="single" w:sz="4" w:space="0" w:color="002060"/>
            </w:tcBorders>
            <w:shd w:val="clear" w:color="F2F2F2" w:fill="FFFFFF"/>
            <w:noWrap/>
            <w:vAlign w:val="center"/>
            <w:hideMark/>
          </w:tcPr>
          <w:p w14:paraId="4685AC05"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8" w:space="0" w:color="002060"/>
              <w:right w:val="single" w:sz="4" w:space="0" w:color="002060"/>
            </w:tcBorders>
            <w:shd w:val="clear" w:color="969696" w:fill="FFFFFF"/>
            <w:noWrap/>
            <w:vAlign w:val="center"/>
            <w:hideMark/>
          </w:tcPr>
          <w:p w14:paraId="11250CAB"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52 911,44 zł</w:t>
            </w:r>
          </w:p>
        </w:tc>
      </w:tr>
      <w:tr w:rsidR="00E743B5" w:rsidRPr="00E840F9" w14:paraId="38ECA093" w14:textId="77777777" w:rsidTr="00E743B5">
        <w:trPr>
          <w:trHeight w:val="270"/>
        </w:trPr>
        <w:tc>
          <w:tcPr>
            <w:tcW w:w="6880" w:type="dxa"/>
            <w:tcBorders>
              <w:top w:val="nil"/>
              <w:left w:val="nil"/>
              <w:bottom w:val="nil"/>
              <w:right w:val="nil"/>
            </w:tcBorders>
            <w:shd w:val="clear" w:color="F2F2F2" w:fill="FFFFFF"/>
            <w:noWrap/>
            <w:vAlign w:val="center"/>
            <w:hideMark/>
          </w:tcPr>
          <w:p w14:paraId="6C45F2E6" w14:textId="77777777" w:rsidR="00E743B5" w:rsidRPr="00E840F9" w:rsidRDefault="00E743B5" w:rsidP="00E743B5">
            <w:pPr>
              <w:spacing w:after="0" w:line="240" w:lineRule="auto"/>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c>
          <w:tcPr>
            <w:tcW w:w="2440" w:type="dxa"/>
            <w:tcBorders>
              <w:top w:val="nil"/>
              <w:left w:val="nil"/>
              <w:bottom w:val="nil"/>
              <w:right w:val="nil"/>
            </w:tcBorders>
            <w:shd w:val="clear" w:color="F2F2F2" w:fill="FFFFFF"/>
            <w:noWrap/>
            <w:vAlign w:val="center"/>
            <w:hideMark/>
          </w:tcPr>
          <w:p w14:paraId="52844F8C" w14:textId="77777777" w:rsidR="00E743B5" w:rsidRPr="00E840F9" w:rsidRDefault="00E743B5" w:rsidP="00E743B5">
            <w:pPr>
              <w:spacing w:after="0" w:line="240" w:lineRule="auto"/>
              <w:jc w:val="right"/>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r>
      <w:tr w:rsidR="00E743B5" w:rsidRPr="00E840F9" w14:paraId="4050BD6A" w14:textId="77777777" w:rsidTr="00E743B5">
        <w:trPr>
          <w:trHeight w:val="300"/>
        </w:trPr>
        <w:tc>
          <w:tcPr>
            <w:tcW w:w="6880" w:type="dxa"/>
            <w:tcBorders>
              <w:top w:val="single" w:sz="8" w:space="0" w:color="002060"/>
              <w:left w:val="single" w:sz="4" w:space="0" w:color="002060"/>
              <w:bottom w:val="single" w:sz="4" w:space="0" w:color="002060"/>
              <w:right w:val="single" w:sz="4" w:space="0" w:color="002060"/>
            </w:tcBorders>
            <w:shd w:val="clear" w:color="11A2FB" w:fill="DDEBF7"/>
            <w:noWrap/>
            <w:vAlign w:val="center"/>
            <w:hideMark/>
          </w:tcPr>
          <w:p w14:paraId="68D904C3"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Zespół Szkół im. Stanisława Wyspiańskiego w Waganowicach</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6898931D"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Suma ubezpieczenia</w:t>
            </w:r>
          </w:p>
        </w:tc>
      </w:tr>
      <w:tr w:rsidR="00E743B5" w:rsidRPr="00E840F9" w14:paraId="2C15EC28" w14:textId="77777777" w:rsidTr="00E743B5">
        <w:trPr>
          <w:trHeight w:val="990"/>
        </w:trPr>
        <w:tc>
          <w:tcPr>
            <w:tcW w:w="6880" w:type="dxa"/>
            <w:tcBorders>
              <w:top w:val="nil"/>
              <w:left w:val="single" w:sz="4" w:space="0" w:color="002060"/>
              <w:bottom w:val="single" w:sz="4" w:space="0" w:color="002060"/>
              <w:right w:val="single" w:sz="4" w:space="0" w:color="002060"/>
            </w:tcBorders>
            <w:shd w:val="clear" w:color="F2F2F2" w:fill="00B0F0"/>
            <w:noWrap/>
            <w:vAlign w:val="center"/>
            <w:hideMark/>
          </w:tcPr>
          <w:p w14:paraId="747F6B57"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lastRenderedPageBreak/>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5745CEA8"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67C5AD51" w14:textId="77777777" w:rsidTr="00E743B5">
        <w:trPr>
          <w:trHeight w:val="384"/>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60118E4D"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Budynek szkolny, Waganowice 19</w:t>
            </w:r>
          </w:p>
        </w:tc>
        <w:tc>
          <w:tcPr>
            <w:tcW w:w="2440" w:type="dxa"/>
            <w:tcBorders>
              <w:top w:val="nil"/>
              <w:left w:val="nil"/>
              <w:bottom w:val="single" w:sz="4" w:space="0" w:color="002060"/>
              <w:right w:val="single" w:sz="4" w:space="0" w:color="002060"/>
            </w:tcBorders>
            <w:shd w:val="clear" w:color="F2F2F2" w:fill="FFFFFF"/>
            <w:noWrap/>
            <w:vAlign w:val="center"/>
            <w:hideMark/>
          </w:tcPr>
          <w:p w14:paraId="1C8CFCA9"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1 336 260,00 zł</w:t>
            </w:r>
          </w:p>
        </w:tc>
      </w:tr>
      <w:tr w:rsidR="00E743B5" w:rsidRPr="00E840F9" w14:paraId="45CEE988" w14:textId="77777777" w:rsidTr="00E743B5">
        <w:trPr>
          <w:trHeight w:val="324"/>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2596F909"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Budynek Sali gimnastycznej, Waganowice 19</w:t>
            </w:r>
          </w:p>
        </w:tc>
        <w:tc>
          <w:tcPr>
            <w:tcW w:w="2440" w:type="dxa"/>
            <w:tcBorders>
              <w:top w:val="nil"/>
              <w:left w:val="nil"/>
              <w:bottom w:val="single" w:sz="4" w:space="0" w:color="002060"/>
              <w:right w:val="single" w:sz="4" w:space="0" w:color="002060"/>
            </w:tcBorders>
            <w:shd w:val="clear" w:color="F2F2F2" w:fill="FFFFFF"/>
            <w:noWrap/>
            <w:vAlign w:val="center"/>
            <w:hideMark/>
          </w:tcPr>
          <w:p w14:paraId="2BDC845F"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3 170 142,63 zł</w:t>
            </w:r>
          </w:p>
        </w:tc>
      </w:tr>
      <w:tr w:rsidR="00E743B5" w:rsidRPr="00E840F9" w14:paraId="0EEB868D" w14:textId="77777777" w:rsidTr="00E743B5">
        <w:trPr>
          <w:trHeight w:val="285"/>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2DE1E903"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Zewnętrzny szyb windowy, Waganowice 19</w:t>
            </w:r>
          </w:p>
        </w:tc>
        <w:tc>
          <w:tcPr>
            <w:tcW w:w="2440" w:type="dxa"/>
            <w:tcBorders>
              <w:top w:val="nil"/>
              <w:left w:val="nil"/>
              <w:bottom w:val="single" w:sz="4" w:space="0" w:color="002060"/>
              <w:right w:val="single" w:sz="4" w:space="0" w:color="002060"/>
            </w:tcBorders>
            <w:shd w:val="clear" w:color="FFFF00" w:fill="FFFFFF"/>
            <w:noWrap/>
            <w:vAlign w:val="center"/>
            <w:hideMark/>
          </w:tcPr>
          <w:p w14:paraId="4EB4F36D"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230 377,19 zł</w:t>
            </w:r>
          </w:p>
        </w:tc>
      </w:tr>
      <w:tr w:rsidR="00E743B5" w:rsidRPr="00E840F9" w14:paraId="38B56762" w14:textId="77777777" w:rsidTr="00E743B5">
        <w:trPr>
          <w:trHeight w:val="285"/>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7C957C8D"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Brama wjazdowa, Waganowice 19</w:t>
            </w:r>
          </w:p>
        </w:tc>
        <w:tc>
          <w:tcPr>
            <w:tcW w:w="2440" w:type="dxa"/>
            <w:tcBorders>
              <w:top w:val="nil"/>
              <w:left w:val="nil"/>
              <w:bottom w:val="single" w:sz="4" w:space="0" w:color="002060"/>
              <w:right w:val="single" w:sz="4" w:space="0" w:color="002060"/>
            </w:tcBorders>
            <w:shd w:val="clear" w:color="FFFF00" w:fill="FFFFFF"/>
            <w:noWrap/>
            <w:vAlign w:val="center"/>
            <w:hideMark/>
          </w:tcPr>
          <w:p w14:paraId="0DD8294F"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1 773,52 zł</w:t>
            </w:r>
          </w:p>
        </w:tc>
      </w:tr>
      <w:tr w:rsidR="00E743B5" w:rsidRPr="00E840F9" w14:paraId="17A9FA65" w14:textId="77777777" w:rsidTr="00E743B5">
        <w:trPr>
          <w:trHeight w:val="285"/>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224BF079"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Ogrodzenie żelazne, Waganowice 19</w:t>
            </w:r>
          </w:p>
        </w:tc>
        <w:tc>
          <w:tcPr>
            <w:tcW w:w="2440" w:type="dxa"/>
            <w:tcBorders>
              <w:top w:val="nil"/>
              <w:left w:val="nil"/>
              <w:bottom w:val="single" w:sz="4" w:space="0" w:color="002060"/>
              <w:right w:val="single" w:sz="4" w:space="0" w:color="002060"/>
            </w:tcBorders>
            <w:shd w:val="clear" w:color="FFFF00" w:fill="FFFFFF"/>
            <w:noWrap/>
            <w:vAlign w:val="center"/>
            <w:hideMark/>
          </w:tcPr>
          <w:p w14:paraId="56550B93"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5 409,52 zł</w:t>
            </w:r>
          </w:p>
        </w:tc>
      </w:tr>
      <w:tr w:rsidR="00E743B5" w:rsidRPr="00E840F9" w14:paraId="3DD263BA"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6EF7AF0F"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Maszyny, wyposażenie i urządzenia</w:t>
            </w:r>
          </w:p>
        </w:tc>
        <w:tc>
          <w:tcPr>
            <w:tcW w:w="2440" w:type="dxa"/>
            <w:tcBorders>
              <w:top w:val="nil"/>
              <w:left w:val="nil"/>
              <w:bottom w:val="single" w:sz="4" w:space="0" w:color="002060"/>
              <w:right w:val="single" w:sz="4" w:space="0" w:color="002060"/>
            </w:tcBorders>
            <w:shd w:val="clear" w:color="969696" w:fill="FFFFFF"/>
            <w:noWrap/>
            <w:vAlign w:val="center"/>
            <w:hideMark/>
          </w:tcPr>
          <w:p w14:paraId="2F03BF65"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219 081,50 zł</w:t>
            </w:r>
          </w:p>
        </w:tc>
      </w:tr>
      <w:tr w:rsidR="00E743B5" w:rsidRPr="00E840F9" w14:paraId="3BB4E49D" w14:textId="77777777" w:rsidTr="00E743B5">
        <w:trPr>
          <w:trHeight w:val="315"/>
        </w:trPr>
        <w:tc>
          <w:tcPr>
            <w:tcW w:w="6880" w:type="dxa"/>
            <w:tcBorders>
              <w:top w:val="nil"/>
              <w:left w:val="single" w:sz="4" w:space="0" w:color="002060"/>
              <w:bottom w:val="single" w:sz="8" w:space="0" w:color="002060"/>
              <w:right w:val="single" w:sz="4" w:space="0" w:color="002060"/>
            </w:tcBorders>
            <w:shd w:val="clear" w:color="F2F2F2" w:fill="FFFFFF"/>
            <w:noWrap/>
            <w:vAlign w:val="center"/>
            <w:hideMark/>
          </w:tcPr>
          <w:p w14:paraId="4B48AED6"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8" w:space="0" w:color="002060"/>
              <w:right w:val="single" w:sz="4" w:space="0" w:color="002060"/>
            </w:tcBorders>
            <w:shd w:val="clear" w:color="969696" w:fill="FFFFFF"/>
            <w:noWrap/>
            <w:vAlign w:val="center"/>
            <w:hideMark/>
          </w:tcPr>
          <w:p w14:paraId="3E682088"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59 462,00 zł</w:t>
            </w:r>
          </w:p>
        </w:tc>
      </w:tr>
      <w:tr w:rsidR="00E743B5" w:rsidRPr="00E840F9" w14:paraId="112EE52E" w14:textId="77777777" w:rsidTr="00E743B5">
        <w:trPr>
          <w:trHeight w:val="300"/>
        </w:trPr>
        <w:tc>
          <w:tcPr>
            <w:tcW w:w="6880" w:type="dxa"/>
            <w:tcBorders>
              <w:top w:val="nil"/>
              <w:left w:val="nil"/>
              <w:bottom w:val="nil"/>
              <w:right w:val="nil"/>
            </w:tcBorders>
            <w:shd w:val="clear" w:color="F2F2F2" w:fill="FFFFFF"/>
            <w:noWrap/>
            <w:vAlign w:val="center"/>
            <w:hideMark/>
          </w:tcPr>
          <w:p w14:paraId="25B32165" w14:textId="77777777" w:rsidR="00E743B5" w:rsidRPr="00E840F9" w:rsidRDefault="00E743B5" w:rsidP="00E743B5">
            <w:pPr>
              <w:spacing w:after="0" w:line="240" w:lineRule="auto"/>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c>
          <w:tcPr>
            <w:tcW w:w="2440" w:type="dxa"/>
            <w:tcBorders>
              <w:top w:val="nil"/>
              <w:left w:val="nil"/>
              <w:bottom w:val="nil"/>
              <w:right w:val="nil"/>
            </w:tcBorders>
            <w:shd w:val="clear" w:color="F2F2F2" w:fill="FFFFFF"/>
            <w:noWrap/>
            <w:vAlign w:val="center"/>
            <w:hideMark/>
          </w:tcPr>
          <w:p w14:paraId="6414E8AB" w14:textId="77777777" w:rsidR="00E743B5" w:rsidRPr="00E840F9" w:rsidRDefault="00E743B5" w:rsidP="00E743B5">
            <w:pPr>
              <w:spacing w:after="0" w:line="240" w:lineRule="auto"/>
              <w:jc w:val="right"/>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r>
      <w:tr w:rsidR="00E743B5" w:rsidRPr="00E840F9" w14:paraId="277C74B5" w14:textId="77777777" w:rsidTr="00E743B5">
        <w:trPr>
          <w:trHeight w:val="300"/>
        </w:trPr>
        <w:tc>
          <w:tcPr>
            <w:tcW w:w="6880" w:type="dxa"/>
            <w:tcBorders>
              <w:top w:val="single" w:sz="8" w:space="0" w:color="002060"/>
              <w:left w:val="single" w:sz="4" w:space="0" w:color="002060"/>
              <w:bottom w:val="single" w:sz="4" w:space="0" w:color="002060"/>
              <w:right w:val="single" w:sz="4" w:space="0" w:color="002060"/>
            </w:tcBorders>
            <w:shd w:val="clear" w:color="11A2FB" w:fill="BDD7EE"/>
            <w:noWrap/>
            <w:vAlign w:val="center"/>
            <w:hideMark/>
          </w:tcPr>
          <w:p w14:paraId="4F1ACF41"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Zespół Szkół im. Jana Pawła II w Smrokowie</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528DDDA2"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Suma ubezpieczenia</w:t>
            </w:r>
          </w:p>
        </w:tc>
      </w:tr>
      <w:tr w:rsidR="00E743B5" w:rsidRPr="00E840F9" w14:paraId="1BE2A1DE" w14:textId="77777777" w:rsidTr="00E743B5">
        <w:trPr>
          <w:trHeight w:val="915"/>
        </w:trPr>
        <w:tc>
          <w:tcPr>
            <w:tcW w:w="6880" w:type="dxa"/>
            <w:tcBorders>
              <w:top w:val="nil"/>
              <w:left w:val="single" w:sz="4" w:space="0" w:color="002060"/>
              <w:bottom w:val="single" w:sz="4" w:space="0" w:color="002060"/>
              <w:right w:val="single" w:sz="4" w:space="0" w:color="002060"/>
            </w:tcBorders>
            <w:shd w:val="clear" w:color="F2F2F2" w:fill="00B0F0"/>
            <w:noWrap/>
            <w:vAlign w:val="center"/>
            <w:hideMark/>
          </w:tcPr>
          <w:p w14:paraId="6C9609F6"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530903C6"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3EB8813C" w14:textId="77777777" w:rsidTr="00E743B5">
        <w:trPr>
          <w:trHeight w:val="339"/>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60687A71"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Budynek szkoły, Smroków 44A</w:t>
            </w:r>
          </w:p>
        </w:tc>
        <w:tc>
          <w:tcPr>
            <w:tcW w:w="2440" w:type="dxa"/>
            <w:tcBorders>
              <w:top w:val="nil"/>
              <w:left w:val="nil"/>
              <w:bottom w:val="single" w:sz="4" w:space="0" w:color="002060"/>
              <w:right w:val="single" w:sz="4" w:space="0" w:color="002060"/>
            </w:tcBorders>
            <w:shd w:val="clear" w:color="F2F2F2" w:fill="FFFFFF"/>
            <w:noWrap/>
            <w:vAlign w:val="center"/>
            <w:hideMark/>
          </w:tcPr>
          <w:p w14:paraId="232E351E"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1 515 100,00 zł</w:t>
            </w:r>
          </w:p>
        </w:tc>
      </w:tr>
      <w:tr w:rsidR="00E743B5" w:rsidRPr="00E840F9" w14:paraId="243071FD" w14:textId="77777777" w:rsidTr="00E743B5">
        <w:trPr>
          <w:trHeight w:val="415"/>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4742C39F"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Sala gimnastyczna, Smroków 44A</w:t>
            </w:r>
          </w:p>
        </w:tc>
        <w:tc>
          <w:tcPr>
            <w:tcW w:w="2440" w:type="dxa"/>
            <w:tcBorders>
              <w:top w:val="nil"/>
              <w:left w:val="nil"/>
              <w:bottom w:val="single" w:sz="4" w:space="0" w:color="002060"/>
              <w:right w:val="single" w:sz="4" w:space="0" w:color="002060"/>
            </w:tcBorders>
            <w:shd w:val="clear" w:color="F2F2F2" w:fill="FFFFFF"/>
            <w:noWrap/>
            <w:vAlign w:val="center"/>
            <w:hideMark/>
          </w:tcPr>
          <w:p w14:paraId="67578905"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531 000,00 zł</w:t>
            </w:r>
          </w:p>
        </w:tc>
      </w:tr>
      <w:tr w:rsidR="00E743B5" w:rsidRPr="00E840F9" w14:paraId="0C732946" w14:textId="77777777" w:rsidTr="00E743B5">
        <w:trPr>
          <w:trHeight w:val="420"/>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7191C356"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Budynek Oddziału Przedszkolnego, Smroków 44A</w:t>
            </w:r>
          </w:p>
        </w:tc>
        <w:tc>
          <w:tcPr>
            <w:tcW w:w="2440" w:type="dxa"/>
            <w:tcBorders>
              <w:top w:val="nil"/>
              <w:left w:val="nil"/>
              <w:bottom w:val="single" w:sz="4" w:space="0" w:color="002060"/>
              <w:right w:val="single" w:sz="4" w:space="0" w:color="002060"/>
            </w:tcBorders>
            <w:shd w:val="clear" w:color="F2F2F2" w:fill="FFFFFF"/>
            <w:noWrap/>
            <w:vAlign w:val="center"/>
            <w:hideMark/>
          </w:tcPr>
          <w:p w14:paraId="7FFF9E91"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16 500,00 zł</w:t>
            </w:r>
          </w:p>
        </w:tc>
      </w:tr>
      <w:tr w:rsidR="00E743B5" w:rsidRPr="00E840F9" w14:paraId="0B392899" w14:textId="77777777" w:rsidTr="00E743B5">
        <w:trPr>
          <w:trHeight w:val="510"/>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39031B00"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Budynek gospodarczy, Smroków 44A</w:t>
            </w:r>
          </w:p>
        </w:tc>
        <w:tc>
          <w:tcPr>
            <w:tcW w:w="2440" w:type="dxa"/>
            <w:tcBorders>
              <w:top w:val="nil"/>
              <w:left w:val="nil"/>
              <w:bottom w:val="single" w:sz="4" w:space="0" w:color="002060"/>
              <w:right w:val="single" w:sz="4" w:space="0" w:color="002060"/>
            </w:tcBorders>
            <w:shd w:val="clear" w:color="F2F2F2" w:fill="FFFFFF"/>
            <w:noWrap/>
            <w:vAlign w:val="center"/>
            <w:hideMark/>
          </w:tcPr>
          <w:p w14:paraId="472FAE29"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112 000,00 zł</w:t>
            </w:r>
          </w:p>
        </w:tc>
      </w:tr>
      <w:tr w:rsidR="00E743B5" w:rsidRPr="00E840F9" w14:paraId="7027626C"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2AD736EC"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Maszyny, wyposażenie i urządzenia</w:t>
            </w:r>
          </w:p>
        </w:tc>
        <w:tc>
          <w:tcPr>
            <w:tcW w:w="2440" w:type="dxa"/>
            <w:tcBorders>
              <w:top w:val="nil"/>
              <w:left w:val="nil"/>
              <w:bottom w:val="single" w:sz="4" w:space="0" w:color="002060"/>
              <w:right w:val="single" w:sz="4" w:space="0" w:color="002060"/>
            </w:tcBorders>
            <w:shd w:val="clear" w:color="969696" w:fill="FFFFFF"/>
            <w:noWrap/>
            <w:vAlign w:val="center"/>
            <w:hideMark/>
          </w:tcPr>
          <w:p w14:paraId="1D62BE33"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335 063,00 zł</w:t>
            </w:r>
          </w:p>
        </w:tc>
      </w:tr>
      <w:tr w:rsidR="00E743B5" w:rsidRPr="00E840F9" w14:paraId="11CF3575" w14:textId="77777777" w:rsidTr="00E743B5">
        <w:trPr>
          <w:trHeight w:val="315"/>
        </w:trPr>
        <w:tc>
          <w:tcPr>
            <w:tcW w:w="6880" w:type="dxa"/>
            <w:tcBorders>
              <w:top w:val="nil"/>
              <w:left w:val="single" w:sz="4" w:space="0" w:color="002060"/>
              <w:bottom w:val="single" w:sz="8" w:space="0" w:color="002060"/>
              <w:right w:val="single" w:sz="4" w:space="0" w:color="002060"/>
            </w:tcBorders>
            <w:shd w:val="clear" w:color="F2F2F2" w:fill="FFFFFF"/>
            <w:noWrap/>
            <w:vAlign w:val="center"/>
            <w:hideMark/>
          </w:tcPr>
          <w:p w14:paraId="31F7B668"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8" w:space="0" w:color="002060"/>
              <w:right w:val="single" w:sz="4" w:space="0" w:color="002060"/>
            </w:tcBorders>
            <w:shd w:val="clear" w:color="969696" w:fill="FFFFFF"/>
            <w:noWrap/>
            <w:vAlign w:val="center"/>
            <w:hideMark/>
          </w:tcPr>
          <w:p w14:paraId="071D8049"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99 115,73 zł</w:t>
            </w:r>
          </w:p>
        </w:tc>
      </w:tr>
      <w:tr w:rsidR="00E743B5" w:rsidRPr="00E840F9" w14:paraId="22FA26D4" w14:textId="77777777" w:rsidTr="00E743B5">
        <w:trPr>
          <w:trHeight w:val="300"/>
        </w:trPr>
        <w:tc>
          <w:tcPr>
            <w:tcW w:w="6880" w:type="dxa"/>
            <w:tcBorders>
              <w:top w:val="nil"/>
              <w:left w:val="nil"/>
              <w:bottom w:val="nil"/>
              <w:right w:val="nil"/>
            </w:tcBorders>
            <w:shd w:val="clear" w:color="F2F2F2" w:fill="FFFFFF"/>
            <w:noWrap/>
            <w:vAlign w:val="center"/>
            <w:hideMark/>
          </w:tcPr>
          <w:p w14:paraId="5542812D" w14:textId="77777777" w:rsidR="00E743B5" w:rsidRPr="00E840F9" w:rsidRDefault="00E743B5" w:rsidP="00E743B5">
            <w:pPr>
              <w:spacing w:after="0" w:line="240" w:lineRule="auto"/>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c>
          <w:tcPr>
            <w:tcW w:w="2440" w:type="dxa"/>
            <w:tcBorders>
              <w:top w:val="nil"/>
              <w:left w:val="nil"/>
              <w:bottom w:val="nil"/>
              <w:right w:val="nil"/>
            </w:tcBorders>
            <w:shd w:val="clear" w:color="F2F2F2" w:fill="FFFFFF"/>
            <w:noWrap/>
            <w:vAlign w:val="center"/>
            <w:hideMark/>
          </w:tcPr>
          <w:p w14:paraId="7362739C" w14:textId="77777777" w:rsidR="00E743B5" w:rsidRPr="00E840F9" w:rsidRDefault="00E743B5" w:rsidP="00E743B5">
            <w:pPr>
              <w:spacing w:after="0" w:line="240" w:lineRule="auto"/>
              <w:jc w:val="right"/>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r>
      <w:tr w:rsidR="00E743B5" w:rsidRPr="00E840F9" w14:paraId="11F10A08" w14:textId="77777777" w:rsidTr="00E743B5">
        <w:trPr>
          <w:trHeight w:val="300"/>
        </w:trPr>
        <w:tc>
          <w:tcPr>
            <w:tcW w:w="6880" w:type="dxa"/>
            <w:tcBorders>
              <w:top w:val="single" w:sz="8" w:space="0" w:color="002060"/>
              <w:left w:val="single" w:sz="4" w:space="0" w:color="002060"/>
              <w:bottom w:val="single" w:sz="4" w:space="0" w:color="002060"/>
              <w:right w:val="single" w:sz="4" w:space="0" w:color="002060"/>
            </w:tcBorders>
            <w:shd w:val="clear" w:color="11A2FB" w:fill="BDD7EE"/>
            <w:noWrap/>
            <w:vAlign w:val="center"/>
            <w:hideMark/>
          </w:tcPr>
          <w:p w14:paraId="71B04FEE"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Szkoła Podstawowa w Kacicach</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13F75127"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Suma ubezpieczenia</w:t>
            </w:r>
          </w:p>
        </w:tc>
      </w:tr>
      <w:tr w:rsidR="00E743B5" w:rsidRPr="00E840F9" w14:paraId="1B4AADDE" w14:textId="77777777" w:rsidTr="00E743B5">
        <w:trPr>
          <w:trHeight w:val="1125"/>
        </w:trPr>
        <w:tc>
          <w:tcPr>
            <w:tcW w:w="6880" w:type="dxa"/>
            <w:tcBorders>
              <w:top w:val="nil"/>
              <w:left w:val="single" w:sz="4" w:space="0" w:color="002060"/>
              <w:bottom w:val="single" w:sz="4" w:space="0" w:color="002060"/>
              <w:right w:val="single" w:sz="4" w:space="0" w:color="002060"/>
            </w:tcBorders>
            <w:shd w:val="clear" w:color="F2F2F2" w:fill="00B0F0"/>
            <w:noWrap/>
            <w:vAlign w:val="center"/>
            <w:hideMark/>
          </w:tcPr>
          <w:p w14:paraId="671A859C"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7F848E0E"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6AE88431" w14:textId="77777777" w:rsidTr="00E743B5">
        <w:trPr>
          <w:trHeight w:val="298"/>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1AFCDE04"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Budynek szkolny, Kacice 80</w:t>
            </w:r>
          </w:p>
        </w:tc>
        <w:tc>
          <w:tcPr>
            <w:tcW w:w="2440" w:type="dxa"/>
            <w:tcBorders>
              <w:top w:val="nil"/>
              <w:left w:val="nil"/>
              <w:bottom w:val="single" w:sz="4" w:space="0" w:color="002060"/>
              <w:right w:val="single" w:sz="4" w:space="0" w:color="002060"/>
            </w:tcBorders>
            <w:shd w:val="clear" w:color="F2F2F2" w:fill="FFFFFF"/>
            <w:noWrap/>
            <w:vAlign w:val="center"/>
            <w:hideMark/>
          </w:tcPr>
          <w:p w14:paraId="71DDF40D"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1 734 758,39 zł</w:t>
            </w:r>
          </w:p>
        </w:tc>
      </w:tr>
      <w:tr w:rsidR="00E743B5" w:rsidRPr="00E840F9" w14:paraId="59BB4D5F"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7524342C"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Boisko wielofunkcyjne, Kacice 80</w:t>
            </w:r>
          </w:p>
        </w:tc>
        <w:tc>
          <w:tcPr>
            <w:tcW w:w="2440" w:type="dxa"/>
            <w:tcBorders>
              <w:top w:val="nil"/>
              <w:left w:val="nil"/>
              <w:bottom w:val="single" w:sz="4" w:space="0" w:color="002060"/>
              <w:right w:val="single" w:sz="4" w:space="0" w:color="002060"/>
            </w:tcBorders>
            <w:shd w:val="clear" w:color="FFFF00" w:fill="FFFFFF"/>
            <w:noWrap/>
            <w:vAlign w:val="center"/>
            <w:hideMark/>
          </w:tcPr>
          <w:p w14:paraId="08F27D3D"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400 000,00 zł</w:t>
            </w:r>
          </w:p>
        </w:tc>
      </w:tr>
      <w:tr w:rsidR="00E743B5" w:rsidRPr="00E840F9" w14:paraId="7C5B1940"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019428E8"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Plac zabaw</w:t>
            </w:r>
          </w:p>
        </w:tc>
        <w:tc>
          <w:tcPr>
            <w:tcW w:w="2440" w:type="dxa"/>
            <w:tcBorders>
              <w:top w:val="nil"/>
              <w:left w:val="nil"/>
              <w:bottom w:val="single" w:sz="4" w:space="0" w:color="002060"/>
              <w:right w:val="single" w:sz="4" w:space="0" w:color="002060"/>
            </w:tcBorders>
            <w:shd w:val="clear" w:color="FFFF00" w:fill="FFFFFF"/>
            <w:noWrap/>
            <w:vAlign w:val="center"/>
            <w:hideMark/>
          </w:tcPr>
          <w:p w14:paraId="2BF1F545"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10 000,00 zł</w:t>
            </w:r>
          </w:p>
        </w:tc>
      </w:tr>
      <w:tr w:rsidR="00E743B5" w:rsidRPr="00E840F9" w14:paraId="67543071"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4DE4B901"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Ogrodzenie</w:t>
            </w:r>
          </w:p>
        </w:tc>
        <w:tc>
          <w:tcPr>
            <w:tcW w:w="2440" w:type="dxa"/>
            <w:tcBorders>
              <w:top w:val="nil"/>
              <w:left w:val="nil"/>
              <w:bottom w:val="single" w:sz="4" w:space="0" w:color="002060"/>
              <w:right w:val="single" w:sz="4" w:space="0" w:color="002060"/>
            </w:tcBorders>
            <w:shd w:val="clear" w:color="FFFF00" w:fill="FFFFFF"/>
            <w:noWrap/>
            <w:vAlign w:val="center"/>
            <w:hideMark/>
          </w:tcPr>
          <w:p w14:paraId="5A9A2A43"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10 000,00 zł</w:t>
            </w:r>
          </w:p>
        </w:tc>
      </w:tr>
      <w:tr w:rsidR="00E743B5" w:rsidRPr="00E840F9" w14:paraId="7C66D646"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23D352AB"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Zbiornik na LPG</w:t>
            </w:r>
          </w:p>
        </w:tc>
        <w:tc>
          <w:tcPr>
            <w:tcW w:w="2440" w:type="dxa"/>
            <w:tcBorders>
              <w:top w:val="nil"/>
              <w:left w:val="nil"/>
              <w:bottom w:val="single" w:sz="4" w:space="0" w:color="002060"/>
              <w:right w:val="single" w:sz="4" w:space="0" w:color="002060"/>
            </w:tcBorders>
            <w:shd w:val="clear" w:color="FFFF00" w:fill="FFFFFF"/>
            <w:noWrap/>
            <w:vAlign w:val="center"/>
            <w:hideMark/>
          </w:tcPr>
          <w:p w14:paraId="7D172802"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7 000,00 zł</w:t>
            </w:r>
          </w:p>
        </w:tc>
      </w:tr>
      <w:tr w:rsidR="00E743B5" w:rsidRPr="00E840F9" w14:paraId="6C5A41A8"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10373DE2"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Maszyny, wyposażenie i urządzenia</w:t>
            </w:r>
          </w:p>
        </w:tc>
        <w:tc>
          <w:tcPr>
            <w:tcW w:w="2440" w:type="dxa"/>
            <w:tcBorders>
              <w:top w:val="nil"/>
              <w:left w:val="nil"/>
              <w:bottom w:val="single" w:sz="4" w:space="0" w:color="002060"/>
              <w:right w:val="single" w:sz="4" w:space="0" w:color="002060"/>
            </w:tcBorders>
            <w:shd w:val="clear" w:color="969696" w:fill="FFFFFF"/>
            <w:noWrap/>
            <w:vAlign w:val="center"/>
            <w:hideMark/>
          </w:tcPr>
          <w:p w14:paraId="324DC3B8"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7 201,66 zł</w:t>
            </w:r>
          </w:p>
        </w:tc>
      </w:tr>
      <w:tr w:rsidR="00E743B5" w:rsidRPr="00E840F9" w14:paraId="1D04B06B" w14:textId="77777777" w:rsidTr="00E743B5">
        <w:trPr>
          <w:trHeight w:val="315"/>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5D95C5BD"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4" w:space="0" w:color="002060"/>
              <w:right w:val="single" w:sz="4" w:space="0" w:color="002060"/>
            </w:tcBorders>
            <w:shd w:val="clear" w:color="969696" w:fill="FFFFFF"/>
            <w:noWrap/>
            <w:vAlign w:val="center"/>
            <w:hideMark/>
          </w:tcPr>
          <w:p w14:paraId="55CFB94D"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46 515,34 zł</w:t>
            </w:r>
          </w:p>
        </w:tc>
      </w:tr>
      <w:tr w:rsidR="00E743B5" w:rsidRPr="00E840F9" w14:paraId="40FD6789" w14:textId="77777777" w:rsidTr="00E743B5">
        <w:trPr>
          <w:trHeight w:val="300"/>
        </w:trPr>
        <w:tc>
          <w:tcPr>
            <w:tcW w:w="6880" w:type="dxa"/>
            <w:tcBorders>
              <w:top w:val="nil"/>
              <w:left w:val="nil"/>
              <w:bottom w:val="nil"/>
              <w:right w:val="nil"/>
            </w:tcBorders>
            <w:shd w:val="clear" w:color="F2F2F2" w:fill="FFFFFF"/>
            <w:noWrap/>
            <w:vAlign w:val="center"/>
            <w:hideMark/>
          </w:tcPr>
          <w:p w14:paraId="57F0AC7F" w14:textId="77777777" w:rsidR="00E743B5" w:rsidRPr="00E840F9" w:rsidRDefault="00E743B5" w:rsidP="00E743B5">
            <w:pPr>
              <w:spacing w:after="0" w:line="240" w:lineRule="auto"/>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c>
          <w:tcPr>
            <w:tcW w:w="2440" w:type="dxa"/>
            <w:tcBorders>
              <w:top w:val="nil"/>
              <w:left w:val="nil"/>
              <w:bottom w:val="nil"/>
              <w:right w:val="nil"/>
            </w:tcBorders>
            <w:shd w:val="clear" w:color="F2F2F2" w:fill="FFFFFF"/>
            <w:noWrap/>
            <w:vAlign w:val="center"/>
            <w:hideMark/>
          </w:tcPr>
          <w:p w14:paraId="471663BF" w14:textId="77777777" w:rsidR="00E743B5" w:rsidRPr="00E840F9" w:rsidRDefault="00E743B5" w:rsidP="00E743B5">
            <w:pPr>
              <w:spacing w:after="0" w:line="240" w:lineRule="auto"/>
              <w:jc w:val="right"/>
              <w:rPr>
                <w:rFonts w:ascii="Cambria" w:eastAsia="Times New Roman" w:hAnsi="Cambria" w:cs="Calibri"/>
                <w:color w:val="2A6099"/>
                <w:sz w:val="20"/>
                <w:szCs w:val="20"/>
                <w:lang w:eastAsia="pl-PL"/>
              </w:rPr>
            </w:pPr>
            <w:r w:rsidRPr="00E840F9">
              <w:rPr>
                <w:rFonts w:ascii="Cambria" w:eastAsia="Times New Roman" w:hAnsi="Cambria" w:cs="Calibri"/>
                <w:color w:val="2A6099"/>
                <w:sz w:val="20"/>
                <w:szCs w:val="20"/>
                <w:lang w:eastAsia="pl-PL"/>
              </w:rPr>
              <w:t> </w:t>
            </w:r>
          </w:p>
        </w:tc>
      </w:tr>
      <w:tr w:rsidR="00E743B5" w:rsidRPr="00E840F9" w14:paraId="54076536" w14:textId="77777777" w:rsidTr="00E743B5">
        <w:trPr>
          <w:trHeight w:val="300"/>
        </w:trPr>
        <w:tc>
          <w:tcPr>
            <w:tcW w:w="6880" w:type="dxa"/>
            <w:tcBorders>
              <w:top w:val="single" w:sz="8" w:space="0" w:color="002060"/>
              <w:left w:val="single" w:sz="4" w:space="0" w:color="002060"/>
              <w:bottom w:val="single" w:sz="4" w:space="0" w:color="002060"/>
              <w:right w:val="single" w:sz="4" w:space="0" w:color="002060"/>
            </w:tcBorders>
            <w:shd w:val="clear" w:color="11A2FB" w:fill="BDD7EE"/>
            <w:noWrap/>
            <w:vAlign w:val="center"/>
            <w:hideMark/>
          </w:tcPr>
          <w:p w14:paraId="5479C1BE"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Przedszkole Samorządowe w Słomnikach</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5E0A8118"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Suma ubezpieczenia</w:t>
            </w:r>
          </w:p>
        </w:tc>
      </w:tr>
      <w:tr w:rsidR="00E743B5" w:rsidRPr="00E840F9" w14:paraId="307D0BFE" w14:textId="77777777" w:rsidTr="00E743B5">
        <w:trPr>
          <w:trHeight w:val="900"/>
        </w:trPr>
        <w:tc>
          <w:tcPr>
            <w:tcW w:w="6880" w:type="dxa"/>
            <w:tcBorders>
              <w:top w:val="nil"/>
              <w:left w:val="single" w:sz="4" w:space="0" w:color="002060"/>
              <w:bottom w:val="single" w:sz="4" w:space="0" w:color="002060"/>
              <w:right w:val="single" w:sz="4" w:space="0" w:color="002060"/>
            </w:tcBorders>
            <w:shd w:val="clear" w:color="F2F2F2" w:fill="00B0F0"/>
            <w:noWrap/>
            <w:vAlign w:val="center"/>
            <w:hideMark/>
          </w:tcPr>
          <w:p w14:paraId="3AC2AD3F" w14:textId="77777777" w:rsidR="00E743B5" w:rsidRPr="00E840F9" w:rsidRDefault="00E743B5" w:rsidP="00E743B5">
            <w:pPr>
              <w:spacing w:after="0" w:line="240" w:lineRule="auto"/>
              <w:jc w:val="center"/>
              <w:rPr>
                <w:rFonts w:ascii="Cambria" w:eastAsia="Times New Roman" w:hAnsi="Cambria" w:cs="Calibri"/>
                <w:b/>
                <w:bCs/>
                <w:color w:val="000000"/>
                <w:sz w:val="20"/>
                <w:szCs w:val="20"/>
                <w:lang w:eastAsia="pl-PL"/>
              </w:rPr>
            </w:pPr>
            <w:r w:rsidRPr="00E840F9">
              <w:rPr>
                <w:rFonts w:ascii="Cambria" w:eastAsia="Times New Roman" w:hAnsi="Cambria" w:cs="Calibri"/>
                <w:b/>
                <w:bCs/>
                <w:color w:val="000000"/>
                <w:sz w:val="20"/>
                <w:szCs w:val="20"/>
                <w:lang w:eastAsia="pl-PL"/>
              </w:rPr>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597D218D" w14:textId="77777777" w:rsidR="00E743B5" w:rsidRPr="00E840F9"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E840F9" w14:paraId="0CE5E9DA" w14:textId="77777777" w:rsidTr="00E743B5">
        <w:trPr>
          <w:trHeight w:val="834"/>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4841ED15"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Budynek przedszkolny (Integracyjne Centrum Rozwoju Dziecka) z instalacjami wewnętrznymi, Słomniki, ul. Św. Jadwigi Królowej  4</w:t>
            </w:r>
          </w:p>
        </w:tc>
        <w:tc>
          <w:tcPr>
            <w:tcW w:w="2440" w:type="dxa"/>
            <w:tcBorders>
              <w:top w:val="nil"/>
              <w:left w:val="nil"/>
              <w:bottom w:val="single" w:sz="4" w:space="0" w:color="002060"/>
              <w:right w:val="single" w:sz="4" w:space="0" w:color="002060"/>
            </w:tcBorders>
            <w:shd w:val="clear" w:color="F2F2F2" w:fill="FFFFFF"/>
            <w:noWrap/>
            <w:vAlign w:val="center"/>
            <w:hideMark/>
          </w:tcPr>
          <w:p w14:paraId="2431285B"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6 663 783,17 zł</w:t>
            </w:r>
          </w:p>
        </w:tc>
      </w:tr>
      <w:tr w:rsidR="00E743B5" w:rsidRPr="00E840F9" w14:paraId="7573EAE4" w14:textId="77777777" w:rsidTr="00E743B5">
        <w:trPr>
          <w:trHeight w:val="510"/>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6B490BE9"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lastRenderedPageBreak/>
              <w:t xml:space="preserve">Ogrodzenie panelowe, Słomniki, </w:t>
            </w:r>
            <w:r w:rsidRPr="00E840F9">
              <w:rPr>
                <w:rFonts w:ascii="Cambria" w:eastAsia="Times New Roman" w:hAnsi="Cambria" w:cs="Calibri"/>
                <w:color w:val="000000"/>
                <w:sz w:val="20"/>
                <w:szCs w:val="20"/>
                <w:lang w:eastAsia="pl-PL"/>
              </w:rPr>
              <w:br/>
              <w:t>ul. Św. Jadwigi Królowej 4</w:t>
            </w:r>
          </w:p>
        </w:tc>
        <w:tc>
          <w:tcPr>
            <w:tcW w:w="2440" w:type="dxa"/>
            <w:tcBorders>
              <w:top w:val="nil"/>
              <w:left w:val="nil"/>
              <w:bottom w:val="single" w:sz="4" w:space="0" w:color="002060"/>
              <w:right w:val="single" w:sz="4" w:space="0" w:color="002060"/>
            </w:tcBorders>
            <w:shd w:val="clear" w:color="FFFF00" w:fill="FFFFFF"/>
            <w:noWrap/>
            <w:vAlign w:val="center"/>
            <w:hideMark/>
          </w:tcPr>
          <w:p w14:paraId="6C5AE0EE"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55 000,00 zł</w:t>
            </w:r>
          </w:p>
        </w:tc>
      </w:tr>
      <w:tr w:rsidR="00E743B5" w:rsidRPr="00E840F9" w14:paraId="03C8B4CA" w14:textId="77777777" w:rsidTr="00E743B5">
        <w:trPr>
          <w:trHeight w:val="330"/>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7B072456"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Plac zabaw, Słomniki, ul. Św. Jadwigi Królowej 4</w:t>
            </w:r>
          </w:p>
        </w:tc>
        <w:tc>
          <w:tcPr>
            <w:tcW w:w="2440" w:type="dxa"/>
            <w:tcBorders>
              <w:top w:val="nil"/>
              <w:left w:val="nil"/>
              <w:bottom w:val="single" w:sz="4" w:space="0" w:color="002060"/>
              <w:right w:val="single" w:sz="4" w:space="0" w:color="002060"/>
            </w:tcBorders>
            <w:shd w:val="clear" w:color="FFFF00" w:fill="FFFFFF"/>
            <w:noWrap/>
            <w:vAlign w:val="center"/>
            <w:hideMark/>
          </w:tcPr>
          <w:p w14:paraId="5C09ECA7"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101 263,00 zł</w:t>
            </w:r>
          </w:p>
        </w:tc>
      </w:tr>
      <w:tr w:rsidR="00E743B5" w:rsidRPr="00E840F9" w14:paraId="67195BD5" w14:textId="77777777" w:rsidTr="00E743B5">
        <w:trPr>
          <w:trHeight w:val="510"/>
        </w:trPr>
        <w:tc>
          <w:tcPr>
            <w:tcW w:w="6880" w:type="dxa"/>
            <w:tcBorders>
              <w:top w:val="nil"/>
              <w:left w:val="single" w:sz="4" w:space="0" w:color="002060"/>
              <w:bottom w:val="single" w:sz="4" w:space="0" w:color="002060"/>
              <w:right w:val="single" w:sz="4" w:space="0" w:color="002060"/>
            </w:tcBorders>
            <w:shd w:val="clear" w:color="F2F2F2" w:fill="FFFFFF"/>
            <w:vAlign w:val="center"/>
            <w:hideMark/>
          </w:tcPr>
          <w:p w14:paraId="45CC4EFF"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Droga dojazdowa z miejscami postojowymi, Słomniki, ul. Św.  Jadwigi Królowej 4</w:t>
            </w:r>
          </w:p>
        </w:tc>
        <w:tc>
          <w:tcPr>
            <w:tcW w:w="2440" w:type="dxa"/>
            <w:tcBorders>
              <w:top w:val="nil"/>
              <w:left w:val="nil"/>
              <w:bottom w:val="single" w:sz="4" w:space="0" w:color="002060"/>
              <w:right w:val="single" w:sz="4" w:space="0" w:color="002060"/>
            </w:tcBorders>
            <w:shd w:val="clear" w:color="FFFF00" w:fill="FFFFFF"/>
            <w:noWrap/>
            <w:vAlign w:val="center"/>
            <w:hideMark/>
          </w:tcPr>
          <w:p w14:paraId="49FF6D85"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388 000,00 zł</w:t>
            </w:r>
          </w:p>
        </w:tc>
      </w:tr>
      <w:tr w:rsidR="00E743B5" w:rsidRPr="00E840F9" w14:paraId="376122FC" w14:textId="77777777" w:rsidTr="00E743B5">
        <w:trPr>
          <w:trHeight w:val="300"/>
        </w:trPr>
        <w:tc>
          <w:tcPr>
            <w:tcW w:w="6880" w:type="dxa"/>
            <w:tcBorders>
              <w:top w:val="nil"/>
              <w:left w:val="single" w:sz="4" w:space="0" w:color="002060"/>
              <w:bottom w:val="single" w:sz="4" w:space="0" w:color="002060"/>
              <w:right w:val="single" w:sz="4" w:space="0" w:color="002060"/>
            </w:tcBorders>
            <w:shd w:val="clear" w:color="F2F2F2" w:fill="FFFFFF"/>
            <w:noWrap/>
            <w:vAlign w:val="center"/>
            <w:hideMark/>
          </w:tcPr>
          <w:p w14:paraId="52E4F662"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Maszyny, wyposażenie i urządzenia</w:t>
            </w:r>
          </w:p>
        </w:tc>
        <w:tc>
          <w:tcPr>
            <w:tcW w:w="2440" w:type="dxa"/>
            <w:tcBorders>
              <w:top w:val="nil"/>
              <w:left w:val="nil"/>
              <w:bottom w:val="single" w:sz="4" w:space="0" w:color="002060"/>
              <w:right w:val="single" w:sz="4" w:space="0" w:color="002060"/>
            </w:tcBorders>
            <w:shd w:val="clear" w:color="969696" w:fill="FFFFFF"/>
            <w:noWrap/>
            <w:vAlign w:val="center"/>
            <w:hideMark/>
          </w:tcPr>
          <w:p w14:paraId="34CCFF0B"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325 153,33 zł</w:t>
            </w:r>
          </w:p>
        </w:tc>
      </w:tr>
      <w:tr w:rsidR="00E743B5" w:rsidRPr="00E840F9" w14:paraId="1344BA30" w14:textId="77777777" w:rsidTr="00E743B5">
        <w:trPr>
          <w:trHeight w:val="300"/>
        </w:trPr>
        <w:tc>
          <w:tcPr>
            <w:tcW w:w="6880" w:type="dxa"/>
            <w:tcBorders>
              <w:top w:val="nil"/>
              <w:left w:val="single" w:sz="4" w:space="0" w:color="002060"/>
              <w:bottom w:val="single" w:sz="8" w:space="0" w:color="002060"/>
              <w:right w:val="single" w:sz="4" w:space="0" w:color="002060"/>
            </w:tcBorders>
            <w:shd w:val="clear" w:color="F2F2F2" w:fill="FFFFFF"/>
            <w:noWrap/>
            <w:vAlign w:val="center"/>
            <w:hideMark/>
          </w:tcPr>
          <w:p w14:paraId="2487FD28" w14:textId="77777777" w:rsidR="00E743B5" w:rsidRPr="00E840F9" w:rsidRDefault="00E743B5" w:rsidP="00E743B5">
            <w:pPr>
              <w:spacing w:after="0" w:line="240" w:lineRule="auto"/>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8" w:space="0" w:color="002060"/>
              <w:right w:val="single" w:sz="4" w:space="0" w:color="002060"/>
            </w:tcBorders>
            <w:shd w:val="clear" w:color="969696" w:fill="FFFFFF"/>
            <w:noWrap/>
            <w:vAlign w:val="center"/>
            <w:hideMark/>
          </w:tcPr>
          <w:p w14:paraId="1007B8AF" w14:textId="77777777" w:rsidR="00E743B5" w:rsidRPr="00E840F9" w:rsidRDefault="00E743B5" w:rsidP="00E743B5">
            <w:pPr>
              <w:spacing w:after="0" w:line="240" w:lineRule="auto"/>
              <w:jc w:val="right"/>
              <w:rPr>
                <w:rFonts w:ascii="Cambria" w:eastAsia="Times New Roman" w:hAnsi="Cambria" w:cs="Calibri"/>
                <w:color w:val="000000"/>
                <w:sz w:val="20"/>
                <w:szCs w:val="20"/>
                <w:lang w:eastAsia="pl-PL"/>
              </w:rPr>
            </w:pPr>
            <w:r w:rsidRPr="00E840F9">
              <w:rPr>
                <w:rFonts w:ascii="Cambria" w:eastAsia="Times New Roman" w:hAnsi="Cambria" w:cs="Calibri"/>
                <w:color w:val="000000"/>
                <w:sz w:val="20"/>
                <w:szCs w:val="20"/>
                <w:lang w:eastAsia="pl-PL"/>
              </w:rPr>
              <w:t>29 501,08 zł</w:t>
            </w:r>
          </w:p>
        </w:tc>
      </w:tr>
    </w:tbl>
    <w:p w14:paraId="68CEB34F" w14:textId="77777777" w:rsidR="00E743B5" w:rsidRDefault="00E743B5" w:rsidP="004D2052">
      <w:pPr>
        <w:jc w:val="both"/>
        <w:rPr>
          <w:rFonts w:cstheme="minorHAnsi"/>
          <w:bCs/>
        </w:rPr>
      </w:pPr>
    </w:p>
    <w:tbl>
      <w:tblPr>
        <w:tblW w:w="9880" w:type="dxa"/>
        <w:tblCellMar>
          <w:left w:w="70" w:type="dxa"/>
          <w:right w:w="70" w:type="dxa"/>
        </w:tblCellMar>
        <w:tblLook w:val="04A0" w:firstRow="1" w:lastRow="0" w:firstColumn="1" w:lastColumn="0" w:noHBand="0" w:noVBand="1"/>
      </w:tblPr>
      <w:tblGrid>
        <w:gridCol w:w="560"/>
        <w:gridCol w:w="6880"/>
        <w:gridCol w:w="2440"/>
      </w:tblGrid>
      <w:tr w:rsidR="00E743B5" w:rsidRPr="002D57F1" w14:paraId="4DE5EC07" w14:textId="77777777" w:rsidTr="00E743B5">
        <w:trPr>
          <w:trHeight w:val="300"/>
        </w:trPr>
        <w:tc>
          <w:tcPr>
            <w:tcW w:w="560" w:type="dxa"/>
            <w:tcBorders>
              <w:top w:val="single" w:sz="8" w:space="0" w:color="002060"/>
              <w:left w:val="single" w:sz="8" w:space="0" w:color="002060"/>
              <w:bottom w:val="single" w:sz="4" w:space="0" w:color="002060"/>
              <w:right w:val="single" w:sz="4" w:space="0" w:color="002060"/>
            </w:tcBorders>
            <w:shd w:val="clear" w:color="11A2FB" w:fill="BDD7EE"/>
            <w:noWrap/>
            <w:vAlign w:val="center"/>
            <w:hideMark/>
          </w:tcPr>
          <w:p w14:paraId="7CD98464" w14:textId="77777777" w:rsidR="00E743B5" w:rsidRPr="002D57F1" w:rsidRDefault="00E743B5" w:rsidP="00E743B5">
            <w:pPr>
              <w:spacing w:after="0" w:line="240" w:lineRule="auto"/>
              <w:jc w:val="center"/>
              <w:rPr>
                <w:rFonts w:ascii="Cambria" w:eastAsia="Times New Roman" w:hAnsi="Cambria" w:cs="Calibri"/>
                <w:b/>
                <w:bCs/>
                <w:color w:val="000000"/>
                <w:sz w:val="20"/>
                <w:szCs w:val="20"/>
                <w:lang w:eastAsia="pl-PL"/>
              </w:rPr>
            </w:pPr>
            <w:r w:rsidRPr="002D57F1">
              <w:rPr>
                <w:rFonts w:ascii="Cambria" w:eastAsia="Times New Roman" w:hAnsi="Cambria" w:cs="Calibri"/>
                <w:b/>
                <w:bCs/>
                <w:color w:val="000000"/>
                <w:sz w:val="20"/>
                <w:szCs w:val="20"/>
                <w:lang w:eastAsia="pl-PL"/>
              </w:rPr>
              <w:t>14.</w:t>
            </w:r>
          </w:p>
        </w:tc>
        <w:tc>
          <w:tcPr>
            <w:tcW w:w="6880" w:type="dxa"/>
            <w:tcBorders>
              <w:top w:val="single" w:sz="8" w:space="0" w:color="002060"/>
              <w:left w:val="nil"/>
              <w:bottom w:val="single" w:sz="4" w:space="0" w:color="002060"/>
              <w:right w:val="single" w:sz="4" w:space="0" w:color="002060"/>
            </w:tcBorders>
            <w:shd w:val="clear" w:color="11A2FB" w:fill="BDD7EE"/>
            <w:noWrap/>
            <w:vAlign w:val="center"/>
            <w:hideMark/>
          </w:tcPr>
          <w:p w14:paraId="3FB8F2EE" w14:textId="77777777" w:rsidR="00E743B5" w:rsidRPr="002D57F1" w:rsidRDefault="00E743B5" w:rsidP="00E743B5">
            <w:pPr>
              <w:spacing w:after="0" w:line="240" w:lineRule="auto"/>
              <w:rPr>
                <w:rFonts w:ascii="Cambria" w:eastAsia="Times New Roman" w:hAnsi="Cambria" w:cs="Calibri"/>
                <w:b/>
                <w:bCs/>
                <w:color w:val="000000"/>
                <w:sz w:val="20"/>
                <w:szCs w:val="20"/>
                <w:lang w:eastAsia="pl-PL"/>
              </w:rPr>
            </w:pPr>
            <w:r w:rsidRPr="002D57F1">
              <w:rPr>
                <w:rFonts w:ascii="Cambria" w:eastAsia="Times New Roman" w:hAnsi="Cambria" w:cs="Calibri"/>
                <w:b/>
                <w:bCs/>
                <w:color w:val="000000"/>
                <w:sz w:val="20"/>
                <w:szCs w:val="20"/>
                <w:lang w:eastAsia="pl-PL"/>
              </w:rPr>
              <w:t>Zakład Gospodarki Komunalnej i Mieszkaniowej</w:t>
            </w:r>
          </w:p>
        </w:tc>
        <w:tc>
          <w:tcPr>
            <w:tcW w:w="2440" w:type="dxa"/>
            <w:vMerge w:val="restart"/>
            <w:tcBorders>
              <w:top w:val="single" w:sz="8" w:space="0" w:color="002060"/>
              <w:left w:val="single" w:sz="4" w:space="0" w:color="002060"/>
              <w:bottom w:val="single" w:sz="4" w:space="0" w:color="002060"/>
              <w:right w:val="single" w:sz="4" w:space="0" w:color="002060"/>
            </w:tcBorders>
            <w:shd w:val="clear" w:color="F2F2F2" w:fill="00B0F0"/>
            <w:vAlign w:val="center"/>
            <w:hideMark/>
          </w:tcPr>
          <w:p w14:paraId="354C5F04" w14:textId="77777777" w:rsidR="00E743B5" w:rsidRPr="002D57F1" w:rsidRDefault="00E743B5" w:rsidP="00E743B5">
            <w:pPr>
              <w:spacing w:after="0" w:line="240" w:lineRule="auto"/>
              <w:jc w:val="center"/>
              <w:rPr>
                <w:rFonts w:ascii="Cambria" w:eastAsia="Times New Roman" w:hAnsi="Cambria" w:cs="Calibri"/>
                <w:b/>
                <w:bCs/>
                <w:color w:val="000000"/>
                <w:sz w:val="20"/>
                <w:szCs w:val="20"/>
                <w:lang w:eastAsia="pl-PL"/>
              </w:rPr>
            </w:pPr>
            <w:r w:rsidRPr="002D57F1">
              <w:rPr>
                <w:rFonts w:ascii="Cambria" w:eastAsia="Times New Roman" w:hAnsi="Cambria" w:cs="Calibri"/>
                <w:b/>
                <w:bCs/>
                <w:color w:val="000000"/>
                <w:sz w:val="20"/>
                <w:szCs w:val="20"/>
                <w:lang w:eastAsia="pl-PL"/>
              </w:rPr>
              <w:t>Suma ubezpieczenia</w:t>
            </w:r>
          </w:p>
        </w:tc>
      </w:tr>
      <w:tr w:rsidR="00E743B5" w:rsidRPr="002D57F1" w14:paraId="29F74D74" w14:textId="77777777" w:rsidTr="00E743B5">
        <w:trPr>
          <w:trHeight w:val="1005"/>
        </w:trPr>
        <w:tc>
          <w:tcPr>
            <w:tcW w:w="560" w:type="dxa"/>
            <w:tcBorders>
              <w:top w:val="nil"/>
              <w:left w:val="single" w:sz="8" w:space="0" w:color="002060"/>
              <w:bottom w:val="single" w:sz="4" w:space="0" w:color="002060"/>
              <w:right w:val="single" w:sz="4" w:space="0" w:color="002060"/>
            </w:tcBorders>
            <w:shd w:val="clear" w:color="F2F2F2" w:fill="00B0F0"/>
            <w:noWrap/>
            <w:vAlign w:val="center"/>
            <w:hideMark/>
          </w:tcPr>
          <w:p w14:paraId="089C9EA4" w14:textId="77777777" w:rsidR="00E743B5" w:rsidRPr="002D57F1" w:rsidRDefault="00E743B5" w:rsidP="00E743B5">
            <w:pPr>
              <w:spacing w:after="0" w:line="240" w:lineRule="auto"/>
              <w:jc w:val="center"/>
              <w:rPr>
                <w:rFonts w:ascii="Cambria" w:eastAsia="Times New Roman" w:hAnsi="Cambria" w:cs="Calibri"/>
                <w:b/>
                <w:bCs/>
                <w:color w:val="000000"/>
                <w:sz w:val="20"/>
                <w:szCs w:val="20"/>
                <w:lang w:eastAsia="pl-PL"/>
              </w:rPr>
            </w:pPr>
            <w:r w:rsidRPr="002D57F1">
              <w:rPr>
                <w:rFonts w:ascii="Cambria" w:eastAsia="Times New Roman" w:hAnsi="Cambria" w:cs="Calibri"/>
                <w:b/>
                <w:bCs/>
                <w:color w:val="000000"/>
                <w:sz w:val="20"/>
                <w:szCs w:val="20"/>
                <w:lang w:eastAsia="pl-PL"/>
              </w:rPr>
              <w:t>Lp.</w:t>
            </w:r>
          </w:p>
        </w:tc>
        <w:tc>
          <w:tcPr>
            <w:tcW w:w="6880" w:type="dxa"/>
            <w:tcBorders>
              <w:top w:val="nil"/>
              <w:left w:val="nil"/>
              <w:bottom w:val="single" w:sz="4" w:space="0" w:color="002060"/>
              <w:right w:val="single" w:sz="4" w:space="0" w:color="002060"/>
            </w:tcBorders>
            <w:shd w:val="clear" w:color="F2F2F2" w:fill="00B0F0"/>
            <w:noWrap/>
            <w:vAlign w:val="center"/>
            <w:hideMark/>
          </w:tcPr>
          <w:p w14:paraId="7B7EA1BD" w14:textId="77777777" w:rsidR="00E743B5" w:rsidRPr="002D57F1" w:rsidRDefault="00E743B5" w:rsidP="00E743B5">
            <w:pPr>
              <w:spacing w:after="0" w:line="240" w:lineRule="auto"/>
              <w:jc w:val="center"/>
              <w:rPr>
                <w:rFonts w:ascii="Cambria" w:eastAsia="Times New Roman" w:hAnsi="Cambria" w:cs="Calibri"/>
                <w:b/>
                <w:bCs/>
                <w:color w:val="000000"/>
                <w:sz w:val="20"/>
                <w:szCs w:val="20"/>
                <w:lang w:eastAsia="pl-PL"/>
              </w:rPr>
            </w:pPr>
            <w:r w:rsidRPr="002D57F1">
              <w:rPr>
                <w:rFonts w:ascii="Cambria" w:eastAsia="Times New Roman" w:hAnsi="Cambria" w:cs="Calibri"/>
                <w:b/>
                <w:bCs/>
                <w:color w:val="000000"/>
                <w:sz w:val="20"/>
                <w:szCs w:val="20"/>
                <w:lang w:eastAsia="pl-PL"/>
              </w:rPr>
              <w:t>Przedmiot ubezpieczenia</w:t>
            </w:r>
          </w:p>
        </w:tc>
        <w:tc>
          <w:tcPr>
            <w:tcW w:w="2440" w:type="dxa"/>
            <w:vMerge/>
            <w:tcBorders>
              <w:top w:val="single" w:sz="8" w:space="0" w:color="002060"/>
              <w:left w:val="single" w:sz="4" w:space="0" w:color="002060"/>
              <w:bottom w:val="single" w:sz="4" w:space="0" w:color="002060"/>
              <w:right w:val="single" w:sz="4" w:space="0" w:color="002060"/>
            </w:tcBorders>
            <w:vAlign w:val="center"/>
            <w:hideMark/>
          </w:tcPr>
          <w:p w14:paraId="440FB749" w14:textId="77777777" w:rsidR="00E743B5" w:rsidRPr="002D57F1" w:rsidRDefault="00E743B5" w:rsidP="00E743B5">
            <w:pPr>
              <w:spacing w:after="0" w:line="240" w:lineRule="auto"/>
              <w:rPr>
                <w:rFonts w:ascii="Cambria" w:eastAsia="Times New Roman" w:hAnsi="Cambria" w:cs="Calibri"/>
                <w:b/>
                <w:bCs/>
                <w:color w:val="000000"/>
                <w:sz w:val="20"/>
                <w:szCs w:val="20"/>
                <w:lang w:eastAsia="pl-PL"/>
              </w:rPr>
            </w:pPr>
          </w:p>
        </w:tc>
      </w:tr>
      <w:tr w:rsidR="00E743B5" w:rsidRPr="002D57F1" w14:paraId="2576CEA9" w14:textId="77777777" w:rsidTr="00E743B5">
        <w:trPr>
          <w:trHeight w:val="425"/>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0F631E21"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w:t>
            </w:r>
          </w:p>
        </w:tc>
        <w:tc>
          <w:tcPr>
            <w:tcW w:w="6880" w:type="dxa"/>
            <w:tcBorders>
              <w:top w:val="nil"/>
              <w:left w:val="nil"/>
              <w:bottom w:val="single" w:sz="4" w:space="0" w:color="002060"/>
              <w:right w:val="single" w:sz="4" w:space="0" w:color="002060"/>
            </w:tcBorders>
            <w:shd w:val="clear" w:color="F2F2F2" w:fill="FFFFFF"/>
            <w:vAlign w:val="center"/>
            <w:hideMark/>
          </w:tcPr>
          <w:p w14:paraId="68879A4C"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 xml:space="preserve">Budynek </w:t>
            </w:r>
            <w:proofErr w:type="spellStart"/>
            <w:r w:rsidRPr="002D57F1">
              <w:rPr>
                <w:rFonts w:ascii="Cambria" w:eastAsia="Times New Roman" w:hAnsi="Cambria" w:cs="Calibri"/>
                <w:color w:val="000000"/>
                <w:sz w:val="20"/>
                <w:szCs w:val="20"/>
                <w:lang w:eastAsia="pl-PL"/>
              </w:rPr>
              <w:t>ZGKiM</w:t>
            </w:r>
            <w:proofErr w:type="spellEnd"/>
            <w:r w:rsidRPr="002D57F1">
              <w:rPr>
                <w:rFonts w:ascii="Cambria" w:eastAsia="Times New Roman" w:hAnsi="Cambria" w:cs="Calibri"/>
                <w:color w:val="000000"/>
                <w:sz w:val="20"/>
                <w:szCs w:val="20"/>
                <w:lang w:eastAsia="pl-PL"/>
              </w:rPr>
              <w:t>, ul. Żeromskiego 2- będzie rozbudowa</w:t>
            </w:r>
          </w:p>
        </w:tc>
        <w:tc>
          <w:tcPr>
            <w:tcW w:w="2440" w:type="dxa"/>
            <w:tcBorders>
              <w:top w:val="nil"/>
              <w:left w:val="nil"/>
              <w:bottom w:val="single" w:sz="4" w:space="0" w:color="002060"/>
              <w:right w:val="single" w:sz="4" w:space="0" w:color="002060"/>
            </w:tcBorders>
            <w:shd w:val="clear" w:color="F2F2F2" w:fill="FFFFFF"/>
            <w:noWrap/>
            <w:vAlign w:val="center"/>
            <w:hideMark/>
          </w:tcPr>
          <w:p w14:paraId="35374C4C"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345 000,00 zł</w:t>
            </w:r>
          </w:p>
        </w:tc>
      </w:tr>
      <w:tr w:rsidR="00E743B5" w:rsidRPr="002D57F1" w14:paraId="7D3FF572" w14:textId="77777777" w:rsidTr="00E743B5">
        <w:trPr>
          <w:trHeight w:val="283"/>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59E2F512"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w:t>
            </w:r>
          </w:p>
        </w:tc>
        <w:tc>
          <w:tcPr>
            <w:tcW w:w="6880" w:type="dxa"/>
            <w:tcBorders>
              <w:top w:val="nil"/>
              <w:left w:val="nil"/>
              <w:bottom w:val="single" w:sz="4" w:space="0" w:color="002060"/>
              <w:right w:val="single" w:sz="4" w:space="0" w:color="002060"/>
            </w:tcBorders>
            <w:shd w:val="clear" w:color="F2F2F2" w:fill="FFFFFF"/>
            <w:vAlign w:val="center"/>
            <w:hideMark/>
          </w:tcPr>
          <w:p w14:paraId="72E09EE9" w14:textId="213577D0" w:rsidR="00E743B5" w:rsidRPr="002D57F1" w:rsidRDefault="00E743B5" w:rsidP="00660569">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 xml:space="preserve">Budynek kotłowni, oś. </w:t>
            </w:r>
            <w:r w:rsidR="00660569">
              <w:rPr>
                <w:rFonts w:ascii="Cambria" w:eastAsia="Times New Roman" w:hAnsi="Cambria" w:cs="Calibri"/>
                <w:color w:val="000000"/>
                <w:sz w:val="20"/>
                <w:szCs w:val="20"/>
                <w:lang w:eastAsia="pl-PL"/>
              </w:rPr>
              <w:t>Słoneczne</w:t>
            </w:r>
          </w:p>
        </w:tc>
        <w:tc>
          <w:tcPr>
            <w:tcW w:w="2440" w:type="dxa"/>
            <w:tcBorders>
              <w:top w:val="nil"/>
              <w:left w:val="nil"/>
              <w:bottom w:val="single" w:sz="4" w:space="0" w:color="002060"/>
              <w:right w:val="single" w:sz="4" w:space="0" w:color="002060"/>
            </w:tcBorders>
            <w:shd w:val="clear" w:color="F2F2F2" w:fill="FFFFFF"/>
            <w:noWrap/>
            <w:vAlign w:val="center"/>
            <w:hideMark/>
          </w:tcPr>
          <w:p w14:paraId="2E3D35A6"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485 088,81 zł</w:t>
            </w:r>
          </w:p>
        </w:tc>
      </w:tr>
      <w:tr w:rsidR="00E743B5" w:rsidRPr="002D57F1" w14:paraId="73891EA4" w14:textId="77777777" w:rsidTr="00E743B5">
        <w:trPr>
          <w:trHeight w:val="428"/>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19B815F2"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w:t>
            </w:r>
          </w:p>
        </w:tc>
        <w:tc>
          <w:tcPr>
            <w:tcW w:w="6880" w:type="dxa"/>
            <w:tcBorders>
              <w:top w:val="nil"/>
              <w:left w:val="nil"/>
              <w:bottom w:val="single" w:sz="4" w:space="0" w:color="002060"/>
              <w:right w:val="single" w:sz="4" w:space="0" w:color="002060"/>
            </w:tcBorders>
            <w:shd w:val="clear" w:color="F2F2F2" w:fill="FFFFFF"/>
            <w:vAlign w:val="center"/>
            <w:hideMark/>
          </w:tcPr>
          <w:p w14:paraId="462E9E62"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 xml:space="preserve">Magazyn gospodarczy, ul. Żeromskiego 2- </w:t>
            </w:r>
          </w:p>
        </w:tc>
        <w:tc>
          <w:tcPr>
            <w:tcW w:w="2440" w:type="dxa"/>
            <w:tcBorders>
              <w:top w:val="nil"/>
              <w:left w:val="nil"/>
              <w:bottom w:val="single" w:sz="4" w:space="0" w:color="002060"/>
              <w:right w:val="single" w:sz="4" w:space="0" w:color="002060"/>
            </w:tcBorders>
            <w:shd w:val="clear" w:color="F2F2F2" w:fill="FFFFFF"/>
            <w:noWrap/>
            <w:vAlign w:val="center"/>
            <w:hideMark/>
          </w:tcPr>
          <w:p w14:paraId="057EFBA8"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11 759,83 zł</w:t>
            </w:r>
          </w:p>
        </w:tc>
      </w:tr>
      <w:tr w:rsidR="00E743B5" w:rsidRPr="002D57F1" w14:paraId="34A4163D" w14:textId="77777777" w:rsidTr="00E743B5">
        <w:trPr>
          <w:trHeight w:val="407"/>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6E6965C6"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w:t>
            </w:r>
          </w:p>
        </w:tc>
        <w:tc>
          <w:tcPr>
            <w:tcW w:w="6880" w:type="dxa"/>
            <w:tcBorders>
              <w:top w:val="nil"/>
              <w:left w:val="nil"/>
              <w:bottom w:val="single" w:sz="4" w:space="0" w:color="002060"/>
              <w:right w:val="single" w:sz="4" w:space="0" w:color="002060"/>
            </w:tcBorders>
            <w:shd w:val="clear" w:color="F2F2F2" w:fill="FFFFFF"/>
            <w:vAlign w:val="center"/>
            <w:hideMark/>
          </w:tcPr>
          <w:p w14:paraId="5C7241DB"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Budynek mieszkalno-usługowy, ul. Kościuszki 5</w:t>
            </w:r>
          </w:p>
        </w:tc>
        <w:tc>
          <w:tcPr>
            <w:tcW w:w="2440" w:type="dxa"/>
            <w:tcBorders>
              <w:top w:val="nil"/>
              <w:left w:val="nil"/>
              <w:bottom w:val="single" w:sz="4" w:space="0" w:color="002060"/>
              <w:right w:val="single" w:sz="4" w:space="0" w:color="002060"/>
            </w:tcBorders>
            <w:shd w:val="clear" w:color="F2F2F2" w:fill="FFFFFF"/>
            <w:noWrap/>
            <w:vAlign w:val="center"/>
            <w:hideMark/>
          </w:tcPr>
          <w:p w14:paraId="2655622D"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82 000,00 zł</w:t>
            </w:r>
          </w:p>
        </w:tc>
      </w:tr>
      <w:tr w:rsidR="00E743B5" w:rsidRPr="002D57F1" w14:paraId="6038CB40" w14:textId="77777777" w:rsidTr="00E743B5">
        <w:trPr>
          <w:trHeight w:val="413"/>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15F5FD5A"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w:t>
            </w:r>
          </w:p>
        </w:tc>
        <w:tc>
          <w:tcPr>
            <w:tcW w:w="6880" w:type="dxa"/>
            <w:tcBorders>
              <w:top w:val="nil"/>
              <w:left w:val="nil"/>
              <w:bottom w:val="single" w:sz="4" w:space="0" w:color="002060"/>
              <w:right w:val="single" w:sz="4" w:space="0" w:color="002060"/>
            </w:tcBorders>
            <w:shd w:val="clear" w:color="F2F2F2" w:fill="FFFFFF"/>
            <w:vAlign w:val="center"/>
            <w:hideMark/>
          </w:tcPr>
          <w:p w14:paraId="19051B59"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Budynek usługowy, ul. Słoneczna 8A</w:t>
            </w:r>
          </w:p>
        </w:tc>
        <w:tc>
          <w:tcPr>
            <w:tcW w:w="2440" w:type="dxa"/>
            <w:tcBorders>
              <w:top w:val="nil"/>
              <w:left w:val="nil"/>
              <w:bottom w:val="single" w:sz="4" w:space="0" w:color="002060"/>
              <w:right w:val="single" w:sz="4" w:space="0" w:color="002060"/>
            </w:tcBorders>
            <w:shd w:val="clear" w:color="F2F2F2" w:fill="FFFFFF"/>
            <w:noWrap/>
            <w:vAlign w:val="center"/>
            <w:hideMark/>
          </w:tcPr>
          <w:p w14:paraId="73F6DAE7"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96 000,00 zł</w:t>
            </w:r>
          </w:p>
        </w:tc>
      </w:tr>
      <w:tr w:rsidR="00E743B5" w:rsidRPr="002D57F1" w14:paraId="5D9A622B" w14:textId="77777777" w:rsidTr="00E743B5">
        <w:trPr>
          <w:trHeight w:val="56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7DDA2F7C"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6.</w:t>
            </w:r>
          </w:p>
        </w:tc>
        <w:tc>
          <w:tcPr>
            <w:tcW w:w="6880" w:type="dxa"/>
            <w:tcBorders>
              <w:top w:val="nil"/>
              <w:left w:val="nil"/>
              <w:bottom w:val="single" w:sz="4" w:space="0" w:color="002060"/>
              <w:right w:val="single" w:sz="4" w:space="0" w:color="002060"/>
            </w:tcBorders>
            <w:shd w:val="clear" w:color="F2F2F2" w:fill="FFFFFF"/>
            <w:vAlign w:val="center"/>
            <w:hideMark/>
          </w:tcPr>
          <w:p w14:paraId="365CB510"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Budynek Administracyjno-handlowy, ul. Słoneczna 4</w:t>
            </w:r>
          </w:p>
        </w:tc>
        <w:tc>
          <w:tcPr>
            <w:tcW w:w="2440" w:type="dxa"/>
            <w:tcBorders>
              <w:top w:val="nil"/>
              <w:left w:val="nil"/>
              <w:bottom w:val="single" w:sz="4" w:space="0" w:color="002060"/>
              <w:right w:val="single" w:sz="4" w:space="0" w:color="002060"/>
            </w:tcBorders>
            <w:shd w:val="clear" w:color="F2F2F2" w:fill="FFFFFF"/>
            <w:noWrap/>
            <w:vAlign w:val="center"/>
            <w:hideMark/>
          </w:tcPr>
          <w:p w14:paraId="1D9AFAF6"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603 000,00 zł</w:t>
            </w:r>
          </w:p>
        </w:tc>
      </w:tr>
      <w:tr w:rsidR="00E743B5" w:rsidRPr="002D57F1" w14:paraId="747C56B8"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06B4EB4F"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7.</w:t>
            </w:r>
          </w:p>
        </w:tc>
        <w:tc>
          <w:tcPr>
            <w:tcW w:w="6880" w:type="dxa"/>
            <w:tcBorders>
              <w:top w:val="nil"/>
              <w:left w:val="nil"/>
              <w:bottom w:val="single" w:sz="4" w:space="0" w:color="002060"/>
              <w:right w:val="single" w:sz="4" w:space="0" w:color="002060"/>
            </w:tcBorders>
            <w:shd w:val="clear" w:color="F2F2F2" w:fill="FFFFFF"/>
            <w:vAlign w:val="center"/>
            <w:hideMark/>
          </w:tcPr>
          <w:p w14:paraId="65B3E773"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Szalety miejskie, Słomniki</w:t>
            </w:r>
          </w:p>
        </w:tc>
        <w:tc>
          <w:tcPr>
            <w:tcW w:w="2440" w:type="dxa"/>
            <w:tcBorders>
              <w:top w:val="nil"/>
              <w:left w:val="nil"/>
              <w:bottom w:val="single" w:sz="4" w:space="0" w:color="002060"/>
              <w:right w:val="single" w:sz="4" w:space="0" w:color="002060"/>
            </w:tcBorders>
            <w:shd w:val="clear" w:color="FFFF00" w:fill="FFFFFF"/>
            <w:noWrap/>
            <w:vAlign w:val="center"/>
            <w:hideMark/>
          </w:tcPr>
          <w:p w14:paraId="41C317FF"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20 000,00 zł</w:t>
            </w:r>
          </w:p>
        </w:tc>
      </w:tr>
      <w:tr w:rsidR="00E743B5" w:rsidRPr="002D57F1" w14:paraId="27A383FB"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6117BCD0"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8.</w:t>
            </w:r>
          </w:p>
        </w:tc>
        <w:tc>
          <w:tcPr>
            <w:tcW w:w="6880" w:type="dxa"/>
            <w:tcBorders>
              <w:top w:val="nil"/>
              <w:left w:val="nil"/>
              <w:bottom w:val="single" w:sz="4" w:space="0" w:color="002060"/>
              <w:right w:val="single" w:sz="4" w:space="0" w:color="002060"/>
            </w:tcBorders>
            <w:shd w:val="clear" w:color="F2F2F2" w:fill="FFFFFF"/>
            <w:vAlign w:val="center"/>
            <w:hideMark/>
          </w:tcPr>
          <w:p w14:paraId="66B36E06"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Przepompownia wody, Prandocin Borek</w:t>
            </w:r>
          </w:p>
        </w:tc>
        <w:tc>
          <w:tcPr>
            <w:tcW w:w="2440" w:type="dxa"/>
            <w:tcBorders>
              <w:top w:val="nil"/>
              <w:left w:val="nil"/>
              <w:bottom w:val="single" w:sz="4" w:space="0" w:color="002060"/>
              <w:right w:val="single" w:sz="4" w:space="0" w:color="002060"/>
            </w:tcBorders>
            <w:shd w:val="clear" w:color="FFFF00" w:fill="FFFFFF"/>
            <w:noWrap/>
            <w:vAlign w:val="center"/>
            <w:hideMark/>
          </w:tcPr>
          <w:p w14:paraId="0C90BCB1"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272 925,41 zł</w:t>
            </w:r>
          </w:p>
        </w:tc>
      </w:tr>
      <w:tr w:rsidR="00E743B5" w:rsidRPr="002D57F1" w14:paraId="6CF3664E"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470AF812"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9.</w:t>
            </w:r>
          </w:p>
        </w:tc>
        <w:tc>
          <w:tcPr>
            <w:tcW w:w="6880" w:type="dxa"/>
            <w:tcBorders>
              <w:top w:val="nil"/>
              <w:left w:val="nil"/>
              <w:bottom w:val="single" w:sz="4" w:space="0" w:color="002060"/>
              <w:right w:val="single" w:sz="4" w:space="0" w:color="002060"/>
            </w:tcBorders>
            <w:shd w:val="clear" w:color="F2F2F2" w:fill="FFFFFF"/>
            <w:vAlign w:val="center"/>
            <w:hideMark/>
          </w:tcPr>
          <w:p w14:paraId="0ADB93BF"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 xml:space="preserve">Wodociąg Wężerów i Ratajów </w:t>
            </w:r>
            <w:proofErr w:type="spellStart"/>
            <w:r w:rsidRPr="002D57F1">
              <w:rPr>
                <w:rFonts w:ascii="Cambria" w:eastAsia="Times New Roman" w:hAnsi="Cambria" w:cs="Calibri"/>
                <w:color w:val="000000"/>
                <w:sz w:val="20"/>
                <w:szCs w:val="20"/>
                <w:lang w:eastAsia="pl-PL"/>
              </w:rPr>
              <w:t>Kleśnia</w:t>
            </w:r>
            <w:proofErr w:type="spellEnd"/>
          </w:p>
        </w:tc>
        <w:tc>
          <w:tcPr>
            <w:tcW w:w="2440" w:type="dxa"/>
            <w:tcBorders>
              <w:top w:val="nil"/>
              <w:left w:val="nil"/>
              <w:bottom w:val="single" w:sz="4" w:space="0" w:color="002060"/>
              <w:right w:val="single" w:sz="4" w:space="0" w:color="002060"/>
            </w:tcBorders>
            <w:shd w:val="clear" w:color="FFFF00" w:fill="FFFFFF"/>
            <w:noWrap/>
            <w:vAlign w:val="center"/>
            <w:hideMark/>
          </w:tcPr>
          <w:p w14:paraId="24BFCB9F"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649 639,59 zł</w:t>
            </w:r>
          </w:p>
        </w:tc>
      </w:tr>
      <w:tr w:rsidR="00E743B5" w:rsidRPr="002D57F1" w14:paraId="03C8175D"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50A8AC7B"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10.</w:t>
            </w:r>
          </w:p>
        </w:tc>
        <w:tc>
          <w:tcPr>
            <w:tcW w:w="6880" w:type="dxa"/>
            <w:tcBorders>
              <w:top w:val="nil"/>
              <w:left w:val="nil"/>
              <w:bottom w:val="single" w:sz="4" w:space="0" w:color="002060"/>
              <w:right w:val="single" w:sz="4" w:space="0" w:color="002060"/>
            </w:tcBorders>
            <w:shd w:val="clear" w:color="F2F2F2" w:fill="FFFFFF"/>
            <w:vAlign w:val="center"/>
            <w:hideMark/>
          </w:tcPr>
          <w:p w14:paraId="71EDC51F"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 xml:space="preserve">Wodociąg Słomniki </w:t>
            </w:r>
            <w:proofErr w:type="spellStart"/>
            <w:r w:rsidRPr="002D57F1">
              <w:rPr>
                <w:rFonts w:ascii="Cambria" w:eastAsia="Times New Roman" w:hAnsi="Cambria" w:cs="Calibri"/>
                <w:color w:val="000000"/>
                <w:sz w:val="20"/>
                <w:szCs w:val="20"/>
                <w:lang w:eastAsia="pl-PL"/>
              </w:rPr>
              <w:t>Sarys</w:t>
            </w:r>
            <w:proofErr w:type="spellEnd"/>
          </w:p>
        </w:tc>
        <w:tc>
          <w:tcPr>
            <w:tcW w:w="2440" w:type="dxa"/>
            <w:tcBorders>
              <w:top w:val="nil"/>
              <w:left w:val="nil"/>
              <w:bottom w:val="single" w:sz="4" w:space="0" w:color="002060"/>
              <w:right w:val="single" w:sz="4" w:space="0" w:color="002060"/>
            </w:tcBorders>
            <w:shd w:val="clear" w:color="FFFF00" w:fill="FFFFFF"/>
            <w:noWrap/>
            <w:vAlign w:val="center"/>
            <w:hideMark/>
          </w:tcPr>
          <w:p w14:paraId="49B01951"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50 000,00 zł</w:t>
            </w:r>
          </w:p>
        </w:tc>
      </w:tr>
      <w:tr w:rsidR="00E743B5" w:rsidRPr="002D57F1" w14:paraId="433DC94E"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2E350395"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11.</w:t>
            </w:r>
          </w:p>
        </w:tc>
        <w:tc>
          <w:tcPr>
            <w:tcW w:w="6880" w:type="dxa"/>
            <w:tcBorders>
              <w:top w:val="nil"/>
              <w:left w:val="nil"/>
              <w:bottom w:val="single" w:sz="4" w:space="0" w:color="002060"/>
              <w:right w:val="single" w:sz="4" w:space="0" w:color="002060"/>
            </w:tcBorders>
            <w:shd w:val="clear" w:color="F2F2F2" w:fill="FFFFFF"/>
            <w:noWrap/>
            <w:vAlign w:val="center"/>
            <w:hideMark/>
          </w:tcPr>
          <w:p w14:paraId="42D738D4"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 xml:space="preserve">Wiata na sprzęt, ul. Żeromskiego 2 </w:t>
            </w:r>
          </w:p>
        </w:tc>
        <w:tc>
          <w:tcPr>
            <w:tcW w:w="2440" w:type="dxa"/>
            <w:tcBorders>
              <w:top w:val="nil"/>
              <w:left w:val="nil"/>
              <w:bottom w:val="single" w:sz="4" w:space="0" w:color="002060"/>
              <w:right w:val="single" w:sz="4" w:space="0" w:color="002060"/>
            </w:tcBorders>
            <w:shd w:val="clear" w:color="FFFF00" w:fill="FFFFFF"/>
            <w:noWrap/>
            <w:vAlign w:val="center"/>
            <w:hideMark/>
          </w:tcPr>
          <w:p w14:paraId="55AC04B7"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21 378,42 zł</w:t>
            </w:r>
          </w:p>
        </w:tc>
      </w:tr>
      <w:tr w:rsidR="00E743B5" w:rsidRPr="002D57F1" w14:paraId="2C98AB72"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34609399"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12.</w:t>
            </w:r>
          </w:p>
        </w:tc>
        <w:tc>
          <w:tcPr>
            <w:tcW w:w="6880" w:type="dxa"/>
            <w:tcBorders>
              <w:top w:val="nil"/>
              <w:left w:val="nil"/>
              <w:bottom w:val="single" w:sz="4" w:space="0" w:color="002060"/>
              <w:right w:val="single" w:sz="4" w:space="0" w:color="002060"/>
            </w:tcBorders>
            <w:shd w:val="clear" w:color="F2F2F2" w:fill="FFFFFF"/>
            <w:noWrap/>
            <w:vAlign w:val="center"/>
            <w:hideMark/>
          </w:tcPr>
          <w:p w14:paraId="780B1B63"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Kanalizacja, ul. Kolejowa</w:t>
            </w:r>
          </w:p>
        </w:tc>
        <w:tc>
          <w:tcPr>
            <w:tcW w:w="2440" w:type="dxa"/>
            <w:tcBorders>
              <w:top w:val="nil"/>
              <w:left w:val="nil"/>
              <w:bottom w:val="single" w:sz="4" w:space="0" w:color="002060"/>
              <w:right w:val="single" w:sz="4" w:space="0" w:color="002060"/>
            </w:tcBorders>
            <w:shd w:val="clear" w:color="FFFF00" w:fill="FFFFFF"/>
            <w:noWrap/>
            <w:vAlign w:val="center"/>
            <w:hideMark/>
          </w:tcPr>
          <w:p w14:paraId="5D2697C1"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263 000,00 zł</w:t>
            </w:r>
          </w:p>
        </w:tc>
      </w:tr>
      <w:tr w:rsidR="00E743B5" w:rsidRPr="002D57F1" w14:paraId="0A2A896F"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77F5F034"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13.</w:t>
            </w:r>
          </w:p>
        </w:tc>
        <w:tc>
          <w:tcPr>
            <w:tcW w:w="6880" w:type="dxa"/>
            <w:tcBorders>
              <w:top w:val="nil"/>
              <w:left w:val="nil"/>
              <w:bottom w:val="single" w:sz="4" w:space="0" w:color="002060"/>
              <w:right w:val="single" w:sz="4" w:space="0" w:color="002060"/>
            </w:tcBorders>
            <w:shd w:val="clear" w:color="F2F2F2" w:fill="FFFFFF"/>
            <w:vAlign w:val="center"/>
            <w:hideMark/>
          </w:tcPr>
          <w:p w14:paraId="310CF925"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Kanalizacja, ul. Partyzantów</w:t>
            </w:r>
          </w:p>
        </w:tc>
        <w:tc>
          <w:tcPr>
            <w:tcW w:w="2440" w:type="dxa"/>
            <w:tcBorders>
              <w:top w:val="nil"/>
              <w:left w:val="nil"/>
              <w:bottom w:val="single" w:sz="4" w:space="0" w:color="002060"/>
              <w:right w:val="single" w:sz="4" w:space="0" w:color="002060"/>
            </w:tcBorders>
            <w:shd w:val="clear" w:color="FFFF00" w:fill="FFFFFF"/>
            <w:noWrap/>
            <w:vAlign w:val="center"/>
            <w:hideMark/>
          </w:tcPr>
          <w:p w14:paraId="59BEDCD4"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55 700,00 zł</w:t>
            </w:r>
          </w:p>
        </w:tc>
      </w:tr>
      <w:tr w:rsidR="00E743B5" w:rsidRPr="002D57F1" w14:paraId="5DDDCC8E"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1CE727B1"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14.</w:t>
            </w:r>
          </w:p>
        </w:tc>
        <w:tc>
          <w:tcPr>
            <w:tcW w:w="6880" w:type="dxa"/>
            <w:tcBorders>
              <w:top w:val="nil"/>
              <w:left w:val="nil"/>
              <w:bottom w:val="single" w:sz="4" w:space="0" w:color="002060"/>
              <w:right w:val="single" w:sz="4" w:space="0" w:color="002060"/>
            </w:tcBorders>
            <w:shd w:val="clear" w:color="F2F2F2" w:fill="FFFFFF"/>
            <w:vAlign w:val="center"/>
            <w:hideMark/>
          </w:tcPr>
          <w:p w14:paraId="6AEA65E6"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Kanalizacja, Miłocice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3D541607"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1 066 730,00 zł</w:t>
            </w:r>
          </w:p>
        </w:tc>
      </w:tr>
      <w:tr w:rsidR="00E743B5" w:rsidRPr="002D57F1" w14:paraId="3AD3A95E"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20FD3E67"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15.</w:t>
            </w:r>
          </w:p>
        </w:tc>
        <w:tc>
          <w:tcPr>
            <w:tcW w:w="6880" w:type="dxa"/>
            <w:tcBorders>
              <w:top w:val="nil"/>
              <w:left w:val="nil"/>
              <w:bottom w:val="single" w:sz="4" w:space="0" w:color="002060"/>
              <w:right w:val="single" w:sz="4" w:space="0" w:color="002060"/>
            </w:tcBorders>
            <w:shd w:val="clear" w:color="F2F2F2" w:fill="FFFFFF"/>
            <w:vAlign w:val="center"/>
            <w:hideMark/>
          </w:tcPr>
          <w:p w14:paraId="2E4FAE97"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Januszowice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41E9A109"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120 857,68 zł</w:t>
            </w:r>
          </w:p>
        </w:tc>
      </w:tr>
      <w:tr w:rsidR="00E743B5" w:rsidRPr="002D57F1" w14:paraId="2FF6A280"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65153F7B"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16.</w:t>
            </w:r>
          </w:p>
        </w:tc>
        <w:tc>
          <w:tcPr>
            <w:tcW w:w="6880" w:type="dxa"/>
            <w:tcBorders>
              <w:top w:val="nil"/>
              <w:left w:val="nil"/>
              <w:bottom w:val="single" w:sz="4" w:space="0" w:color="002060"/>
              <w:right w:val="single" w:sz="4" w:space="0" w:color="002060"/>
            </w:tcBorders>
            <w:shd w:val="clear" w:color="F2F2F2" w:fill="FFFFFF"/>
            <w:vAlign w:val="center"/>
            <w:hideMark/>
          </w:tcPr>
          <w:p w14:paraId="7B3144B2"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Czechy</w:t>
            </w:r>
          </w:p>
        </w:tc>
        <w:tc>
          <w:tcPr>
            <w:tcW w:w="2440" w:type="dxa"/>
            <w:tcBorders>
              <w:top w:val="nil"/>
              <w:left w:val="nil"/>
              <w:bottom w:val="single" w:sz="4" w:space="0" w:color="002060"/>
              <w:right w:val="single" w:sz="4" w:space="0" w:color="002060"/>
            </w:tcBorders>
            <w:shd w:val="clear" w:color="FFFF00" w:fill="FFFFFF"/>
            <w:noWrap/>
            <w:vAlign w:val="center"/>
            <w:hideMark/>
          </w:tcPr>
          <w:p w14:paraId="2C2559E6"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235 096,31 zł</w:t>
            </w:r>
          </w:p>
        </w:tc>
      </w:tr>
      <w:tr w:rsidR="00E743B5" w:rsidRPr="002D57F1" w14:paraId="24190AF8"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23C4C917"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17.</w:t>
            </w:r>
          </w:p>
        </w:tc>
        <w:tc>
          <w:tcPr>
            <w:tcW w:w="6880" w:type="dxa"/>
            <w:tcBorders>
              <w:top w:val="nil"/>
              <w:left w:val="nil"/>
              <w:bottom w:val="single" w:sz="4" w:space="0" w:color="002060"/>
              <w:right w:val="single" w:sz="4" w:space="0" w:color="002060"/>
            </w:tcBorders>
            <w:shd w:val="clear" w:color="F2F2F2" w:fill="FFFFFF"/>
            <w:vAlign w:val="center"/>
            <w:hideMark/>
          </w:tcPr>
          <w:p w14:paraId="4F6340DC"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Niedźwiedź</w:t>
            </w:r>
          </w:p>
        </w:tc>
        <w:tc>
          <w:tcPr>
            <w:tcW w:w="2440" w:type="dxa"/>
            <w:tcBorders>
              <w:top w:val="nil"/>
              <w:left w:val="nil"/>
              <w:bottom w:val="single" w:sz="4" w:space="0" w:color="002060"/>
              <w:right w:val="single" w:sz="4" w:space="0" w:color="002060"/>
            </w:tcBorders>
            <w:shd w:val="clear" w:color="FFFF00" w:fill="FFFFFF"/>
            <w:noWrap/>
            <w:vAlign w:val="center"/>
            <w:hideMark/>
          </w:tcPr>
          <w:p w14:paraId="2DBC1908"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134 637,83 zł</w:t>
            </w:r>
          </w:p>
        </w:tc>
      </w:tr>
      <w:tr w:rsidR="00E743B5" w:rsidRPr="002D57F1" w14:paraId="55CFD454"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6FC6955F"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18.</w:t>
            </w:r>
          </w:p>
        </w:tc>
        <w:tc>
          <w:tcPr>
            <w:tcW w:w="6880" w:type="dxa"/>
            <w:tcBorders>
              <w:top w:val="nil"/>
              <w:left w:val="nil"/>
              <w:bottom w:val="single" w:sz="4" w:space="0" w:color="002060"/>
              <w:right w:val="single" w:sz="4" w:space="0" w:color="002060"/>
            </w:tcBorders>
            <w:shd w:val="clear" w:color="F2F2F2" w:fill="FFFFFF"/>
            <w:vAlign w:val="center"/>
            <w:hideMark/>
          </w:tcPr>
          <w:p w14:paraId="305D5014"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Wodociąg, Prandocin, Wysiołek-Januszowice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06D5DEC5"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245 509,63 zł</w:t>
            </w:r>
          </w:p>
        </w:tc>
      </w:tr>
      <w:tr w:rsidR="00E743B5" w:rsidRPr="002D57F1" w14:paraId="0CCE85EA"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21116D2A"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19.</w:t>
            </w:r>
          </w:p>
        </w:tc>
        <w:tc>
          <w:tcPr>
            <w:tcW w:w="6880" w:type="dxa"/>
            <w:tcBorders>
              <w:top w:val="nil"/>
              <w:left w:val="nil"/>
              <w:bottom w:val="single" w:sz="4" w:space="0" w:color="002060"/>
              <w:right w:val="single" w:sz="4" w:space="0" w:color="002060"/>
            </w:tcBorders>
            <w:shd w:val="clear" w:color="F2F2F2" w:fill="FFFFFF"/>
            <w:vAlign w:val="center"/>
            <w:hideMark/>
          </w:tcPr>
          <w:p w14:paraId="3495A526"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Ratajów</w:t>
            </w:r>
          </w:p>
        </w:tc>
        <w:tc>
          <w:tcPr>
            <w:tcW w:w="2440" w:type="dxa"/>
            <w:tcBorders>
              <w:top w:val="nil"/>
              <w:left w:val="nil"/>
              <w:bottom w:val="single" w:sz="4" w:space="0" w:color="002060"/>
              <w:right w:val="single" w:sz="4" w:space="0" w:color="002060"/>
            </w:tcBorders>
            <w:shd w:val="clear" w:color="FFFF00" w:fill="FFFFFF"/>
            <w:noWrap/>
            <w:vAlign w:val="center"/>
            <w:hideMark/>
          </w:tcPr>
          <w:p w14:paraId="6BED61D1"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145 397,91 zł</w:t>
            </w:r>
          </w:p>
        </w:tc>
      </w:tr>
      <w:tr w:rsidR="00E743B5" w:rsidRPr="002D57F1" w14:paraId="0DE5F542"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69F42691"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20.</w:t>
            </w:r>
          </w:p>
        </w:tc>
        <w:tc>
          <w:tcPr>
            <w:tcW w:w="6880" w:type="dxa"/>
            <w:tcBorders>
              <w:top w:val="nil"/>
              <w:left w:val="nil"/>
              <w:bottom w:val="single" w:sz="4" w:space="0" w:color="002060"/>
              <w:right w:val="single" w:sz="4" w:space="0" w:color="002060"/>
            </w:tcBorders>
            <w:shd w:val="clear" w:color="F2F2F2" w:fill="FFFFFF"/>
            <w:vAlign w:val="center"/>
            <w:hideMark/>
          </w:tcPr>
          <w:p w14:paraId="56786A3B"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Prandocin Iły</w:t>
            </w:r>
          </w:p>
        </w:tc>
        <w:tc>
          <w:tcPr>
            <w:tcW w:w="2440" w:type="dxa"/>
            <w:tcBorders>
              <w:top w:val="nil"/>
              <w:left w:val="nil"/>
              <w:bottom w:val="single" w:sz="4" w:space="0" w:color="002060"/>
              <w:right w:val="single" w:sz="4" w:space="0" w:color="002060"/>
            </w:tcBorders>
            <w:shd w:val="clear" w:color="FFFF00" w:fill="FFFFFF"/>
            <w:noWrap/>
            <w:vAlign w:val="center"/>
            <w:hideMark/>
          </w:tcPr>
          <w:p w14:paraId="6490464D"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200 605,54 zł</w:t>
            </w:r>
          </w:p>
        </w:tc>
      </w:tr>
      <w:tr w:rsidR="00E743B5" w:rsidRPr="002D57F1" w14:paraId="518D370B"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49FE8D10"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21.</w:t>
            </w:r>
          </w:p>
        </w:tc>
        <w:tc>
          <w:tcPr>
            <w:tcW w:w="6880" w:type="dxa"/>
            <w:tcBorders>
              <w:top w:val="nil"/>
              <w:left w:val="nil"/>
              <w:bottom w:val="single" w:sz="4" w:space="0" w:color="002060"/>
              <w:right w:val="single" w:sz="4" w:space="0" w:color="002060"/>
            </w:tcBorders>
            <w:shd w:val="clear" w:color="F2F2F2" w:fill="FFFFFF"/>
            <w:vAlign w:val="center"/>
            <w:hideMark/>
          </w:tcPr>
          <w:p w14:paraId="45767F78"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Prandocin Iły - Prandocin</w:t>
            </w:r>
          </w:p>
        </w:tc>
        <w:tc>
          <w:tcPr>
            <w:tcW w:w="2440" w:type="dxa"/>
            <w:tcBorders>
              <w:top w:val="nil"/>
              <w:left w:val="nil"/>
              <w:bottom w:val="single" w:sz="4" w:space="0" w:color="002060"/>
              <w:right w:val="single" w:sz="4" w:space="0" w:color="002060"/>
            </w:tcBorders>
            <w:shd w:val="clear" w:color="FFFF00" w:fill="FFFFFF"/>
            <w:noWrap/>
            <w:vAlign w:val="center"/>
            <w:hideMark/>
          </w:tcPr>
          <w:p w14:paraId="6E050492"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532 174,51 zł</w:t>
            </w:r>
          </w:p>
        </w:tc>
      </w:tr>
      <w:tr w:rsidR="00E743B5" w:rsidRPr="002D57F1" w14:paraId="398FCEAF"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31859151"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22.</w:t>
            </w:r>
          </w:p>
        </w:tc>
        <w:tc>
          <w:tcPr>
            <w:tcW w:w="6880" w:type="dxa"/>
            <w:tcBorders>
              <w:top w:val="nil"/>
              <w:left w:val="nil"/>
              <w:bottom w:val="single" w:sz="4" w:space="0" w:color="002060"/>
              <w:right w:val="single" w:sz="4" w:space="0" w:color="002060"/>
            </w:tcBorders>
            <w:shd w:val="clear" w:color="F2F2F2" w:fill="FFFFFF"/>
            <w:vAlign w:val="center"/>
            <w:hideMark/>
          </w:tcPr>
          <w:p w14:paraId="6C248E9D"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Januszowice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51801418"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131 704,83 zł</w:t>
            </w:r>
          </w:p>
        </w:tc>
      </w:tr>
      <w:tr w:rsidR="00E743B5" w:rsidRPr="002D57F1" w14:paraId="48CAC743"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5CF8F3FA"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23.</w:t>
            </w:r>
          </w:p>
        </w:tc>
        <w:tc>
          <w:tcPr>
            <w:tcW w:w="6880" w:type="dxa"/>
            <w:tcBorders>
              <w:top w:val="nil"/>
              <w:left w:val="nil"/>
              <w:bottom w:val="single" w:sz="4" w:space="0" w:color="002060"/>
              <w:right w:val="single" w:sz="4" w:space="0" w:color="002060"/>
            </w:tcBorders>
            <w:shd w:val="clear" w:color="F2F2F2" w:fill="FFFFFF"/>
            <w:vAlign w:val="center"/>
            <w:hideMark/>
          </w:tcPr>
          <w:p w14:paraId="55B4A6F2"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i kanalizacyjna, ul. Polna</w:t>
            </w:r>
          </w:p>
        </w:tc>
        <w:tc>
          <w:tcPr>
            <w:tcW w:w="2440" w:type="dxa"/>
            <w:tcBorders>
              <w:top w:val="nil"/>
              <w:left w:val="nil"/>
              <w:bottom w:val="single" w:sz="4" w:space="0" w:color="002060"/>
              <w:right w:val="single" w:sz="4" w:space="0" w:color="002060"/>
            </w:tcBorders>
            <w:shd w:val="clear" w:color="FFFF00" w:fill="FFFFFF"/>
            <w:noWrap/>
            <w:vAlign w:val="center"/>
            <w:hideMark/>
          </w:tcPr>
          <w:p w14:paraId="0E7565B0"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629 713,70 zł</w:t>
            </w:r>
          </w:p>
        </w:tc>
      </w:tr>
      <w:tr w:rsidR="00E743B5" w:rsidRPr="002D57F1" w14:paraId="51054742"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264B2344"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24.</w:t>
            </w:r>
          </w:p>
        </w:tc>
        <w:tc>
          <w:tcPr>
            <w:tcW w:w="6880" w:type="dxa"/>
            <w:tcBorders>
              <w:top w:val="nil"/>
              <w:left w:val="nil"/>
              <w:bottom w:val="single" w:sz="4" w:space="0" w:color="002060"/>
              <w:right w:val="single" w:sz="4" w:space="0" w:color="002060"/>
            </w:tcBorders>
            <w:shd w:val="clear" w:color="F2F2F2" w:fill="FFFFFF"/>
            <w:vAlign w:val="center"/>
            <w:hideMark/>
          </w:tcPr>
          <w:p w14:paraId="2B94BDF2"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ul. 3 Maja</w:t>
            </w:r>
          </w:p>
        </w:tc>
        <w:tc>
          <w:tcPr>
            <w:tcW w:w="2440" w:type="dxa"/>
            <w:tcBorders>
              <w:top w:val="nil"/>
              <w:left w:val="nil"/>
              <w:bottom w:val="single" w:sz="4" w:space="0" w:color="002060"/>
              <w:right w:val="single" w:sz="4" w:space="0" w:color="002060"/>
            </w:tcBorders>
            <w:shd w:val="clear" w:color="FFFF00" w:fill="FFFFFF"/>
            <w:noWrap/>
            <w:vAlign w:val="center"/>
            <w:hideMark/>
          </w:tcPr>
          <w:p w14:paraId="0447C961"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116 331,32 zł</w:t>
            </w:r>
          </w:p>
        </w:tc>
      </w:tr>
      <w:tr w:rsidR="00E743B5" w:rsidRPr="002D57F1" w14:paraId="07EDD769" w14:textId="77777777" w:rsidTr="00E743B5">
        <w:trPr>
          <w:trHeight w:val="285"/>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528B9195"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25.</w:t>
            </w:r>
          </w:p>
        </w:tc>
        <w:tc>
          <w:tcPr>
            <w:tcW w:w="6880" w:type="dxa"/>
            <w:tcBorders>
              <w:top w:val="nil"/>
              <w:left w:val="nil"/>
              <w:bottom w:val="single" w:sz="4" w:space="0" w:color="002060"/>
              <w:right w:val="single" w:sz="4" w:space="0" w:color="002060"/>
            </w:tcBorders>
            <w:shd w:val="clear" w:color="F2F2F2" w:fill="FFFFFF"/>
            <w:vAlign w:val="center"/>
            <w:hideMark/>
          </w:tcPr>
          <w:p w14:paraId="4F5CDC77"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i kanalizacyjna, ul. Zagłoby, ul. Krakowska</w:t>
            </w:r>
          </w:p>
        </w:tc>
        <w:tc>
          <w:tcPr>
            <w:tcW w:w="2440" w:type="dxa"/>
            <w:tcBorders>
              <w:top w:val="nil"/>
              <w:left w:val="nil"/>
              <w:bottom w:val="single" w:sz="4" w:space="0" w:color="002060"/>
              <w:right w:val="single" w:sz="4" w:space="0" w:color="002060"/>
            </w:tcBorders>
            <w:shd w:val="clear" w:color="FFFF00" w:fill="FFFFFF"/>
            <w:noWrap/>
            <w:vAlign w:val="center"/>
            <w:hideMark/>
          </w:tcPr>
          <w:p w14:paraId="3882AB2E"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1 042 108,39 zł</w:t>
            </w:r>
          </w:p>
        </w:tc>
      </w:tr>
      <w:tr w:rsidR="00E743B5" w:rsidRPr="002D57F1" w14:paraId="5E44ED8D"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4A6D8680"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26.</w:t>
            </w:r>
          </w:p>
        </w:tc>
        <w:tc>
          <w:tcPr>
            <w:tcW w:w="6880" w:type="dxa"/>
            <w:tcBorders>
              <w:top w:val="nil"/>
              <w:left w:val="nil"/>
              <w:bottom w:val="single" w:sz="4" w:space="0" w:color="002060"/>
              <w:right w:val="single" w:sz="4" w:space="0" w:color="002060"/>
            </w:tcBorders>
            <w:shd w:val="clear" w:color="F2F2F2" w:fill="FFFFFF"/>
            <w:vAlign w:val="center"/>
            <w:hideMark/>
          </w:tcPr>
          <w:p w14:paraId="66CDAE8B"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Kacice + 2 km sieci przesyłowej</w:t>
            </w:r>
          </w:p>
        </w:tc>
        <w:tc>
          <w:tcPr>
            <w:tcW w:w="2440" w:type="dxa"/>
            <w:tcBorders>
              <w:top w:val="nil"/>
              <w:left w:val="nil"/>
              <w:bottom w:val="single" w:sz="4" w:space="0" w:color="002060"/>
              <w:right w:val="single" w:sz="4" w:space="0" w:color="002060"/>
            </w:tcBorders>
            <w:shd w:val="clear" w:color="FFFF00" w:fill="FFFFFF"/>
            <w:noWrap/>
            <w:vAlign w:val="center"/>
            <w:hideMark/>
          </w:tcPr>
          <w:p w14:paraId="7BAE06B9"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540 000,00 zł</w:t>
            </w:r>
          </w:p>
        </w:tc>
      </w:tr>
      <w:tr w:rsidR="00E743B5" w:rsidRPr="002D57F1" w14:paraId="6C21C6E1"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155A2E4A"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27.</w:t>
            </w:r>
          </w:p>
        </w:tc>
        <w:tc>
          <w:tcPr>
            <w:tcW w:w="6880" w:type="dxa"/>
            <w:tcBorders>
              <w:top w:val="nil"/>
              <w:left w:val="nil"/>
              <w:bottom w:val="single" w:sz="4" w:space="0" w:color="002060"/>
              <w:right w:val="single" w:sz="4" w:space="0" w:color="002060"/>
            </w:tcBorders>
            <w:shd w:val="clear" w:color="F2F2F2" w:fill="FFFFFF"/>
            <w:vAlign w:val="center"/>
            <w:hideMark/>
          </w:tcPr>
          <w:p w14:paraId="3FAE8E38"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Smroków</w:t>
            </w:r>
          </w:p>
        </w:tc>
        <w:tc>
          <w:tcPr>
            <w:tcW w:w="2440" w:type="dxa"/>
            <w:tcBorders>
              <w:top w:val="nil"/>
              <w:left w:val="nil"/>
              <w:bottom w:val="single" w:sz="4" w:space="0" w:color="002060"/>
              <w:right w:val="single" w:sz="4" w:space="0" w:color="002060"/>
            </w:tcBorders>
            <w:shd w:val="clear" w:color="FFFF00" w:fill="FFFFFF"/>
            <w:noWrap/>
            <w:vAlign w:val="center"/>
            <w:hideMark/>
          </w:tcPr>
          <w:p w14:paraId="2692E32C"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270 000,00 zł</w:t>
            </w:r>
          </w:p>
        </w:tc>
      </w:tr>
      <w:tr w:rsidR="00E743B5" w:rsidRPr="002D57F1" w14:paraId="0C3997B3"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66D792E8"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28.</w:t>
            </w:r>
          </w:p>
        </w:tc>
        <w:tc>
          <w:tcPr>
            <w:tcW w:w="6880" w:type="dxa"/>
            <w:tcBorders>
              <w:top w:val="nil"/>
              <w:left w:val="nil"/>
              <w:bottom w:val="single" w:sz="4" w:space="0" w:color="002060"/>
              <w:right w:val="single" w:sz="4" w:space="0" w:color="002060"/>
            </w:tcBorders>
            <w:shd w:val="clear" w:color="F2F2F2" w:fill="FFFFFF"/>
            <w:vAlign w:val="center"/>
            <w:hideMark/>
          </w:tcPr>
          <w:p w14:paraId="772BC125"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Kępa</w:t>
            </w:r>
          </w:p>
        </w:tc>
        <w:tc>
          <w:tcPr>
            <w:tcW w:w="2440" w:type="dxa"/>
            <w:tcBorders>
              <w:top w:val="nil"/>
              <w:left w:val="nil"/>
              <w:bottom w:val="single" w:sz="4" w:space="0" w:color="002060"/>
              <w:right w:val="single" w:sz="4" w:space="0" w:color="002060"/>
            </w:tcBorders>
            <w:shd w:val="clear" w:color="FFFF00" w:fill="FFFFFF"/>
            <w:noWrap/>
            <w:vAlign w:val="center"/>
            <w:hideMark/>
          </w:tcPr>
          <w:p w14:paraId="649D93BD"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396 000,00 zł</w:t>
            </w:r>
          </w:p>
        </w:tc>
      </w:tr>
      <w:tr w:rsidR="00E743B5" w:rsidRPr="002D57F1" w14:paraId="68DD56DC"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187D5FEF"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29.</w:t>
            </w:r>
          </w:p>
        </w:tc>
        <w:tc>
          <w:tcPr>
            <w:tcW w:w="6880" w:type="dxa"/>
            <w:tcBorders>
              <w:top w:val="nil"/>
              <w:left w:val="nil"/>
              <w:bottom w:val="single" w:sz="4" w:space="0" w:color="002060"/>
              <w:right w:val="single" w:sz="4" w:space="0" w:color="002060"/>
            </w:tcBorders>
            <w:shd w:val="clear" w:color="F2F2F2" w:fill="FFFFFF"/>
            <w:vAlign w:val="center"/>
            <w:hideMark/>
          </w:tcPr>
          <w:p w14:paraId="1CD60641"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Szczepanowice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59BAA874"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576 000,00 zł</w:t>
            </w:r>
          </w:p>
        </w:tc>
      </w:tr>
      <w:tr w:rsidR="00E743B5" w:rsidRPr="002D57F1" w14:paraId="4E86CC9A"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0E5A2545"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30.</w:t>
            </w:r>
          </w:p>
        </w:tc>
        <w:tc>
          <w:tcPr>
            <w:tcW w:w="6880" w:type="dxa"/>
            <w:tcBorders>
              <w:top w:val="nil"/>
              <w:left w:val="nil"/>
              <w:bottom w:val="single" w:sz="4" w:space="0" w:color="002060"/>
              <w:right w:val="single" w:sz="4" w:space="0" w:color="002060"/>
            </w:tcBorders>
            <w:shd w:val="clear" w:color="F2F2F2" w:fill="FFFFFF"/>
            <w:vAlign w:val="center"/>
            <w:hideMark/>
          </w:tcPr>
          <w:p w14:paraId="33547865"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Trątnowice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4A9B9A99"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423 000,00 zł</w:t>
            </w:r>
          </w:p>
        </w:tc>
      </w:tr>
      <w:tr w:rsidR="00E743B5" w:rsidRPr="002D57F1" w14:paraId="15438256"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246414CD"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lastRenderedPageBreak/>
              <w:t>31.</w:t>
            </w:r>
          </w:p>
        </w:tc>
        <w:tc>
          <w:tcPr>
            <w:tcW w:w="6880" w:type="dxa"/>
            <w:tcBorders>
              <w:top w:val="nil"/>
              <w:left w:val="nil"/>
              <w:bottom w:val="single" w:sz="4" w:space="0" w:color="002060"/>
              <w:right w:val="single" w:sz="4" w:space="0" w:color="002060"/>
            </w:tcBorders>
            <w:shd w:val="clear" w:color="F2F2F2" w:fill="FFFFFF"/>
            <w:vAlign w:val="center"/>
            <w:hideMark/>
          </w:tcPr>
          <w:p w14:paraId="2E7EC2AF"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Polanowice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4FFF6E9E"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540 000,00 zł</w:t>
            </w:r>
          </w:p>
        </w:tc>
      </w:tr>
      <w:tr w:rsidR="00E743B5" w:rsidRPr="002D57F1" w14:paraId="64AA4D97"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59EBD609"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32.</w:t>
            </w:r>
          </w:p>
        </w:tc>
        <w:tc>
          <w:tcPr>
            <w:tcW w:w="6880" w:type="dxa"/>
            <w:tcBorders>
              <w:top w:val="nil"/>
              <w:left w:val="nil"/>
              <w:bottom w:val="single" w:sz="4" w:space="0" w:color="002060"/>
              <w:right w:val="single" w:sz="4" w:space="0" w:color="002060"/>
            </w:tcBorders>
            <w:shd w:val="clear" w:color="F2F2F2" w:fill="FFFFFF"/>
            <w:vAlign w:val="center"/>
            <w:hideMark/>
          </w:tcPr>
          <w:p w14:paraId="477F0B55"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kanalizacyjna wraz z przepompownią Miłocice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6FE2A394"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100 000,00 zł</w:t>
            </w:r>
          </w:p>
        </w:tc>
      </w:tr>
      <w:tr w:rsidR="00E743B5" w:rsidRPr="002D57F1" w14:paraId="285C1A10"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746F7830"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33.</w:t>
            </w:r>
          </w:p>
        </w:tc>
        <w:tc>
          <w:tcPr>
            <w:tcW w:w="6880" w:type="dxa"/>
            <w:tcBorders>
              <w:top w:val="nil"/>
              <w:left w:val="nil"/>
              <w:bottom w:val="single" w:sz="4" w:space="0" w:color="002060"/>
              <w:right w:val="single" w:sz="4" w:space="0" w:color="002060"/>
            </w:tcBorders>
            <w:shd w:val="clear" w:color="F2F2F2" w:fill="FFFFFF"/>
            <w:vAlign w:val="center"/>
            <w:hideMark/>
          </w:tcPr>
          <w:p w14:paraId="7362BD93"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Ujęcie wodne W-2 Kacice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2E0F9F39"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50 000,00 zł</w:t>
            </w:r>
          </w:p>
        </w:tc>
      </w:tr>
      <w:tr w:rsidR="00E743B5" w:rsidRPr="002D57F1" w14:paraId="55E55D72"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70608ECF"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34.</w:t>
            </w:r>
          </w:p>
        </w:tc>
        <w:tc>
          <w:tcPr>
            <w:tcW w:w="6880" w:type="dxa"/>
            <w:tcBorders>
              <w:top w:val="nil"/>
              <w:left w:val="nil"/>
              <w:bottom w:val="single" w:sz="4" w:space="0" w:color="002060"/>
              <w:right w:val="single" w:sz="4" w:space="0" w:color="002060"/>
            </w:tcBorders>
            <w:shd w:val="clear" w:color="F2F2F2" w:fill="FFFFFF"/>
            <w:vAlign w:val="center"/>
            <w:hideMark/>
          </w:tcPr>
          <w:p w14:paraId="4353817A"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Ujęcie wodne W-3 Miłocice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759AFCE9"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50 000,00 zł</w:t>
            </w:r>
          </w:p>
        </w:tc>
      </w:tr>
      <w:tr w:rsidR="00E743B5" w:rsidRPr="002D57F1" w14:paraId="6C1E72C4"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5B3EC058"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35.</w:t>
            </w:r>
          </w:p>
        </w:tc>
        <w:tc>
          <w:tcPr>
            <w:tcW w:w="6880" w:type="dxa"/>
            <w:tcBorders>
              <w:top w:val="nil"/>
              <w:left w:val="nil"/>
              <w:bottom w:val="single" w:sz="4" w:space="0" w:color="002060"/>
              <w:right w:val="single" w:sz="4" w:space="0" w:color="002060"/>
            </w:tcBorders>
            <w:shd w:val="clear" w:color="F2F2F2" w:fill="FFFFFF"/>
            <w:vAlign w:val="center"/>
            <w:hideMark/>
          </w:tcPr>
          <w:p w14:paraId="1165D952"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Ujęcie wodne Kępa</w:t>
            </w:r>
          </w:p>
        </w:tc>
        <w:tc>
          <w:tcPr>
            <w:tcW w:w="2440" w:type="dxa"/>
            <w:tcBorders>
              <w:top w:val="nil"/>
              <w:left w:val="nil"/>
              <w:bottom w:val="single" w:sz="4" w:space="0" w:color="002060"/>
              <w:right w:val="single" w:sz="4" w:space="0" w:color="002060"/>
            </w:tcBorders>
            <w:shd w:val="clear" w:color="FFFF00" w:fill="FFFFFF"/>
            <w:noWrap/>
            <w:vAlign w:val="center"/>
            <w:hideMark/>
          </w:tcPr>
          <w:p w14:paraId="0B4EE11B"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50 000,00 zł</w:t>
            </w:r>
          </w:p>
        </w:tc>
      </w:tr>
      <w:tr w:rsidR="00E743B5" w:rsidRPr="002D57F1" w14:paraId="5354B753"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6725BE9D"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36.</w:t>
            </w:r>
          </w:p>
        </w:tc>
        <w:tc>
          <w:tcPr>
            <w:tcW w:w="6880" w:type="dxa"/>
            <w:tcBorders>
              <w:top w:val="nil"/>
              <w:left w:val="nil"/>
              <w:bottom w:val="single" w:sz="4" w:space="0" w:color="002060"/>
              <w:right w:val="single" w:sz="4" w:space="0" w:color="002060"/>
            </w:tcBorders>
            <w:shd w:val="clear" w:color="F2F2F2" w:fill="FFFFFF"/>
            <w:vAlign w:val="center"/>
            <w:hideMark/>
          </w:tcPr>
          <w:p w14:paraId="2E0E7F27"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Ujęcie wodne Prandocin Iły</w:t>
            </w:r>
          </w:p>
        </w:tc>
        <w:tc>
          <w:tcPr>
            <w:tcW w:w="2440" w:type="dxa"/>
            <w:tcBorders>
              <w:top w:val="nil"/>
              <w:left w:val="nil"/>
              <w:bottom w:val="single" w:sz="4" w:space="0" w:color="002060"/>
              <w:right w:val="single" w:sz="4" w:space="0" w:color="002060"/>
            </w:tcBorders>
            <w:shd w:val="clear" w:color="FFFF00" w:fill="FFFFFF"/>
            <w:noWrap/>
            <w:vAlign w:val="center"/>
            <w:hideMark/>
          </w:tcPr>
          <w:p w14:paraId="7D30C724"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91 815,00 zł</w:t>
            </w:r>
          </w:p>
        </w:tc>
      </w:tr>
      <w:tr w:rsidR="00E743B5" w:rsidRPr="002D57F1" w14:paraId="1AC0965F"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7409BFBE"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37.</w:t>
            </w:r>
          </w:p>
        </w:tc>
        <w:tc>
          <w:tcPr>
            <w:tcW w:w="6880" w:type="dxa"/>
            <w:tcBorders>
              <w:top w:val="nil"/>
              <w:left w:val="nil"/>
              <w:bottom w:val="single" w:sz="4" w:space="0" w:color="002060"/>
              <w:right w:val="single" w:sz="4" w:space="0" w:color="002060"/>
            </w:tcBorders>
            <w:shd w:val="clear" w:color="F2F2F2" w:fill="FFFFFF"/>
            <w:vAlign w:val="center"/>
            <w:hideMark/>
          </w:tcPr>
          <w:p w14:paraId="350DDF00"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Ujęcie wodne Lipna Wola</w:t>
            </w:r>
          </w:p>
        </w:tc>
        <w:tc>
          <w:tcPr>
            <w:tcW w:w="2440" w:type="dxa"/>
            <w:tcBorders>
              <w:top w:val="nil"/>
              <w:left w:val="nil"/>
              <w:bottom w:val="single" w:sz="4" w:space="0" w:color="002060"/>
              <w:right w:val="single" w:sz="4" w:space="0" w:color="002060"/>
            </w:tcBorders>
            <w:shd w:val="clear" w:color="FFFF00" w:fill="FFFFFF"/>
            <w:noWrap/>
            <w:vAlign w:val="center"/>
            <w:hideMark/>
          </w:tcPr>
          <w:p w14:paraId="7030C9F4"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50 000,00 zł</w:t>
            </w:r>
          </w:p>
        </w:tc>
      </w:tr>
      <w:tr w:rsidR="00E743B5" w:rsidRPr="002D57F1" w14:paraId="0FD71009"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69557062"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38.</w:t>
            </w:r>
          </w:p>
        </w:tc>
        <w:tc>
          <w:tcPr>
            <w:tcW w:w="6880" w:type="dxa"/>
            <w:tcBorders>
              <w:top w:val="nil"/>
              <w:left w:val="nil"/>
              <w:bottom w:val="single" w:sz="4" w:space="0" w:color="002060"/>
              <w:right w:val="single" w:sz="4" w:space="0" w:color="002060"/>
            </w:tcBorders>
            <w:shd w:val="clear" w:color="F2F2F2" w:fill="FFFFFF"/>
            <w:vAlign w:val="center"/>
            <w:hideMark/>
          </w:tcPr>
          <w:p w14:paraId="0DC55072"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Ujęcie wodne Zagaje Smrokowskie</w:t>
            </w:r>
          </w:p>
        </w:tc>
        <w:tc>
          <w:tcPr>
            <w:tcW w:w="2440" w:type="dxa"/>
            <w:tcBorders>
              <w:top w:val="nil"/>
              <w:left w:val="nil"/>
              <w:bottom w:val="single" w:sz="4" w:space="0" w:color="002060"/>
              <w:right w:val="single" w:sz="4" w:space="0" w:color="002060"/>
            </w:tcBorders>
            <w:shd w:val="clear" w:color="FFFF00" w:fill="FFFFFF"/>
            <w:noWrap/>
            <w:vAlign w:val="center"/>
            <w:hideMark/>
          </w:tcPr>
          <w:p w14:paraId="65ABEE05"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50 000,00 zł</w:t>
            </w:r>
          </w:p>
        </w:tc>
      </w:tr>
      <w:tr w:rsidR="00E743B5" w:rsidRPr="002D57F1" w14:paraId="4058E3B3"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488ED10E"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39.</w:t>
            </w:r>
          </w:p>
        </w:tc>
        <w:tc>
          <w:tcPr>
            <w:tcW w:w="6880" w:type="dxa"/>
            <w:tcBorders>
              <w:top w:val="nil"/>
              <w:left w:val="nil"/>
              <w:bottom w:val="single" w:sz="4" w:space="0" w:color="002060"/>
              <w:right w:val="single" w:sz="4" w:space="0" w:color="002060"/>
            </w:tcBorders>
            <w:shd w:val="clear" w:color="F2F2F2" w:fill="FFFFFF"/>
            <w:vAlign w:val="center"/>
            <w:hideMark/>
          </w:tcPr>
          <w:p w14:paraId="29F6F13C"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Słomniki</w:t>
            </w:r>
          </w:p>
        </w:tc>
        <w:tc>
          <w:tcPr>
            <w:tcW w:w="2440" w:type="dxa"/>
            <w:tcBorders>
              <w:top w:val="nil"/>
              <w:left w:val="nil"/>
              <w:bottom w:val="single" w:sz="4" w:space="0" w:color="002060"/>
              <w:right w:val="single" w:sz="4" w:space="0" w:color="002060"/>
            </w:tcBorders>
            <w:shd w:val="clear" w:color="FFFF00" w:fill="FFFFFF"/>
            <w:noWrap/>
            <w:vAlign w:val="center"/>
            <w:hideMark/>
          </w:tcPr>
          <w:p w14:paraId="01915AE6"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2 385 000,00 zł</w:t>
            </w:r>
          </w:p>
        </w:tc>
      </w:tr>
      <w:tr w:rsidR="00E743B5" w:rsidRPr="002D57F1" w14:paraId="04CF2358"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2D242212"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40.</w:t>
            </w:r>
          </w:p>
        </w:tc>
        <w:tc>
          <w:tcPr>
            <w:tcW w:w="6880" w:type="dxa"/>
            <w:tcBorders>
              <w:top w:val="nil"/>
              <w:left w:val="nil"/>
              <w:bottom w:val="single" w:sz="4" w:space="0" w:color="002060"/>
              <w:right w:val="single" w:sz="4" w:space="0" w:color="002060"/>
            </w:tcBorders>
            <w:shd w:val="clear" w:color="F2F2F2" w:fill="FFFFFF"/>
            <w:vAlign w:val="center"/>
            <w:hideMark/>
          </w:tcPr>
          <w:p w14:paraId="5E3BDBE3" w14:textId="3E4527E2"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M</w:t>
            </w:r>
            <w:r w:rsidR="00736DC1">
              <w:rPr>
                <w:rFonts w:ascii="Cambria" w:eastAsia="Times New Roman" w:hAnsi="Cambria" w:cs="Calibri"/>
                <w:color w:val="000000"/>
                <w:sz w:val="20"/>
                <w:szCs w:val="20"/>
                <w:lang w:eastAsia="pl-PL"/>
              </w:rPr>
              <w:t>i</w:t>
            </w:r>
            <w:r w:rsidRPr="002D57F1">
              <w:rPr>
                <w:rFonts w:ascii="Cambria" w:eastAsia="Times New Roman" w:hAnsi="Cambria" w:cs="Calibri"/>
                <w:color w:val="000000"/>
                <w:sz w:val="20"/>
                <w:szCs w:val="20"/>
                <w:lang w:eastAsia="pl-PL"/>
              </w:rPr>
              <w:t>łocice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396F7B04"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648 000,00 zł</w:t>
            </w:r>
          </w:p>
        </w:tc>
      </w:tr>
      <w:tr w:rsidR="00E743B5" w:rsidRPr="002D57F1" w14:paraId="37E74218"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198BA71C"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41.</w:t>
            </w:r>
          </w:p>
        </w:tc>
        <w:tc>
          <w:tcPr>
            <w:tcW w:w="6880" w:type="dxa"/>
            <w:tcBorders>
              <w:top w:val="nil"/>
              <w:left w:val="nil"/>
              <w:bottom w:val="single" w:sz="4" w:space="0" w:color="002060"/>
              <w:right w:val="single" w:sz="4" w:space="0" w:color="002060"/>
            </w:tcBorders>
            <w:shd w:val="clear" w:color="F2F2F2" w:fill="FFFFFF"/>
            <w:vAlign w:val="center"/>
            <w:hideMark/>
          </w:tcPr>
          <w:p w14:paraId="1D96A33B"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Januszowice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3700E1E8"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1 125 000,00 zł</w:t>
            </w:r>
          </w:p>
        </w:tc>
      </w:tr>
      <w:tr w:rsidR="00E743B5" w:rsidRPr="002D57F1" w14:paraId="0F662EC4"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3DDF7121"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42.</w:t>
            </w:r>
          </w:p>
        </w:tc>
        <w:tc>
          <w:tcPr>
            <w:tcW w:w="6880" w:type="dxa"/>
            <w:tcBorders>
              <w:top w:val="nil"/>
              <w:left w:val="nil"/>
              <w:bottom w:val="single" w:sz="4" w:space="0" w:color="002060"/>
              <w:right w:val="single" w:sz="4" w:space="0" w:color="002060"/>
            </w:tcBorders>
            <w:shd w:val="clear" w:color="F2F2F2" w:fill="FFFFFF"/>
            <w:vAlign w:val="center"/>
            <w:hideMark/>
          </w:tcPr>
          <w:p w14:paraId="4003D3BC"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Prandocin</w:t>
            </w:r>
          </w:p>
        </w:tc>
        <w:tc>
          <w:tcPr>
            <w:tcW w:w="2440" w:type="dxa"/>
            <w:tcBorders>
              <w:top w:val="nil"/>
              <w:left w:val="nil"/>
              <w:bottom w:val="single" w:sz="4" w:space="0" w:color="002060"/>
              <w:right w:val="single" w:sz="4" w:space="0" w:color="002060"/>
            </w:tcBorders>
            <w:shd w:val="clear" w:color="FFFF00" w:fill="FFFFFF"/>
            <w:noWrap/>
            <w:vAlign w:val="center"/>
            <w:hideMark/>
          </w:tcPr>
          <w:p w14:paraId="6DDE977B"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1 152 000,00 zł</w:t>
            </w:r>
          </w:p>
        </w:tc>
      </w:tr>
      <w:tr w:rsidR="00E743B5" w:rsidRPr="002D57F1" w14:paraId="744CBAA5"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5E1CCA07"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43.</w:t>
            </w:r>
          </w:p>
        </w:tc>
        <w:tc>
          <w:tcPr>
            <w:tcW w:w="6880" w:type="dxa"/>
            <w:tcBorders>
              <w:top w:val="nil"/>
              <w:left w:val="nil"/>
              <w:bottom w:val="single" w:sz="4" w:space="0" w:color="002060"/>
              <w:right w:val="single" w:sz="4" w:space="0" w:color="002060"/>
            </w:tcBorders>
            <w:shd w:val="clear" w:color="F2F2F2" w:fill="FFFFFF"/>
            <w:vAlign w:val="center"/>
            <w:hideMark/>
          </w:tcPr>
          <w:p w14:paraId="117F4A8F"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Waganowice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5B5C0586"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333 000,00 zł</w:t>
            </w:r>
          </w:p>
        </w:tc>
      </w:tr>
      <w:tr w:rsidR="00E743B5" w:rsidRPr="002D57F1" w14:paraId="5E9AE82F"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3EA14B65"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44.</w:t>
            </w:r>
          </w:p>
        </w:tc>
        <w:tc>
          <w:tcPr>
            <w:tcW w:w="6880" w:type="dxa"/>
            <w:tcBorders>
              <w:top w:val="nil"/>
              <w:left w:val="nil"/>
              <w:bottom w:val="single" w:sz="4" w:space="0" w:color="002060"/>
              <w:right w:val="single" w:sz="4" w:space="0" w:color="002060"/>
            </w:tcBorders>
            <w:shd w:val="clear" w:color="F2F2F2" w:fill="FFFFFF"/>
            <w:vAlign w:val="center"/>
            <w:hideMark/>
          </w:tcPr>
          <w:p w14:paraId="4CD63A7B"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 xml:space="preserve">Sieć wodociągowa </w:t>
            </w:r>
            <w:proofErr w:type="spellStart"/>
            <w:r w:rsidRPr="002D57F1">
              <w:rPr>
                <w:rFonts w:ascii="Cambria" w:eastAsia="Times New Roman" w:hAnsi="Cambria" w:cs="Calibri"/>
                <w:color w:val="000000"/>
                <w:sz w:val="20"/>
                <w:szCs w:val="20"/>
                <w:lang w:eastAsia="pl-PL"/>
              </w:rPr>
              <w:t>Brończyce</w:t>
            </w:r>
            <w:proofErr w:type="spellEnd"/>
          </w:p>
        </w:tc>
        <w:tc>
          <w:tcPr>
            <w:tcW w:w="2440" w:type="dxa"/>
            <w:tcBorders>
              <w:top w:val="nil"/>
              <w:left w:val="nil"/>
              <w:bottom w:val="single" w:sz="4" w:space="0" w:color="002060"/>
              <w:right w:val="single" w:sz="4" w:space="0" w:color="002060"/>
            </w:tcBorders>
            <w:shd w:val="clear" w:color="FFFF00" w:fill="FFFFFF"/>
            <w:noWrap/>
            <w:vAlign w:val="center"/>
            <w:hideMark/>
          </w:tcPr>
          <w:p w14:paraId="518E63E3"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513 000,00 zł</w:t>
            </w:r>
          </w:p>
        </w:tc>
      </w:tr>
      <w:tr w:rsidR="00E743B5" w:rsidRPr="002D57F1" w14:paraId="4FA5B63C"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77CA426A"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45.</w:t>
            </w:r>
          </w:p>
        </w:tc>
        <w:tc>
          <w:tcPr>
            <w:tcW w:w="6880" w:type="dxa"/>
            <w:tcBorders>
              <w:top w:val="nil"/>
              <w:left w:val="nil"/>
              <w:bottom w:val="single" w:sz="4" w:space="0" w:color="002060"/>
              <w:right w:val="single" w:sz="4" w:space="0" w:color="002060"/>
            </w:tcBorders>
            <w:shd w:val="clear" w:color="F2F2F2" w:fill="FFFFFF"/>
            <w:vAlign w:val="center"/>
            <w:hideMark/>
          </w:tcPr>
          <w:p w14:paraId="2562D991"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 xml:space="preserve">Sieć wodociągowa </w:t>
            </w:r>
            <w:proofErr w:type="spellStart"/>
            <w:r w:rsidRPr="002D57F1">
              <w:rPr>
                <w:rFonts w:ascii="Cambria" w:eastAsia="Times New Roman" w:hAnsi="Cambria" w:cs="Calibri"/>
                <w:color w:val="000000"/>
                <w:sz w:val="20"/>
                <w:szCs w:val="20"/>
                <w:lang w:eastAsia="pl-PL"/>
              </w:rPr>
              <w:t>Muniakowice</w:t>
            </w:r>
            <w:proofErr w:type="spellEnd"/>
          </w:p>
        </w:tc>
        <w:tc>
          <w:tcPr>
            <w:tcW w:w="2440" w:type="dxa"/>
            <w:tcBorders>
              <w:top w:val="nil"/>
              <w:left w:val="nil"/>
              <w:bottom w:val="single" w:sz="4" w:space="0" w:color="002060"/>
              <w:right w:val="single" w:sz="4" w:space="0" w:color="002060"/>
            </w:tcBorders>
            <w:shd w:val="clear" w:color="FFFF00" w:fill="FFFFFF"/>
            <w:noWrap/>
            <w:vAlign w:val="center"/>
            <w:hideMark/>
          </w:tcPr>
          <w:p w14:paraId="5C41494B"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900 000,00 zł</w:t>
            </w:r>
          </w:p>
        </w:tc>
      </w:tr>
      <w:tr w:rsidR="00E743B5" w:rsidRPr="002D57F1" w14:paraId="6F5B3270"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234CFC88"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46.</w:t>
            </w:r>
          </w:p>
        </w:tc>
        <w:tc>
          <w:tcPr>
            <w:tcW w:w="6880" w:type="dxa"/>
            <w:tcBorders>
              <w:top w:val="nil"/>
              <w:left w:val="nil"/>
              <w:bottom w:val="single" w:sz="4" w:space="0" w:color="002060"/>
              <w:right w:val="single" w:sz="4" w:space="0" w:color="002060"/>
            </w:tcBorders>
            <w:shd w:val="clear" w:color="F2F2F2" w:fill="FFFFFF"/>
            <w:vAlign w:val="center"/>
            <w:hideMark/>
          </w:tcPr>
          <w:p w14:paraId="5B80B3FD"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Wężerów</w:t>
            </w:r>
          </w:p>
        </w:tc>
        <w:tc>
          <w:tcPr>
            <w:tcW w:w="2440" w:type="dxa"/>
            <w:tcBorders>
              <w:top w:val="nil"/>
              <w:left w:val="nil"/>
              <w:bottom w:val="single" w:sz="4" w:space="0" w:color="002060"/>
              <w:right w:val="single" w:sz="4" w:space="0" w:color="002060"/>
            </w:tcBorders>
            <w:shd w:val="clear" w:color="FFFF00" w:fill="FFFFFF"/>
            <w:noWrap/>
            <w:vAlign w:val="center"/>
            <w:hideMark/>
          </w:tcPr>
          <w:p w14:paraId="7385CECB"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720 000,00 zł</w:t>
            </w:r>
          </w:p>
        </w:tc>
      </w:tr>
      <w:tr w:rsidR="00E743B5" w:rsidRPr="002D57F1" w14:paraId="53762FBE"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18AAD3B9"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47.</w:t>
            </w:r>
          </w:p>
        </w:tc>
        <w:tc>
          <w:tcPr>
            <w:tcW w:w="6880" w:type="dxa"/>
            <w:tcBorders>
              <w:top w:val="nil"/>
              <w:left w:val="nil"/>
              <w:bottom w:val="single" w:sz="4" w:space="0" w:color="002060"/>
              <w:right w:val="single" w:sz="4" w:space="0" w:color="002060"/>
            </w:tcBorders>
            <w:shd w:val="clear" w:color="F2F2F2" w:fill="FFFFFF"/>
            <w:vAlign w:val="center"/>
            <w:hideMark/>
          </w:tcPr>
          <w:p w14:paraId="6C891C5F"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Lipna Wola</w:t>
            </w:r>
          </w:p>
        </w:tc>
        <w:tc>
          <w:tcPr>
            <w:tcW w:w="2440" w:type="dxa"/>
            <w:tcBorders>
              <w:top w:val="nil"/>
              <w:left w:val="nil"/>
              <w:bottom w:val="single" w:sz="4" w:space="0" w:color="002060"/>
              <w:right w:val="single" w:sz="4" w:space="0" w:color="002060"/>
            </w:tcBorders>
            <w:shd w:val="clear" w:color="FFFF00" w:fill="FFFFFF"/>
            <w:noWrap/>
            <w:vAlign w:val="center"/>
            <w:hideMark/>
          </w:tcPr>
          <w:p w14:paraId="6312633E"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180 000,00 zł</w:t>
            </w:r>
          </w:p>
        </w:tc>
      </w:tr>
      <w:tr w:rsidR="00E743B5" w:rsidRPr="002D57F1" w14:paraId="25CAC4F0" w14:textId="77777777" w:rsidTr="00E743B5">
        <w:trPr>
          <w:trHeight w:val="51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78126D47"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48.</w:t>
            </w:r>
          </w:p>
        </w:tc>
        <w:tc>
          <w:tcPr>
            <w:tcW w:w="6880" w:type="dxa"/>
            <w:tcBorders>
              <w:top w:val="nil"/>
              <w:left w:val="nil"/>
              <w:bottom w:val="single" w:sz="4" w:space="0" w:color="002060"/>
              <w:right w:val="single" w:sz="4" w:space="0" w:color="002060"/>
            </w:tcBorders>
            <w:shd w:val="clear" w:color="F2F2F2" w:fill="FFFFFF"/>
            <w:vAlign w:val="center"/>
            <w:hideMark/>
          </w:tcPr>
          <w:p w14:paraId="75F73427"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kanalizacji burzowej, ul. Krasińskiego, ul. Kasprowicza, ul. Rydla, ul. Partyzantów, ul. Chopina</w:t>
            </w:r>
          </w:p>
        </w:tc>
        <w:tc>
          <w:tcPr>
            <w:tcW w:w="2440" w:type="dxa"/>
            <w:tcBorders>
              <w:top w:val="nil"/>
              <w:left w:val="nil"/>
              <w:bottom w:val="single" w:sz="4" w:space="0" w:color="002060"/>
              <w:right w:val="single" w:sz="4" w:space="0" w:color="002060"/>
            </w:tcBorders>
            <w:shd w:val="clear" w:color="FFFF00" w:fill="FFFFFF"/>
            <w:noWrap/>
            <w:vAlign w:val="center"/>
            <w:hideMark/>
          </w:tcPr>
          <w:p w14:paraId="2798A3A5"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1 202 284,06 zł</w:t>
            </w:r>
          </w:p>
        </w:tc>
      </w:tr>
      <w:tr w:rsidR="00E743B5" w:rsidRPr="002D57F1" w14:paraId="0A7B9512"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6EF1F66A"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49.</w:t>
            </w:r>
          </w:p>
        </w:tc>
        <w:tc>
          <w:tcPr>
            <w:tcW w:w="6880" w:type="dxa"/>
            <w:tcBorders>
              <w:top w:val="nil"/>
              <w:left w:val="nil"/>
              <w:bottom w:val="single" w:sz="4" w:space="0" w:color="002060"/>
              <w:right w:val="single" w:sz="4" w:space="0" w:color="002060"/>
            </w:tcBorders>
            <w:shd w:val="clear" w:color="F2F2F2" w:fill="FFFFFF"/>
            <w:vAlign w:val="center"/>
            <w:hideMark/>
          </w:tcPr>
          <w:p w14:paraId="5387286F"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Kanalizacja Januszowice, Prandocin-Wysiołek</w:t>
            </w:r>
          </w:p>
        </w:tc>
        <w:tc>
          <w:tcPr>
            <w:tcW w:w="2440" w:type="dxa"/>
            <w:tcBorders>
              <w:top w:val="nil"/>
              <w:left w:val="nil"/>
              <w:bottom w:val="single" w:sz="4" w:space="0" w:color="002060"/>
              <w:right w:val="single" w:sz="4" w:space="0" w:color="002060"/>
            </w:tcBorders>
            <w:shd w:val="clear" w:color="FFFF00" w:fill="FFFFFF"/>
            <w:noWrap/>
            <w:vAlign w:val="center"/>
            <w:hideMark/>
          </w:tcPr>
          <w:p w14:paraId="032701C5"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3 441 500,00 zł</w:t>
            </w:r>
          </w:p>
        </w:tc>
      </w:tr>
      <w:tr w:rsidR="00E743B5" w:rsidRPr="002D57F1" w14:paraId="11F46621"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4212975A"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50.</w:t>
            </w:r>
          </w:p>
        </w:tc>
        <w:tc>
          <w:tcPr>
            <w:tcW w:w="6880" w:type="dxa"/>
            <w:tcBorders>
              <w:top w:val="nil"/>
              <w:left w:val="nil"/>
              <w:bottom w:val="single" w:sz="4" w:space="0" w:color="002060"/>
              <w:right w:val="single" w:sz="4" w:space="0" w:color="002060"/>
            </w:tcBorders>
            <w:shd w:val="clear" w:color="F2F2F2" w:fill="FFFFFF"/>
            <w:vAlign w:val="center"/>
            <w:hideMark/>
          </w:tcPr>
          <w:p w14:paraId="5E4530ED"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Przepompownia wody, Polanowice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1F72CB77"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614 442,89 zł</w:t>
            </w:r>
          </w:p>
        </w:tc>
      </w:tr>
      <w:tr w:rsidR="00E743B5" w:rsidRPr="002D57F1" w14:paraId="5DD23C47"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67FEC7EB"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51.</w:t>
            </w:r>
          </w:p>
        </w:tc>
        <w:tc>
          <w:tcPr>
            <w:tcW w:w="6880" w:type="dxa"/>
            <w:tcBorders>
              <w:top w:val="nil"/>
              <w:left w:val="nil"/>
              <w:bottom w:val="single" w:sz="4" w:space="0" w:color="002060"/>
              <w:right w:val="single" w:sz="4" w:space="0" w:color="002060"/>
            </w:tcBorders>
            <w:shd w:val="clear" w:color="F2F2F2" w:fill="FFFFFF"/>
            <w:vAlign w:val="center"/>
            <w:hideMark/>
          </w:tcPr>
          <w:p w14:paraId="34486A99"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Słomniki, ul. Poniatowskiego</w:t>
            </w:r>
          </w:p>
        </w:tc>
        <w:tc>
          <w:tcPr>
            <w:tcW w:w="2440" w:type="dxa"/>
            <w:tcBorders>
              <w:top w:val="nil"/>
              <w:left w:val="nil"/>
              <w:bottom w:val="single" w:sz="4" w:space="0" w:color="002060"/>
              <w:right w:val="single" w:sz="4" w:space="0" w:color="002060"/>
            </w:tcBorders>
            <w:shd w:val="clear" w:color="FFFF00" w:fill="FFFFFF"/>
            <w:noWrap/>
            <w:vAlign w:val="center"/>
            <w:hideMark/>
          </w:tcPr>
          <w:p w14:paraId="592E3C75"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165 462,27 zł</w:t>
            </w:r>
          </w:p>
        </w:tc>
      </w:tr>
      <w:tr w:rsidR="00E743B5" w:rsidRPr="002D57F1" w14:paraId="516E072D"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655F5F96"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52.</w:t>
            </w:r>
          </w:p>
        </w:tc>
        <w:tc>
          <w:tcPr>
            <w:tcW w:w="6880" w:type="dxa"/>
            <w:tcBorders>
              <w:top w:val="nil"/>
              <w:left w:val="nil"/>
              <w:bottom w:val="single" w:sz="4" w:space="0" w:color="002060"/>
              <w:right w:val="single" w:sz="4" w:space="0" w:color="002060"/>
            </w:tcBorders>
            <w:shd w:val="clear" w:color="F2F2F2" w:fill="FFFFFF"/>
            <w:vAlign w:val="center"/>
            <w:hideMark/>
          </w:tcPr>
          <w:p w14:paraId="16E2D7A2"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Wężerów, Strefa ekonomiczna</w:t>
            </w:r>
          </w:p>
        </w:tc>
        <w:tc>
          <w:tcPr>
            <w:tcW w:w="2440" w:type="dxa"/>
            <w:tcBorders>
              <w:top w:val="nil"/>
              <w:left w:val="nil"/>
              <w:bottom w:val="single" w:sz="4" w:space="0" w:color="002060"/>
              <w:right w:val="single" w:sz="4" w:space="0" w:color="002060"/>
            </w:tcBorders>
            <w:shd w:val="clear" w:color="FFFF00" w:fill="FFFFFF"/>
            <w:noWrap/>
            <w:vAlign w:val="center"/>
            <w:hideMark/>
          </w:tcPr>
          <w:p w14:paraId="17772909"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257 644,96 zł</w:t>
            </w:r>
          </w:p>
        </w:tc>
      </w:tr>
      <w:tr w:rsidR="00E743B5" w:rsidRPr="002D57F1" w14:paraId="3E6B202A"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05161913"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53.</w:t>
            </w:r>
          </w:p>
        </w:tc>
        <w:tc>
          <w:tcPr>
            <w:tcW w:w="6880" w:type="dxa"/>
            <w:tcBorders>
              <w:top w:val="nil"/>
              <w:left w:val="nil"/>
              <w:bottom w:val="single" w:sz="4" w:space="0" w:color="002060"/>
              <w:right w:val="single" w:sz="4" w:space="0" w:color="002060"/>
            </w:tcBorders>
            <w:shd w:val="clear" w:color="F2F2F2" w:fill="FFFFFF"/>
            <w:vAlign w:val="center"/>
            <w:hideMark/>
          </w:tcPr>
          <w:p w14:paraId="3BCCAB92"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Prandocin</w:t>
            </w:r>
          </w:p>
        </w:tc>
        <w:tc>
          <w:tcPr>
            <w:tcW w:w="2440" w:type="dxa"/>
            <w:tcBorders>
              <w:top w:val="nil"/>
              <w:left w:val="nil"/>
              <w:bottom w:val="single" w:sz="4" w:space="0" w:color="002060"/>
              <w:right w:val="single" w:sz="4" w:space="0" w:color="002060"/>
            </w:tcBorders>
            <w:shd w:val="clear" w:color="FFFF00" w:fill="FFFFFF"/>
            <w:noWrap/>
            <w:vAlign w:val="center"/>
            <w:hideMark/>
          </w:tcPr>
          <w:p w14:paraId="35DEC653"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73 500,00 zł</w:t>
            </w:r>
          </w:p>
        </w:tc>
      </w:tr>
      <w:tr w:rsidR="00E743B5" w:rsidRPr="002D57F1" w14:paraId="4C58AFB9"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2EBDC613"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54.</w:t>
            </w:r>
          </w:p>
        </w:tc>
        <w:tc>
          <w:tcPr>
            <w:tcW w:w="6880" w:type="dxa"/>
            <w:tcBorders>
              <w:top w:val="nil"/>
              <w:left w:val="nil"/>
              <w:bottom w:val="single" w:sz="4" w:space="0" w:color="002060"/>
              <w:right w:val="single" w:sz="4" w:space="0" w:color="002060"/>
            </w:tcBorders>
            <w:shd w:val="clear" w:color="F2F2F2" w:fill="FFFFFF"/>
            <w:vAlign w:val="center"/>
            <w:hideMark/>
          </w:tcPr>
          <w:p w14:paraId="41648013"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Sieć wodociągowa, Smroków, Boisko sportowe</w:t>
            </w:r>
          </w:p>
        </w:tc>
        <w:tc>
          <w:tcPr>
            <w:tcW w:w="2440" w:type="dxa"/>
            <w:tcBorders>
              <w:top w:val="nil"/>
              <w:left w:val="nil"/>
              <w:bottom w:val="single" w:sz="4" w:space="0" w:color="002060"/>
              <w:right w:val="single" w:sz="4" w:space="0" w:color="002060"/>
            </w:tcBorders>
            <w:shd w:val="clear" w:color="FFFF00" w:fill="FFFFFF"/>
            <w:noWrap/>
            <w:vAlign w:val="center"/>
            <w:hideMark/>
          </w:tcPr>
          <w:p w14:paraId="47922315"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10 387,42 zł</w:t>
            </w:r>
          </w:p>
        </w:tc>
      </w:tr>
      <w:tr w:rsidR="00E743B5" w:rsidRPr="002D57F1" w14:paraId="1C9FE300"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015A36E9"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55.</w:t>
            </w:r>
          </w:p>
        </w:tc>
        <w:tc>
          <w:tcPr>
            <w:tcW w:w="6880" w:type="dxa"/>
            <w:tcBorders>
              <w:top w:val="nil"/>
              <w:left w:val="nil"/>
              <w:bottom w:val="single" w:sz="4" w:space="0" w:color="002060"/>
              <w:right w:val="single" w:sz="4" w:space="0" w:color="002060"/>
            </w:tcBorders>
            <w:shd w:val="clear" w:color="F2F2F2" w:fill="FFFFFF"/>
            <w:vAlign w:val="center"/>
            <w:hideMark/>
          </w:tcPr>
          <w:p w14:paraId="7CF92EEE"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Kanalizacja, Słomniki, ul. Słoneczna</w:t>
            </w:r>
          </w:p>
        </w:tc>
        <w:tc>
          <w:tcPr>
            <w:tcW w:w="2440" w:type="dxa"/>
            <w:tcBorders>
              <w:top w:val="nil"/>
              <w:left w:val="nil"/>
              <w:bottom w:val="single" w:sz="4" w:space="0" w:color="002060"/>
              <w:right w:val="single" w:sz="4" w:space="0" w:color="002060"/>
            </w:tcBorders>
            <w:shd w:val="clear" w:color="FFFF00" w:fill="FFFFFF"/>
            <w:noWrap/>
            <w:vAlign w:val="center"/>
            <w:hideMark/>
          </w:tcPr>
          <w:p w14:paraId="7E8A59B1"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12 204,47 zł</w:t>
            </w:r>
          </w:p>
        </w:tc>
      </w:tr>
      <w:tr w:rsidR="00E743B5" w:rsidRPr="002D57F1" w14:paraId="32E7DB1E"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3CD428AE"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56.</w:t>
            </w:r>
          </w:p>
        </w:tc>
        <w:tc>
          <w:tcPr>
            <w:tcW w:w="6880" w:type="dxa"/>
            <w:tcBorders>
              <w:top w:val="nil"/>
              <w:left w:val="nil"/>
              <w:bottom w:val="single" w:sz="4" w:space="0" w:color="002060"/>
              <w:right w:val="single" w:sz="4" w:space="0" w:color="002060"/>
            </w:tcBorders>
            <w:shd w:val="clear" w:color="F2F2F2" w:fill="FFFFFF"/>
            <w:vAlign w:val="center"/>
            <w:hideMark/>
          </w:tcPr>
          <w:p w14:paraId="32295F19"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Kanalizacja sanitarna. Słomniki, ul. Poniatowskiego - Jana Pawła II</w:t>
            </w:r>
          </w:p>
        </w:tc>
        <w:tc>
          <w:tcPr>
            <w:tcW w:w="2440" w:type="dxa"/>
            <w:tcBorders>
              <w:top w:val="nil"/>
              <w:left w:val="nil"/>
              <w:bottom w:val="single" w:sz="4" w:space="0" w:color="002060"/>
              <w:right w:val="single" w:sz="4" w:space="0" w:color="002060"/>
            </w:tcBorders>
            <w:shd w:val="clear" w:color="FFFF00" w:fill="FFFFFF"/>
            <w:noWrap/>
            <w:vAlign w:val="center"/>
            <w:hideMark/>
          </w:tcPr>
          <w:p w14:paraId="78320B49"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226 321,80 zł</w:t>
            </w:r>
          </w:p>
        </w:tc>
      </w:tr>
      <w:tr w:rsidR="00E743B5" w:rsidRPr="002D57F1" w14:paraId="0DFB1943"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03CDE173"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57.</w:t>
            </w:r>
          </w:p>
        </w:tc>
        <w:tc>
          <w:tcPr>
            <w:tcW w:w="6880" w:type="dxa"/>
            <w:tcBorders>
              <w:top w:val="nil"/>
              <w:left w:val="nil"/>
              <w:bottom w:val="single" w:sz="4" w:space="0" w:color="002060"/>
              <w:right w:val="single" w:sz="4" w:space="0" w:color="002060"/>
            </w:tcBorders>
            <w:shd w:val="clear" w:color="F2F2F2" w:fill="FFFFFF"/>
            <w:vAlign w:val="center"/>
            <w:hideMark/>
          </w:tcPr>
          <w:p w14:paraId="0C4E9A33"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Kanalizacja sanitarna, Słomniki, ul. Bema II etap</w:t>
            </w:r>
          </w:p>
        </w:tc>
        <w:tc>
          <w:tcPr>
            <w:tcW w:w="2440" w:type="dxa"/>
            <w:tcBorders>
              <w:top w:val="nil"/>
              <w:left w:val="nil"/>
              <w:bottom w:val="single" w:sz="4" w:space="0" w:color="002060"/>
              <w:right w:val="single" w:sz="4" w:space="0" w:color="002060"/>
            </w:tcBorders>
            <w:shd w:val="clear" w:color="FFFF00" w:fill="FFFFFF"/>
            <w:noWrap/>
            <w:vAlign w:val="center"/>
            <w:hideMark/>
          </w:tcPr>
          <w:p w14:paraId="3E7E4A74"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46 571,79 zł</w:t>
            </w:r>
          </w:p>
        </w:tc>
      </w:tr>
      <w:tr w:rsidR="00E743B5" w:rsidRPr="002D57F1" w14:paraId="36B8851C"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7504E000"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58.</w:t>
            </w:r>
          </w:p>
        </w:tc>
        <w:tc>
          <w:tcPr>
            <w:tcW w:w="6880" w:type="dxa"/>
            <w:tcBorders>
              <w:top w:val="nil"/>
              <w:left w:val="nil"/>
              <w:bottom w:val="single" w:sz="4" w:space="0" w:color="002060"/>
              <w:right w:val="single" w:sz="4" w:space="0" w:color="002060"/>
            </w:tcBorders>
            <w:shd w:val="clear" w:color="F2F2F2" w:fill="FFFFFF"/>
            <w:vAlign w:val="center"/>
            <w:hideMark/>
          </w:tcPr>
          <w:p w14:paraId="571256D6"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Studnia wiercona, Wężerów</w:t>
            </w:r>
          </w:p>
        </w:tc>
        <w:tc>
          <w:tcPr>
            <w:tcW w:w="2440" w:type="dxa"/>
            <w:tcBorders>
              <w:top w:val="nil"/>
              <w:left w:val="nil"/>
              <w:bottom w:val="single" w:sz="4" w:space="0" w:color="002060"/>
              <w:right w:val="single" w:sz="4" w:space="0" w:color="002060"/>
            </w:tcBorders>
            <w:shd w:val="clear" w:color="FFFF00" w:fill="FFFFFF"/>
            <w:noWrap/>
            <w:vAlign w:val="center"/>
            <w:hideMark/>
          </w:tcPr>
          <w:p w14:paraId="759A2CE0"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77 320,00 zł</w:t>
            </w:r>
          </w:p>
        </w:tc>
      </w:tr>
      <w:tr w:rsidR="00E743B5" w:rsidRPr="002D57F1" w14:paraId="0410003D" w14:textId="77777777" w:rsidTr="00E743B5">
        <w:trPr>
          <w:trHeight w:val="300"/>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5FD76733"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59.</w:t>
            </w:r>
          </w:p>
        </w:tc>
        <w:tc>
          <w:tcPr>
            <w:tcW w:w="6880" w:type="dxa"/>
            <w:tcBorders>
              <w:top w:val="nil"/>
              <w:left w:val="nil"/>
              <w:bottom w:val="single" w:sz="4" w:space="0" w:color="002060"/>
              <w:right w:val="single" w:sz="4" w:space="0" w:color="002060"/>
            </w:tcBorders>
            <w:shd w:val="clear" w:color="F2F2F2" w:fill="FFFFFF"/>
            <w:vAlign w:val="center"/>
            <w:hideMark/>
          </w:tcPr>
          <w:p w14:paraId="659EFC2C"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Rozbudowa sieci wodociągowej, Niedźwiedź</w:t>
            </w:r>
          </w:p>
        </w:tc>
        <w:tc>
          <w:tcPr>
            <w:tcW w:w="2440" w:type="dxa"/>
            <w:tcBorders>
              <w:top w:val="nil"/>
              <w:left w:val="nil"/>
              <w:bottom w:val="single" w:sz="4" w:space="0" w:color="002060"/>
              <w:right w:val="single" w:sz="4" w:space="0" w:color="002060"/>
            </w:tcBorders>
            <w:shd w:val="clear" w:color="FFFF00" w:fill="FFFFFF"/>
            <w:noWrap/>
            <w:vAlign w:val="center"/>
            <w:hideMark/>
          </w:tcPr>
          <w:p w14:paraId="1F3D0C5D"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14 112,29 zł</w:t>
            </w:r>
          </w:p>
        </w:tc>
      </w:tr>
      <w:tr w:rsidR="00E743B5" w:rsidRPr="002D57F1" w14:paraId="092858F0" w14:textId="77777777" w:rsidTr="00E743B5">
        <w:trPr>
          <w:trHeight w:val="465"/>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74E5DD54"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60.</w:t>
            </w:r>
          </w:p>
        </w:tc>
        <w:tc>
          <w:tcPr>
            <w:tcW w:w="6880" w:type="dxa"/>
            <w:tcBorders>
              <w:top w:val="nil"/>
              <w:left w:val="nil"/>
              <w:bottom w:val="single" w:sz="4" w:space="0" w:color="002060"/>
              <w:right w:val="single" w:sz="4" w:space="0" w:color="002060"/>
            </w:tcBorders>
            <w:shd w:val="clear" w:color="F2F2F2" w:fill="FFFFFF"/>
            <w:vAlign w:val="center"/>
            <w:hideMark/>
          </w:tcPr>
          <w:p w14:paraId="3168D00F"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Kanalizacja sanitarna wraz z przyłączami-Słomniki-Prandocin</w:t>
            </w:r>
            <w:r w:rsidRPr="002D57F1">
              <w:rPr>
                <w:rFonts w:ascii="Cambria" w:eastAsia="Times New Roman" w:hAnsi="Cambria" w:cs="Calibri"/>
                <w:color w:val="000000"/>
                <w:sz w:val="20"/>
                <w:szCs w:val="20"/>
                <w:lang w:eastAsia="pl-PL"/>
              </w:rPr>
              <w:br/>
              <w:t>Wysiołek-Januszowice</w:t>
            </w:r>
          </w:p>
        </w:tc>
        <w:tc>
          <w:tcPr>
            <w:tcW w:w="2440" w:type="dxa"/>
            <w:tcBorders>
              <w:top w:val="nil"/>
              <w:left w:val="nil"/>
              <w:bottom w:val="single" w:sz="4" w:space="0" w:color="002060"/>
              <w:right w:val="single" w:sz="4" w:space="0" w:color="002060"/>
            </w:tcBorders>
            <w:shd w:val="clear" w:color="FFFF00" w:fill="FFFFFF"/>
            <w:noWrap/>
            <w:vAlign w:val="center"/>
            <w:hideMark/>
          </w:tcPr>
          <w:p w14:paraId="1D02A2B2"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2 260 566,87 zł</w:t>
            </w:r>
          </w:p>
        </w:tc>
      </w:tr>
      <w:tr w:rsidR="00E743B5" w:rsidRPr="002D57F1" w14:paraId="244A06BF" w14:textId="77777777" w:rsidTr="00E743B5">
        <w:trPr>
          <w:trHeight w:val="465"/>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6BE8B398"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61.</w:t>
            </w:r>
          </w:p>
        </w:tc>
        <w:tc>
          <w:tcPr>
            <w:tcW w:w="6880" w:type="dxa"/>
            <w:tcBorders>
              <w:top w:val="nil"/>
              <w:left w:val="nil"/>
              <w:bottom w:val="single" w:sz="4" w:space="0" w:color="002060"/>
              <w:right w:val="single" w:sz="4" w:space="0" w:color="002060"/>
            </w:tcBorders>
            <w:shd w:val="clear" w:color="F2F2F2" w:fill="FFFFFF"/>
            <w:vAlign w:val="center"/>
            <w:hideMark/>
          </w:tcPr>
          <w:p w14:paraId="593EC833"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Wodociąg FI 300</w:t>
            </w:r>
          </w:p>
        </w:tc>
        <w:tc>
          <w:tcPr>
            <w:tcW w:w="2440" w:type="dxa"/>
            <w:tcBorders>
              <w:top w:val="nil"/>
              <w:left w:val="nil"/>
              <w:bottom w:val="single" w:sz="4" w:space="0" w:color="002060"/>
              <w:right w:val="single" w:sz="4" w:space="0" w:color="002060"/>
            </w:tcBorders>
            <w:shd w:val="clear" w:color="FFFF00" w:fill="FFFFFF"/>
            <w:noWrap/>
            <w:vAlign w:val="center"/>
            <w:hideMark/>
          </w:tcPr>
          <w:p w14:paraId="589341A4"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301 565,08 zł</w:t>
            </w:r>
          </w:p>
        </w:tc>
      </w:tr>
      <w:tr w:rsidR="00E743B5" w:rsidRPr="002D57F1" w14:paraId="510EA3F9" w14:textId="77777777" w:rsidTr="00E743B5">
        <w:trPr>
          <w:trHeight w:val="465"/>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46F1A2E1"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62.</w:t>
            </w:r>
          </w:p>
        </w:tc>
        <w:tc>
          <w:tcPr>
            <w:tcW w:w="6880" w:type="dxa"/>
            <w:tcBorders>
              <w:top w:val="nil"/>
              <w:left w:val="nil"/>
              <w:bottom w:val="single" w:sz="4" w:space="0" w:color="002060"/>
              <w:right w:val="single" w:sz="4" w:space="0" w:color="002060"/>
            </w:tcBorders>
            <w:shd w:val="clear" w:color="F2F2F2" w:fill="FFFFFF"/>
            <w:vAlign w:val="center"/>
            <w:hideMark/>
          </w:tcPr>
          <w:p w14:paraId="3F02753E"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Ujęcie Wody w Kacicach ( Baza Kacice )</w:t>
            </w:r>
          </w:p>
        </w:tc>
        <w:tc>
          <w:tcPr>
            <w:tcW w:w="2440" w:type="dxa"/>
            <w:tcBorders>
              <w:top w:val="nil"/>
              <w:left w:val="nil"/>
              <w:bottom w:val="single" w:sz="4" w:space="0" w:color="002060"/>
              <w:right w:val="single" w:sz="4" w:space="0" w:color="002060"/>
            </w:tcBorders>
            <w:shd w:val="clear" w:color="FFFF00" w:fill="FFFFFF"/>
            <w:noWrap/>
            <w:vAlign w:val="center"/>
            <w:hideMark/>
          </w:tcPr>
          <w:p w14:paraId="5C58ADC1"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2 396 885,65 zł</w:t>
            </w:r>
          </w:p>
        </w:tc>
      </w:tr>
      <w:tr w:rsidR="00E743B5" w:rsidRPr="002D57F1" w14:paraId="23D09DB3" w14:textId="77777777" w:rsidTr="00E743B5">
        <w:trPr>
          <w:trHeight w:val="465"/>
        </w:trPr>
        <w:tc>
          <w:tcPr>
            <w:tcW w:w="560" w:type="dxa"/>
            <w:tcBorders>
              <w:top w:val="nil"/>
              <w:left w:val="single" w:sz="8" w:space="0" w:color="002060"/>
              <w:bottom w:val="single" w:sz="4" w:space="0" w:color="002060"/>
              <w:right w:val="single" w:sz="4" w:space="0" w:color="002060"/>
            </w:tcBorders>
            <w:shd w:val="clear" w:color="F2F2F2" w:fill="FFFFFF"/>
            <w:noWrap/>
            <w:vAlign w:val="center"/>
            <w:hideMark/>
          </w:tcPr>
          <w:p w14:paraId="39B55FA6"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63.</w:t>
            </w:r>
          </w:p>
        </w:tc>
        <w:tc>
          <w:tcPr>
            <w:tcW w:w="6880" w:type="dxa"/>
            <w:tcBorders>
              <w:top w:val="nil"/>
              <w:left w:val="nil"/>
              <w:bottom w:val="single" w:sz="4" w:space="0" w:color="002060"/>
              <w:right w:val="single" w:sz="4" w:space="0" w:color="002060"/>
            </w:tcBorders>
            <w:shd w:val="clear" w:color="F2F2F2" w:fill="FFFFFF"/>
            <w:noWrap/>
            <w:vAlign w:val="center"/>
            <w:hideMark/>
          </w:tcPr>
          <w:p w14:paraId="7E23351F"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Maszyny, wyposażenie i urządzenia</w:t>
            </w:r>
          </w:p>
        </w:tc>
        <w:tc>
          <w:tcPr>
            <w:tcW w:w="2440" w:type="dxa"/>
            <w:tcBorders>
              <w:top w:val="nil"/>
              <w:left w:val="nil"/>
              <w:bottom w:val="single" w:sz="4" w:space="0" w:color="002060"/>
              <w:right w:val="single" w:sz="4" w:space="0" w:color="002060"/>
            </w:tcBorders>
            <w:shd w:val="clear" w:color="969696" w:fill="FFFFFF"/>
            <w:noWrap/>
            <w:vAlign w:val="center"/>
            <w:hideMark/>
          </w:tcPr>
          <w:p w14:paraId="27B9F3F4"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1 013 444,21 zł</w:t>
            </w:r>
          </w:p>
        </w:tc>
      </w:tr>
      <w:tr w:rsidR="00E743B5" w:rsidRPr="002D57F1" w14:paraId="741F97B3" w14:textId="77777777" w:rsidTr="00E743B5">
        <w:trPr>
          <w:trHeight w:val="315"/>
        </w:trPr>
        <w:tc>
          <w:tcPr>
            <w:tcW w:w="560" w:type="dxa"/>
            <w:tcBorders>
              <w:top w:val="nil"/>
              <w:left w:val="single" w:sz="8" w:space="0" w:color="002060"/>
              <w:bottom w:val="single" w:sz="8" w:space="0" w:color="002060"/>
              <w:right w:val="single" w:sz="4" w:space="0" w:color="002060"/>
            </w:tcBorders>
            <w:shd w:val="clear" w:color="F2F2F2" w:fill="FFFFFF"/>
            <w:noWrap/>
            <w:vAlign w:val="center"/>
            <w:hideMark/>
          </w:tcPr>
          <w:p w14:paraId="153EAF80" w14:textId="77777777" w:rsidR="00E743B5" w:rsidRPr="002D57F1" w:rsidRDefault="00E743B5" w:rsidP="00E743B5">
            <w:pPr>
              <w:spacing w:after="0" w:line="240" w:lineRule="auto"/>
              <w:jc w:val="center"/>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64.</w:t>
            </w:r>
          </w:p>
        </w:tc>
        <w:tc>
          <w:tcPr>
            <w:tcW w:w="6880" w:type="dxa"/>
            <w:tcBorders>
              <w:top w:val="nil"/>
              <w:left w:val="nil"/>
              <w:bottom w:val="single" w:sz="8" w:space="0" w:color="002060"/>
              <w:right w:val="single" w:sz="4" w:space="0" w:color="002060"/>
            </w:tcBorders>
            <w:shd w:val="clear" w:color="F2F2F2" w:fill="FFFFFF"/>
            <w:noWrap/>
            <w:vAlign w:val="center"/>
            <w:hideMark/>
          </w:tcPr>
          <w:p w14:paraId="20DF8251" w14:textId="77777777" w:rsidR="00E743B5" w:rsidRPr="002D57F1" w:rsidRDefault="00E743B5" w:rsidP="00E743B5">
            <w:pPr>
              <w:spacing w:after="0" w:line="240" w:lineRule="auto"/>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Sprzęt elektroniczny wyprodukowany w 2015 r. i starszy</w:t>
            </w:r>
          </w:p>
        </w:tc>
        <w:tc>
          <w:tcPr>
            <w:tcW w:w="2440" w:type="dxa"/>
            <w:tcBorders>
              <w:top w:val="nil"/>
              <w:left w:val="nil"/>
              <w:bottom w:val="single" w:sz="8" w:space="0" w:color="002060"/>
              <w:right w:val="single" w:sz="4" w:space="0" w:color="002060"/>
            </w:tcBorders>
            <w:shd w:val="clear" w:color="969696" w:fill="FFFFFF"/>
            <w:noWrap/>
            <w:vAlign w:val="center"/>
            <w:hideMark/>
          </w:tcPr>
          <w:p w14:paraId="39971579" w14:textId="77777777" w:rsidR="00E743B5" w:rsidRPr="002D57F1" w:rsidRDefault="00E743B5" w:rsidP="00E743B5">
            <w:pPr>
              <w:spacing w:after="0" w:line="240" w:lineRule="auto"/>
              <w:jc w:val="right"/>
              <w:rPr>
                <w:rFonts w:ascii="Cambria" w:eastAsia="Times New Roman" w:hAnsi="Cambria" w:cs="Calibri"/>
                <w:color w:val="000000"/>
                <w:sz w:val="20"/>
                <w:szCs w:val="20"/>
                <w:lang w:eastAsia="pl-PL"/>
              </w:rPr>
            </w:pPr>
            <w:r w:rsidRPr="002D57F1">
              <w:rPr>
                <w:rFonts w:ascii="Cambria" w:eastAsia="Times New Roman" w:hAnsi="Cambria" w:cs="Calibri"/>
                <w:color w:val="000000"/>
                <w:sz w:val="20"/>
                <w:szCs w:val="20"/>
                <w:lang w:eastAsia="pl-PL"/>
              </w:rPr>
              <w:t>59 076,74 zł</w:t>
            </w:r>
          </w:p>
        </w:tc>
      </w:tr>
    </w:tbl>
    <w:p w14:paraId="7F568EE2" w14:textId="77777777" w:rsidR="00B068FA" w:rsidRPr="004D2052" w:rsidRDefault="00B068FA" w:rsidP="004D2052">
      <w:pPr>
        <w:jc w:val="both"/>
        <w:rPr>
          <w:rFonts w:cstheme="minorHAnsi"/>
          <w:b/>
          <w:bCs/>
          <w:sz w:val="26"/>
          <w:szCs w:val="26"/>
        </w:rPr>
      </w:pPr>
    </w:p>
    <w:p w14:paraId="36B474FB" w14:textId="77777777" w:rsidR="00C95A75" w:rsidRPr="004D2052" w:rsidRDefault="00C95A75" w:rsidP="00311ADE">
      <w:pPr>
        <w:pStyle w:val="Nagwek2"/>
      </w:pPr>
      <w:bookmarkStart w:id="15" w:name="_Toc104812872"/>
      <w:r w:rsidRPr="004D2052">
        <w:t>Zasoby materialne Gminy</w:t>
      </w:r>
      <w:bookmarkEnd w:id="15"/>
    </w:p>
    <w:p w14:paraId="44CE8B3E" w14:textId="77777777" w:rsidR="00F42E5C" w:rsidRDefault="00F42E5C" w:rsidP="004D2052">
      <w:pPr>
        <w:jc w:val="both"/>
        <w:rPr>
          <w:rFonts w:cstheme="minorHAnsi"/>
          <w:color w:val="000000"/>
        </w:rPr>
      </w:pPr>
      <w:r w:rsidRPr="00F42E5C">
        <w:rPr>
          <w:rFonts w:cstheme="minorHAnsi"/>
          <w:color w:val="000000"/>
        </w:rPr>
        <w:t>Gmina posiada na swoim terenie</w:t>
      </w:r>
      <w:r>
        <w:rPr>
          <w:rFonts w:cstheme="minorHAnsi"/>
          <w:color w:val="000000"/>
        </w:rPr>
        <w:t>:</w:t>
      </w:r>
    </w:p>
    <w:p w14:paraId="586671C0" w14:textId="77777777" w:rsidR="00F42E5C" w:rsidRPr="00F42E5C" w:rsidRDefault="00F42E5C" w:rsidP="009C0CA2">
      <w:pPr>
        <w:pStyle w:val="Akapitzlist"/>
        <w:numPr>
          <w:ilvl w:val="0"/>
          <w:numId w:val="33"/>
        </w:numPr>
        <w:jc w:val="both"/>
        <w:rPr>
          <w:rFonts w:cstheme="minorHAnsi"/>
          <w:color w:val="000000"/>
        </w:rPr>
      </w:pPr>
      <w:r w:rsidRPr="00F42E5C">
        <w:rPr>
          <w:rFonts w:cstheme="minorHAnsi"/>
          <w:color w:val="000000"/>
        </w:rPr>
        <w:t xml:space="preserve">140,3 km dróg, </w:t>
      </w:r>
    </w:p>
    <w:p w14:paraId="02C5CB5B" w14:textId="77777777" w:rsidR="00F42E5C" w:rsidRPr="00F42E5C" w:rsidRDefault="00F42E5C" w:rsidP="009C0CA2">
      <w:pPr>
        <w:pStyle w:val="Akapitzlist"/>
        <w:numPr>
          <w:ilvl w:val="0"/>
          <w:numId w:val="33"/>
        </w:numPr>
        <w:jc w:val="both"/>
        <w:rPr>
          <w:rFonts w:cstheme="minorHAnsi"/>
          <w:color w:val="000000"/>
        </w:rPr>
      </w:pPr>
      <w:r w:rsidRPr="00F42E5C">
        <w:rPr>
          <w:rFonts w:cstheme="minorHAnsi"/>
          <w:color w:val="000000"/>
        </w:rPr>
        <w:t xml:space="preserve">3,4 km kanalizacji opadowej, </w:t>
      </w:r>
    </w:p>
    <w:p w14:paraId="04548973" w14:textId="77777777" w:rsidR="00F42E5C" w:rsidRPr="00F42E5C" w:rsidRDefault="00F42E5C" w:rsidP="009C0CA2">
      <w:pPr>
        <w:pStyle w:val="Akapitzlist"/>
        <w:numPr>
          <w:ilvl w:val="0"/>
          <w:numId w:val="33"/>
        </w:numPr>
        <w:jc w:val="both"/>
        <w:rPr>
          <w:rFonts w:cstheme="minorHAnsi"/>
          <w:color w:val="000000"/>
        </w:rPr>
      </w:pPr>
      <w:r w:rsidRPr="00F42E5C">
        <w:rPr>
          <w:rFonts w:cstheme="minorHAnsi"/>
          <w:color w:val="000000"/>
        </w:rPr>
        <w:t xml:space="preserve">26,7 km sieci kanalizacyjnej, </w:t>
      </w:r>
    </w:p>
    <w:p w14:paraId="3F4CD211" w14:textId="77777777" w:rsidR="00F42E5C" w:rsidRPr="00F42E5C" w:rsidRDefault="00F42E5C" w:rsidP="009C0CA2">
      <w:pPr>
        <w:pStyle w:val="Akapitzlist"/>
        <w:numPr>
          <w:ilvl w:val="0"/>
          <w:numId w:val="33"/>
        </w:numPr>
        <w:jc w:val="both"/>
        <w:rPr>
          <w:rFonts w:cstheme="minorHAnsi"/>
          <w:color w:val="000000"/>
        </w:rPr>
      </w:pPr>
      <w:r w:rsidRPr="00F42E5C">
        <w:rPr>
          <w:rFonts w:cstheme="minorHAnsi"/>
          <w:color w:val="000000"/>
        </w:rPr>
        <w:t xml:space="preserve">0,8 km sieci ciepłowniczej </w:t>
      </w:r>
    </w:p>
    <w:p w14:paraId="4F2EDE43" w14:textId="0123AE38" w:rsidR="00987BE5" w:rsidRPr="00F42E5C" w:rsidRDefault="00F42E5C" w:rsidP="009C0CA2">
      <w:pPr>
        <w:pStyle w:val="Akapitzlist"/>
        <w:numPr>
          <w:ilvl w:val="0"/>
          <w:numId w:val="33"/>
        </w:numPr>
        <w:jc w:val="both"/>
        <w:rPr>
          <w:rFonts w:cstheme="minorHAnsi"/>
          <w:color w:val="000000"/>
        </w:rPr>
      </w:pPr>
      <w:r w:rsidRPr="00F42E5C">
        <w:rPr>
          <w:rFonts w:cstheme="minorHAnsi"/>
          <w:color w:val="000000"/>
        </w:rPr>
        <w:lastRenderedPageBreak/>
        <w:t>177,50 km sieci wodociągowej.</w:t>
      </w:r>
    </w:p>
    <w:p w14:paraId="54118D66" w14:textId="77777777" w:rsidR="00987BE5" w:rsidRPr="004D2052" w:rsidRDefault="00987BE5" w:rsidP="004D2052">
      <w:pPr>
        <w:jc w:val="both"/>
        <w:rPr>
          <w:rFonts w:cstheme="minorHAnsi"/>
          <w:color w:val="000000"/>
        </w:rPr>
      </w:pPr>
      <w:r w:rsidRPr="004D2052">
        <w:rPr>
          <w:rFonts w:cstheme="minorHAnsi"/>
          <w:color w:val="000000"/>
        </w:rPr>
        <w:t xml:space="preserve">Gmina posiada również własne zasoby mieszkaniowe: </w:t>
      </w:r>
    </w:p>
    <w:p w14:paraId="17589928" w14:textId="26C3CC46" w:rsidR="00D71C37" w:rsidRPr="00C447BC" w:rsidRDefault="00D71C37" w:rsidP="009C0CA2">
      <w:pPr>
        <w:pStyle w:val="Akapitzlist"/>
        <w:numPr>
          <w:ilvl w:val="0"/>
          <w:numId w:val="34"/>
        </w:numPr>
        <w:jc w:val="both"/>
        <w:rPr>
          <w:rFonts w:cstheme="minorHAnsi"/>
        </w:rPr>
      </w:pPr>
      <w:r w:rsidRPr="00C447BC">
        <w:rPr>
          <w:rFonts w:cstheme="minorHAnsi"/>
        </w:rPr>
        <w:t>6</w:t>
      </w:r>
      <w:r w:rsidR="00C447BC" w:rsidRPr="00C447BC">
        <w:rPr>
          <w:rFonts w:cstheme="minorHAnsi"/>
        </w:rPr>
        <w:t>3</w:t>
      </w:r>
      <w:r w:rsidRPr="00C447BC">
        <w:rPr>
          <w:rFonts w:cstheme="minorHAnsi"/>
        </w:rPr>
        <w:t xml:space="preserve"> lokale mieszkaniowe o łącznej powierzchni </w:t>
      </w:r>
      <w:r w:rsidR="00C447BC" w:rsidRPr="00C447BC">
        <w:rPr>
          <w:rFonts w:cstheme="minorHAnsi"/>
        </w:rPr>
        <w:t xml:space="preserve">2385,58 </w:t>
      </w:r>
      <w:r w:rsidRPr="00C447BC">
        <w:rPr>
          <w:rFonts w:cstheme="minorHAnsi"/>
        </w:rPr>
        <w:t xml:space="preserve">m², </w:t>
      </w:r>
    </w:p>
    <w:p w14:paraId="1B89AC3F" w14:textId="54974A2D" w:rsidR="00D71C37" w:rsidRPr="00D71C37" w:rsidRDefault="00D71C37" w:rsidP="009C0CA2">
      <w:pPr>
        <w:pStyle w:val="Akapitzlist"/>
        <w:numPr>
          <w:ilvl w:val="0"/>
          <w:numId w:val="34"/>
        </w:numPr>
        <w:jc w:val="both"/>
        <w:rPr>
          <w:rFonts w:cstheme="minorHAnsi"/>
        </w:rPr>
      </w:pPr>
      <w:r w:rsidRPr="00D71C37">
        <w:rPr>
          <w:rFonts w:cstheme="minorHAnsi"/>
        </w:rPr>
        <w:t>24 lokali użytkowych o łącznej powierzchni 2293,48 m</w:t>
      </w:r>
      <w:r w:rsidRPr="00232ABE">
        <w:rPr>
          <w:rFonts w:cstheme="minorHAnsi"/>
          <w:vertAlign w:val="superscript"/>
        </w:rPr>
        <w:t>2</w:t>
      </w:r>
      <w:r w:rsidRPr="00D71C37">
        <w:rPr>
          <w:rFonts w:cstheme="minorHAnsi"/>
        </w:rPr>
        <w:t xml:space="preserve"> </w:t>
      </w:r>
    </w:p>
    <w:p w14:paraId="4B059336" w14:textId="77777777" w:rsidR="00D71C37" w:rsidRPr="00D71C37" w:rsidRDefault="00D71C37" w:rsidP="009C0CA2">
      <w:pPr>
        <w:pStyle w:val="Akapitzlist"/>
        <w:numPr>
          <w:ilvl w:val="0"/>
          <w:numId w:val="34"/>
        </w:numPr>
        <w:jc w:val="both"/>
        <w:rPr>
          <w:rFonts w:cstheme="minorHAnsi"/>
        </w:rPr>
      </w:pPr>
      <w:r w:rsidRPr="00D71C37">
        <w:rPr>
          <w:rFonts w:cstheme="minorHAnsi"/>
        </w:rPr>
        <w:t xml:space="preserve">45 budynków, </w:t>
      </w:r>
    </w:p>
    <w:p w14:paraId="5583E691" w14:textId="2FED69EA" w:rsidR="00C95A75" w:rsidRPr="00D71C37" w:rsidRDefault="00D71C37" w:rsidP="009C0CA2">
      <w:pPr>
        <w:pStyle w:val="Akapitzlist"/>
        <w:numPr>
          <w:ilvl w:val="0"/>
          <w:numId w:val="34"/>
        </w:numPr>
        <w:jc w:val="both"/>
        <w:rPr>
          <w:rFonts w:cstheme="minorHAnsi"/>
          <w:b/>
          <w:bCs/>
          <w:sz w:val="26"/>
          <w:szCs w:val="26"/>
        </w:rPr>
      </w:pPr>
      <w:r w:rsidRPr="00D71C37">
        <w:rPr>
          <w:rFonts w:cstheme="minorHAnsi"/>
        </w:rPr>
        <w:t>a także udział we współwłasnościach w 8 budynkach.</w:t>
      </w:r>
    </w:p>
    <w:p w14:paraId="40312D61" w14:textId="77777777" w:rsidR="00C95A75" w:rsidRPr="004D2052" w:rsidRDefault="001D4C5A" w:rsidP="001D4C5A">
      <w:pPr>
        <w:pStyle w:val="Nagwek1"/>
        <w:ind w:left="360"/>
      </w:pPr>
      <w:bookmarkStart w:id="16" w:name="_Toc104812873"/>
      <w:r>
        <w:t xml:space="preserve">IV  </w:t>
      </w:r>
      <w:r w:rsidR="00C44224" w:rsidRPr="004D2052">
        <w:t>Strategia Rozwoju Gminy Słomniki na lata 2014–2024</w:t>
      </w:r>
      <w:bookmarkEnd w:id="16"/>
    </w:p>
    <w:p w14:paraId="39A6C0E0" w14:textId="77777777" w:rsidR="00C44224" w:rsidRPr="004D2052" w:rsidRDefault="00C44224" w:rsidP="004D2052">
      <w:pPr>
        <w:pStyle w:val="Akapitzlist"/>
        <w:ind w:left="1080"/>
        <w:jc w:val="both"/>
        <w:rPr>
          <w:rFonts w:cstheme="minorHAnsi"/>
          <w:b/>
          <w:bCs/>
          <w:sz w:val="26"/>
          <w:szCs w:val="26"/>
        </w:rPr>
      </w:pPr>
    </w:p>
    <w:p w14:paraId="4D4214A9" w14:textId="77777777" w:rsidR="00C44224" w:rsidRPr="004D2052" w:rsidRDefault="00C44224"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Strategia Rozwoju Gminy Słomniki na lata </w:t>
      </w:r>
      <w:r w:rsidRPr="004D2052">
        <w:rPr>
          <w:rFonts w:asciiTheme="minorHAnsi" w:hAnsiTheme="minorHAnsi" w:cstheme="minorHAnsi"/>
          <w:sz w:val="23"/>
          <w:szCs w:val="23"/>
        </w:rPr>
        <w:t xml:space="preserve">na lata 2014–2024 </w:t>
      </w:r>
      <w:r w:rsidRPr="004D2052">
        <w:rPr>
          <w:rFonts w:asciiTheme="minorHAnsi" w:hAnsiTheme="minorHAnsi" w:cstheme="minorHAnsi"/>
          <w:sz w:val="22"/>
          <w:szCs w:val="22"/>
        </w:rPr>
        <w:t xml:space="preserve">jest podstawowym i najważniejszym </w:t>
      </w:r>
    </w:p>
    <w:p w14:paraId="7B1F7593" w14:textId="6D2FE5EB" w:rsidR="00C44224" w:rsidRPr="004D2052" w:rsidRDefault="00C44224"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dokumentem samorządu Gminy, określającym obszary, cele i kierunki interwencji polityki rozwoju </w:t>
      </w:r>
      <w:r w:rsidR="00EB57D7">
        <w:rPr>
          <w:rFonts w:asciiTheme="minorHAnsi" w:hAnsiTheme="minorHAnsi" w:cstheme="minorHAnsi"/>
          <w:sz w:val="22"/>
          <w:szCs w:val="22"/>
        </w:rPr>
        <w:t xml:space="preserve">             </w:t>
      </w:r>
      <w:r w:rsidRPr="004D2052">
        <w:rPr>
          <w:rFonts w:asciiTheme="minorHAnsi" w:hAnsiTheme="minorHAnsi" w:cstheme="minorHAnsi"/>
          <w:sz w:val="22"/>
          <w:szCs w:val="22"/>
        </w:rPr>
        <w:t xml:space="preserve">w przestrzeni prowadzonej przez władze Gminy. Cele strategiczne zostały opracowane w 3 głównych wyznaczonych obszarach funkcjonowania Gminy. W celach strategicznych zostały wydzielone cele operacyjne, które bardziej szczegółowo wskazują na procesy, które muszą zaistnieć, aby zostały osiągnięte cele strategiczne. </w:t>
      </w:r>
    </w:p>
    <w:p w14:paraId="00EE94F9" w14:textId="77777777" w:rsidR="00C44224" w:rsidRPr="004D2052" w:rsidRDefault="00C44224"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OBSZAR: Zaspokojenie potrzeb mieszkańców. </w:t>
      </w:r>
    </w:p>
    <w:p w14:paraId="5BD5BEA4" w14:textId="77777777" w:rsidR="00C44224" w:rsidRPr="004D2052" w:rsidRDefault="00C44224"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Cel strategiczny nr 1: Poprawa jakości życia mieszkańców Gminy poprzez zrównoważony rozwój społeczno-gospodarczy </w:t>
      </w:r>
    </w:p>
    <w:p w14:paraId="31FF7D89" w14:textId="77777777" w:rsidR="00C44224" w:rsidRPr="004D2052" w:rsidRDefault="00C44224"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OBSZAR: Potencjały i zasoby Gminy. </w:t>
      </w:r>
    </w:p>
    <w:p w14:paraId="317FBB8D" w14:textId="77777777" w:rsidR="00C44224" w:rsidRPr="004D2052" w:rsidRDefault="00C44224"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Cel strategiczny nr 2: Wysoki stopień rozwoju infrastruktury technicznej oraz integracji przestrzennej </w:t>
      </w:r>
    </w:p>
    <w:p w14:paraId="0C4ACE57" w14:textId="77777777" w:rsidR="00C44224" w:rsidRPr="004D2052" w:rsidRDefault="00C44224"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Cel strategiczny nr 3: Wykorzystany potencjał dóbr kultury </w:t>
      </w:r>
    </w:p>
    <w:p w14:paraId="2CDAA956" w14:textId="77777777" w:rsidR="00C44224" w:rsidRPr="004D2052" w:rsidRDefault="00C44224"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Cel strategiczny nr 4: Wysoki poziom zachowania zasobów naturalnych </w:t>
      </w:r>
    </w:p>
    <w:p w14:paraId="5B9F17E4" w14:textId="77777777" w:rsidR="00C44224" w:rsidRPr="004D2052" w:rsidRDefault="00C44224"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Cel strategiczny nr 5: Aktywna, rozwinięta społeczność Gminy </w:t>
      </w:r>
    </w:p>
    <w:p w14:paraId="016462E5" w14:textId="77777777" w:rsidR="00C44224" w:rsidRPr="004D2052" w:rsidRDefault="00C44224"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OBSZAR: Gospodarka i promocja Gminy. </w:t>
      </w:r>
    </w:p>
    <w:p w14:paraId="03328F3C" w14:textId="77777777" w:rsidR="00C44224" w:rsidRPr="004D2052" w:rsidRDefault="00C44224"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Cel strategiczny nr 6: Wzrost potencjału gospodarczego Gminy </w:t>
      </w:r>
    </w:p>
    <w:p w14:paraId="45ADB26F" w14:textId="77777777" w:rsidR="00C44224" w:rsidRPr="004D2052" w:rsidRDefault="00C44224" w:rsidP="004D2052">
      <w:pPr>
        <w:jc w:val="both"/>
        <w:rPr>
          <w:rFonts w:cstheme="minorHAnsi"/>
          <w:b/>
          <w:bCs/>
        </w:rPr>
      </w:pPr>
    </w:p>
    <w:p w14:paraId="33A33629" w14:textId="5ED21809" w:rsidR="00C44224" w:rsidRPr="004D2052" w:rsidRDefault="00C44224" w:rsidP="004D2052">
      <w:pPr>
        <w:jc w:val="both"/>
        <w:rPr>
          <w:rFonts w:cstheme="minorHAnsi"/>
          <w:b/>
          <w:bCs/>
          <w:sz w:val="26"/>
          <w:szCs w:val="26"/>
        </w:rPr>
      </w:pPr>
      <w:r w:rsidRPr="004D2052">
        <w:rPr>
          <w:rFonts w:cstheme="minorHAnsi"/>
          <w:b/>
          <w:bCs/>
        </w:rPr>
        <w:t>Do najważniejszych zadań realizowanych 202</w:t>
      </w:r>
      <w:r w:rsidR="00D71C37">
        <w:rPr>
          <w:rFonts w:cstheme="minorHAnsi"/>
          <w:b/>
          <w:bCs/>
        </w:rPr>
        <w:t>1</w:t>
      </w:r>
      <w:r w:rsidRPr="004D2052">
        <w:rPr>
          <w:rFonts w:cstheme="minorHAnsi"/>
          <w:b/>
          <w:bCs/>
        </w:rPr>
        <w:t xml:space="preserve"> roku wg celów strategicznych można zaliczyć:</w:t>
      </w:r>
    </w:p>
    <w:p w14:paraId="1761885B" w14:textId="77777777" w:rsidR="006D1401" w:rsidRPr="004D2052" w:rsidRDefault="006D1401"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OBSZAR: Zaspokojenie potrzeb mieszkańców. </w:t>
      </w:r>
    </w:p>
    <w:p w14:paraId="13B8CD26" w14:textId="77777777" w:rsidR="006D1401" w:rsidRPr="004D2052" w:rsidRDefault="006D1401"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Cel strategiczny nr 1: Poprawa jakości życia mieszkańców Gminy poprzez zrównoważony rozwój społeczno-gospodarczy </w:t>
      </w:r>
    </w:p>
    <w:p w14:paraId="4C4013B0" w14:textId="77777777" w:rsidR="00457EBB" w:rsidRDefault="00656353" w:rsidP="004D2052">
      <w:pPr>
        <w:jc w:val="both"/>
        <w:rPr>
          <w:rFonts w:cstheme="minorHAnsi"/>
        </w:rPr>
      </w:pPr>
      <w:r w:rsidRPr="00140FD8">
        <w:rPr>
          <w:rFonts w:cstheme="minorHAnsi"/>
        </w:rPr>
        <w:t xml:space="preserve">Inwestycje wodno-kanalizacyjne za łączną kwotę </w:t>
      </w:r>
      <w:r w:rsidR="00140FD8" w:rsidRPr="00140FD8">
        <w:rPr>
          <w:rFonts w:cstheme="minorHAnsi"/>
        </w:rPr>
        <w:t>4 343 315 zł</w:t>
      </w:r>
      <w:r w:rsidRPr="00140FD8">
        <w:rPr>
          <w:rFonts w:cstheme="minorHAnsi"/>
        </w:rPr>
        <w:t>.</w:t>
      </w:r>
      <w:r w:rsidR="00140FD8" w:rsidRPr="00140FD8">
        <w:rPr>
          <w:rFonts w:cstheme="minorHAnsi"/>
        </w:rPr>
        <w:t xml:space="preserve"> Najważniejsze z nich to: </w:t>
      </w:r>
      <w:r w:rsidR="00140FD8">
        <w:rPr>
          <w:rFonts w:cstheme="minorHAnsi"/>
        </w:rPr>
        <w:t>m</w:t>
      </w:r>
      <w:r w:rsidR="00140FD8" w:rsidRPr="00140FD8">
        <w:rPr>
          <w:rFonts w:cstheme="minorHAnsi"/>
        </w:rPr>
        <w:t>odernizacja oczyszczalni ścieków w Słomnikach</w:t>
      </w:r>
      <w:r w:rsidR="00140FD8">
        <w:rPr>
          <w:rFonts w:cstheme="minorHAnsi"/>
        </w:rPr>
        <w:t xml:space="preserve"> </w:t>
      </w:r>
      <w:r w:rsidR="00140FD8" w:rsidRPr="00140FD8">
        <w:rPr>
          <w:rFonts w:cstheme="minorHAnsi"/>
        </w:rPr>
        <w:t>dofinansowan</w:t>
      </w:r>
      <w:r w:rsidR="00140FD8">
        <w:rPr>
          <w:rFonts w:cstheme="minorHAnsi"/>
        </w:rPr>
        <w:t>a</w:t>
      </w:r>
      <w:r w:rsidR="00140FD8" w:rsidRPr="00140FD8">
        <w:rPr>
          <w:rFonts w:cstheme="minorHAnsi"/>
        </w:rPr>
        <w:t xml:space="preserve"> ze środków Regionalnego Programu Operacy</w:t>
      </w:r>
      <w:r w:rsidR="00140FD8">
        <w:rPr>
          <w:rFonts w:cstheme="minorHAnsi"/>
        </w:rPr>
        <w:t xml:space="preserve">jnego Województwa Małopolskiego. </w:t>
      </w:r>
      <w:r w:rsidR="00140FD8" w:rsidRPr="00140FD8">
        <w:rPr>
          <w:rFonts w:cstheme="minorHAnsi"/>
        </w:rPr>
        <w:t>Przebudowa wodociągu w ciągu drogi powiatowej w</w:t>
      </w:r>
      <w:r w:rsidR="00140FD8">
        <w:rPr>
          <w:rFonts w:cstheme="minorHAnsi"/>
        </w:rPr>
        <w:t xml:space="preserve"> Słomnikach ul. Poniatowskiego.</w:t>
      </w:r>
      <w:r w:rsidR="00140FD8" w:rsidRPr="00140FD8">
        <w:rPr>
          <w:rFonts w:cstheme="minorHAnsi"/>
        </w:rPr>
        <w:t xml:space="preserve"> </w:t>
      </w:r>
      <w:r w:rsidR="00140FD8">
        <w:rPr>
          <w:rFonts w:cstheme="minorHAnsi"/>
        </w:rPr>
        <w:t>Budowa</w:t>
      </w:r>
      <w:r w:rsidR="00140FD8" w:rsidRPr="00CA5349">
        <w:rPr>
          <w:rFonts w:cstheme="minorHAnsi"/>
        </w:rPr>
        <w:t xml:space="preserve"> sieci wodocią</w:t>
      </w:r>
      <w:r w:rsidR="00140FD8">
        <w:rPr>
          <w:rFonts w:cstheme="minorHAnsi"/>
        </w:rPr>
        <w:t>gowej w Miłocicach.</w:t>
      </w:r>
    </w:p>
    <w:p w14:paraId="01E3FA34" w14:textId="77777777" w:rsidR="00C51E4A" w:rsidRDefault="00C51E4A" w:rsidP="004D2052">
      <w:pPr>
        <w:jc w:val="both"/>
        <w:rPr>
          <w:rFonts w:cstheme="minorHAnsi"/>
          <w:i/>
        </w:rPr>
      </w:pPr>
    </w:p>
    <w:p w14:paraId="2202498D" w14:textId="77777777" w:rsidR="00C51E4A" w:rsidRDefault="00C51E4A" w:rsidP="004D2052">
      <w:pPr>
        <w:jc w:val="both"/>
        <w:rPr>
          <w:rFonts w:cstheme="minorHAnsi"/>
          <w:i/>
        </w:rPr>
      </w:pPr>
    </w:p>
    <w:p w14:paraId="4CCC6397" w14:textId="77777777" w:rsidR="00C51E4A" w:rsidRDefault="00C51E4A" w:rsidP="004D2052">
      <w:pPr>
        <w:jc w:val="both"/>
        <w:rPr>
          <w:rFonts w:cstheme="minorHAnsi"/>
          <w:i/>
        </w:rPr>
      </w:pPr>
    </w:p>
    <w:p w14:paraId="58157FA1" w14:textId="77777777" w:rsidR="00C51E4A" w:rsidRDefault="00C51E4A" w:rsidP="004D2052">
      <w:pPr>
        <w:jc w:val="both"/>
        <w:rPr>
          <w:rFonts w:cstheme="minorHAnsi"/>
          <w:i/>
        </w:rPr>
      </w:pPr>
    </w:p>
    <w:p w14:paraId="4BCE3348" w14:textId="77777777" w:rsidR="00C51E4A" w:rsidRDefault="00C51E4A" w:rsidP="004D2052">
      <w:pPr>
        <w:jc w:val="both"/>
        <w:rPr>
          <w:rFonts w:cstheme="minorHAnsi"/>
          <w:i/>
        </w:rPr>
      </w:pPr>
    </w:p>
    <w:p w14:paraId="40922B4C" w14:textId="77777777" w:rsidR="00C51E4A" w:rsidRDefault="00C51E4A" w:rsidP="004D2052">
      <w:pPr>
        <w:jc w:val="both"/>
        <w:rPr>
          <w:rFonts w:cstheme="minorHAnsi"/>
          <w:i/>
        </w:rPr>
      </w:pPr>
    </w:p>
    <w:p w14:paraId="4293C9CB" w14:textId="77777777" w:rsidR="00C51E4A" w:rsidRDefault="00C51E4A" w:rsidP="004D2052">
      <w:pPr>
        <w:jc w:val="both"/>
        <w:rPr>
          <w:rFonts w:cstheme="minorHAnsi"/>
          <w:i/>
        </w:rPr>
      </w:pPr>
    </w:p>
    <w:p w14:paraId="0B66F420" w14:textId="51401CE1" w:rsidR="00D85DED" w:rsidRPr="00457EBB" w:rsidRDefault="00D85DED" w:rsidP="004D2052">
      <w:pPr>
        <w:jc w:val="both"/>
        <w:rPr>
          <w:rFonts w:cstheme="minorHAnsi"/>
        </w:rPr>
      </w:pPr>
      <w:r w:rsidRPr="00D85DED">
        <w:rPr>
          <w:rFonts w:cstheme="minorHAnsi"/>
          <w:i/>
        </w:rPr>
        <w:lastRenderedPageBreak/>
        <w:t>Fot. 7</w:t>
      </w:r>
      <w:r w:rsidR="00EB57D7">
        <w:rPr>
          <w:rFonts w:cstheme="minorHAnsi"/>
          <w:i/>
        </w:rPr>
        <w:t>.</w:t>
      </w:r>
      <w:r w:rsidRPr="00D85DED">
        <w:rPr>
          <w:rFonts w:cstheme="minorHAnsi"/>
          <w:i/>
        </w:rPr>
        <w:t xml:space="preserve"> </w:t>
      </w:r>
      <w:r w:rsidR="00656353">
        <w:rPr>
          <w:rFonts w:cstheme="minorHAnsi"/>
          <w:i/>
        </w:rPr>
        <w:t>Oczyszczalnia ścieków w Słomnikach</w:t>
      </w:r>
    </w:p>
    <w:p w14:paraId="07B013D2" w14:textId="5064C0DF" w:rsidR="006D1401" w:rsidRPr="004D2052" w:rsidRDefault="00656353" w:rsidP="00D85DED">
      <w:pPr>
        <w:autoSpaceDE w:val="0"/>
        <w:autoSpaceDN w:val="0"/>
        <w:adjustRightInd w:val="0"/>
        <w:spacing w:after="0" w:line="240" w:lineRule="auto"/>
        <w:jc w:val="center"/>
        <w:rPr>
          <w:rFonts w:cstheme="minorHAnsi"/>
        </w:rPr>
      </w:pPr>
      <w:r w:rsidRPr="00656353">
        <w:rPr>
          <w:rFonts w:cstheme="minorHAnsi"/>
          <w:noProof/>
          <w:lang w:eastAsia="pl-PL"/>
        </w:rPr>
        <w:drawing>
          <wp:inline distT="0" distB="0" distL="0" distR="0" wp14:anchorId="41F72E5F" wp14:editId="5116C1FC">
            <wp:extent cx="5086350" cy="3390900"/>
            <wp:effectExtent l="0" t="0" r="0" b="0"/>
            <wp:docPr id="14" name="Obraz 14" descr="U:\małgorzata klich\GŁOS SŁOMNIK\2022\Głos Słomnik nr 23 luty,pop\1.Twój Urząd\1. podsumowanie 2021\inwestycje\Modernizacja oczyszczalni ścieków w Słomnik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ałgorzata klich\GŁOS SŁOMNIK\2022\Głos Słomnik nr 23 luty,pop\1.Twój Urząd\1. podsumowanie 2021\inwestycje\Modernizacja oczyszczalni ścieków w Słomnikac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7805" cy="3391870"/>
                    </a:xfrm>
                    <a:prstGeom prst="rect">
                      <a:avLst/>
                    </a:prstGeom>
                    <a:noFill/>
                    <a:ln>
                      <a:noFill/>
                    </a:ln>
                  </pic:spPr>
                </pic:pic>
              </a:graphicData>
            </a:graphic>
          </wp:inline>
        </w:drawing>
      </w:r>
    </w:p>
    <w:p w14:paraId="08F50881" w14:textId="77777777" w:rsidR="006D1401" w:rsidRPr="004D2052" w:rsidRDefault="006D1401" w:rsidP="004D2052">
      <w:pPr>
        <w:autoSpaceDE w:val="0"/>
        <w:autoSpaceDN w:val="0"/>
        <w:adjustRightInd w:val="0"/>
        <w:spacing w:after="0" w:line="240" w:lineRule="auto"/>
        <w:jc w:val="both"/>
        <w:rPr>
          <w:rFonts w:cstheme="minorHAnsi"/>
        </w:rPr>
      </w:pPr>
    </w:p>
    <w:p w14:paraId="3B53EC98" w14:textId="77777777" w:rsidR="006D1401" w:rsidRPr="004D2052" w:rsidRDefault="006D1401" w:rsidP="004D2052">
      <w:pPr>
        <w:autoSpaceDE w:val="0"/>
        <w:autoSpaceDN w:val="0"/>
        <w:adjustRightInd w:val="0"/>
        <w:spacing w:after="0" w:line="240" w:lineRule="auto"/>
        <w:jc w:val="both"/>
        <w:rPr>
          <w:rFonts w:cstheme="minorHAnsi"/>
        </w:rPr>
      </w:pPr>
      <w:r w:rsidRPr="004D2052">
        <w:rPr>
          <w:rFonts w:cstheme="minorHAnsi"/>
        </w:rPr>
        <w:t>OBSZAR: Potencjały i zasoby Gminy.</w:t>
      </w:r>
    </w:p>
    <w:p w14:paraId="1DA851BF" w14:textId="77777777" w:rsidR="006D1401" w:rsidRDefault="006D1401" w:rsidP="004D2052">
      <w:pPr>
        <w:autoSpaceDE w:val="0"/>
        <w:autoSpaceDN w:val="0"/>
        <w:adjustRightInd w:val="0"/>
        <w:spacing w:after="0" w:line="240" w:lineRule="auto"/>
        <w:jc w:val="both"/>
        <w:rPr>
          <w:rFonts w:cstheme="minorHAnsi"/>
        </w:rPr>
      </w:pPr>
      <w:r w:rsidRPr="004D2052">
        <w:rPr>
          <w:rFonts w:cstheme="minorHAnsi"/>
        </w:rPr>
        <w:t>Cel strategiczny nr 2: Wysoki stopień rozwoju infrastruktury technicznej oraz integracji przestrzennej</w:t>
      </w:r>
    </w:p>
    <w:p w14:paraId="68847646" w14:textId="7CEA201B" w:rsidR="00F354D7" w:rsidRPr="00C51E4A" w:rsidRDefault="00FB7A90" w:rsidP="00457EBB">
      <w:pPr>
        <w:spacing w:before="100" w:beforeAutospacing="1" w:after="100" w:afterAutospacing="1" w:line="240" w:lineRule="auto"/>
        <w:jc w:val="both"/>
        <w:rPr>
          <w:rFonts w:eastAsia="Times New Roman" w:cstheme="minorHAnsi"/>
          <w:lang w:eastAsia="pl-PL"/>
        </w:rPr>
      </w:pPr>
      <w:r w:rsidRPr="00C51E4A">
        <w:t>Rozbudowa sieci dróg na terenie gminy Słomniki</w:t>
      </w:r>
      <w:r w:rsidR="00746ABA" w:rsidRPr="00C51E4A">
        <w:rPr>
          <w:rFonts w:eastAsia="Times New Roman" w:cstheme="minorHAnsi"/>
          <w:lang w:eastAsia="pl-PL"/>
        </w:rPr>
        <w:t xml:space="preserve"> remont drogi gminnej 601769K  w miejscowości </w:t>
      </w:r>
      <w:proofErr w:type="spellStart"/>
      <w:r w:rsidR="00746ABA" w:rsidRPr="00C51E4A">
        <w:rPr>
          <w:rFonts w:eastAsia="Times New Roman" w:cstheme="minorHAnsi"/>
          <w:lang w:eastAsia="pl-PL"/>
        </w:rPr>
        <w:t>Brończyce</w:t>
      </w:r>
      <w:proofErr w:type="spellEnd"/>
      <w:r w:rsidR="00746ABA" w:rsidRPr="00C51E4A">
        <w:rPr>
          <w:rFonts w:eastAsia="Times New Roman" w:cstheme="minorHAnsi"/>
          <w:lang w:eastAsia="pl-PL"/>
        </w:rPr>
        <w:t xml:space="preserve"> i Niedźwiedź. Inwestycja otrzymała dofinansowanie z Rządowego Funduszu Rozwoju Dróg w wysokości 261 443 zł, całość inwestycji wyniosła 490 663 zł.</w:t>
      </w:r>
    </w:p>
    <w:p w14:paraId="3CBA483A" w14:textId="36683775" w:rsidR="00FB7A90" w:rsidRPr="00F354D7" w:rsidRDefault="00FB7A90" w:rsidP="004D2052">
      <w:pPr>
        <w:autoSpaceDE w:val="0"/>
        <w:autoSpaceDN w:val="0"/>
        <w:adjustRightInd w:val="0"/>
        <w:spacing w:after="0" w:line="240" w:lineRule="auto"/>
        <w:jc w:val="both"/>
        <w:rPr>
          <w:rFonts w:cstheme="minorHAnsi"/>
          <w:i/>
        </w:rPr>
      </w:pPr>
      <w:r w:rsidRPr="00F354D7">
        <w:rPr>
          <w:rFonts w:cstheme="minorHAnsi"/>
          <w:i/>
        </w:rPr>
        <w:t>Fot. 8</w:t>
      </w:r>
      <w:r w:rsidR="00EB57D7">
        <w:rPr>
          <w:rFonts w:cstheme="minorHAnsi"/>
          <w:i/>
        </w:rPr>
        <w:t xml:space="preserve">. Droga </w:t>
      </w:r>
      <w:r w:rsidR="00746ABA">
        <w:rPr>
          <w:rFonts w:cstheme="minorHAnsi"/>
          <w:i/>
        </w:rPr>
        <w:t xml:space="preserve">gminna </w:t>
      </w:r>
      <w:proofErr w:type="spellStart"/>
      <w:r w:rsidR="00746ABA">
        <w:rPr>
          <w:rFonts w:cstheme="minorHAnsi"/>
          <w:i/>
        </w:rPr>
        <w:t>Brończyce</w:t>
      </w:r>
      <w:proofErr w:type="spellEnd"/>
      <w:r w:rsidR="00746ABA">
        <w:rPr>
          <w:rFonts w:cstheme="minorHAnsi"/>
          <w:i/>
        </w:rPr>
        <w:t>-Niedźwiedź</w:t>
      </w:r>
    </w:p>
    <w:p w14:paraId="5171A905" w14:textId="77777777" w:rsidR="00694402" w:rsidRPr="004D2052" w:rsidRDefault="00694402" w:rsidP="004D2052">
      <w:pPr>
        <w:autoSpaceDE w:val="0"/>
        <w:autoSpaceDN w:val="0"/>
        <w:adjustRightInd w:val="0"/>
        <w:spacing w:after="0" w:line="240" w:lineRule="auto"/>
        <w:jc w:val="both"/>
        <w:rPr>
          <w:rFonts w:cstheme="minorHAnsi"/>
        </w:rPr>
      </w:pPr>
    </w:p>
    <w:p w14:paraId="106DF764" w14:textId="6913344B" w:rsidR="00C95A75" w:rsidRPr="004D2052" w:rsidRDefault="00656353" w:rsidP="00694402">
      <w:pPr>
        <w:jc w:val="center"/>
        <w:rPr>
          <w:rFonts w:cstheme="minorHAnsi"/>
          <w:b/>
          <w:bCs/>
          <w:sz w:val="26"/>
          <w:szCs w:val="26"/>
        </w:rPr>
      </w:pPr>
      <w:r w:rsidRPr="00656353">
        <w:rPr>
          <w:rFonts w:cstheme="minorHAnsi"/>
          <w:b/>
          <w:bCs/>
          <w:noProof/>
          <w:sz w:val="26"/>
          <w:szCs w:val="26"/>
          <w:lang w:eastAsia="pl-PL"/>
        </w:rPr>
        <w:drawing>
          <wp:inline distT="0" distB="0" distL="0" distR="0" wp14:anchorId="0C6A9486" wp14:editId="187B4CC4">
            <wp:extent cx="5019675" cy="3346450"/>
            <wp:effectExtent l="0" t="0" r="9525" b="6350"/>
            <wp:docPr id="16" name="Obraz 16" descr="U:\małgorzata klich\GŁOS SŁOMNIK\2022\Głos Słomnik nr 23 luty,pop\1.Twój Urząd\1. podsumowanie 2021\inwestycje\Modernizacja drogi Brończyce-Niedźwied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łgorzata klich\GŁOS SŁOMNIK\2022\Głos Słomnik nr 23 luty,pop\1.Twój Urząd\1. podsumowanie 2021\inwestycje\Modernizacja drogi Brończyce-Niedźwied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5497" cy="3350331"/>
                    </a:xfrm>
                    <a:prstGeom prst="rect">
                      <a:avLst/>
                    </a:prstGeom>
                    <a:noFill/>
                    <a:ln>
                      <a:noFill/>
                    </a:ln>
                  </pic:spPr>
                </pic:pic>
              </a:graphicData>
            </a:graphic>
          </wp:inline>
        </w:drawing>
      </w:r>
    </w:p>
    <w:p w14:paraId="26254668" w14:textId="20565320" w:rsidR="00B97ACF" w:rsidRPr="00B97ACF" w:rsidRDefault="00B97ACF" w:rsidP="00B97ACF">
      <w:pPr>
        <w:pStyle w:val="Default"/>
        <w:jc w:val="both"/>
        <w:rPr>
          <w:rFonts w:asciiTheme="minorHAnsi" w:hAnsiTheme="minorHAnsi" w:cstheme="minorHAnsi"/>
          <w:sz w:val="22"/>
          <w:szCs w:val="22"/>
        </w:rPr>
      </w:pPr>
      <w:r w:rsidRPr="004D2052">
        <w:rPr>
          <w:rFonts w:asciiTheme="minorHAnsi" w:hAnsiTheme="minorHAnsi" w:cstheme="minorHAnsi"/>
          <w:sz w:val="22"/>
          <w:szCs w:val="22"/>
        </w:rPr>
        <w:lastRenderedPageBreak/>
        <w:t>OBSZAR: Zas</w:t>
      </w:r>
      <w:r>
        <w:rPr>
          <w:rFonts w:asciiTheme="minorHAnsi" w:hAnsiTheme="minorHAnsi" w:cstheme="minorHAnsi"/>
          <w:sz w:val="22"/>
          <w:szCs w:val="22"/>
        </w:rPr>
        <w:t xml:space="preserve">pokojenie potrzeb mieszkańców. </w:t>
      </w:r>
    </w:p>
    <w:p w14:paraId="5D1E897A" w14:textId="77777777" w:rsidR="00B97ACF" w:rsidRDefault="00746ABA" w:rsidP="00746ABA">
      <w:pPr>
        <w:jc w:val="both"/>
        <w:rPr>
          <w:rFonts w:cstheme="minorHAnsi"/>
        </w:rPr>
      </w:pPr>
      <w:r>
        <w:rPr>
          <w:rFonts w:cstheme="minorHAnsi"/>
        </w:rPr>
        <w:t xml:space="preserve">Cel strategiczny nr </w:t>
      </w:r>
      <w:r w:rsidRPr="00746ABA">
        <w:rPr>
          <w:rFonts w:cstheme="minorHAnsi"/>
        </w:rPr>
        <w:t>2. Wysoki stopień roz</w:t>
      </w:r>
      <w:r>
        <w:rPr>
          <w:rFonts w:cstheme="minorHAnsi"/>
        </w:rPr>
        <w:t xml:space="preserve">woju infrastruktury technicznej </w:t>
      </w:r>
      <w:r w:rsidRPr="00746ABA">
        <w:rPr>
          <w:rFonts w:cstheme="minorHAnsi"/>
        </w:rPr>
        <w:t>oraz integracji przestrzennej</w:t>
      </w:r>
      <w:r w:rsidR="00B97ACF">
        <w:rPr>
          <w:rFonts w:cstheme="minorHAnsi"/>
        </w:rPr>
        <w:t xml:space="preserve">. </w:t>
      </w:r>
    </w:p>
    <w:p w14:paraId="2725B7A0" w14:textId="778CE6DB" w:rsidR="00746ABA" w:rsidRDefault="00746ABA" w:rsidP="00746ABA">
      <w:pPr>
        <w:jc w:val="both"/>
        <w:rPr>
          <w:rFonts w:cstheme="minorHAnsi"/>
        </w:rPr>
      </w:pPr>
      <w:r>
        <w:rPr>
          <w:rFonts w:cstheme="minorHAnsi"/>
        </w:rPr>
        <w:t>Realizacja</w:t>
      </w:r>
      <w:r w:rsidRPr="00746ABA">
        <w:rPr>
          <w:rFonts w:cstheme="minorHAnsi"/>
        </w:rPr>
        <w:t xml:space="preserve"> Partnerskiego Projektu Budowy Odnawialnych Źródeł Energii w Gminie Słomniki</w:t>
      </w:r>
    </w:p>
    <w:p w14:paraId="2D878E71" w14:textId="77777777" w:rsidR="00746ABA" w:rsidRPr="00746ABA" w:rsidRDefault="00746ABA" w:rsidP="00746ABA">
      <w:pPr>
        <w:jc w:val="both"/>
        <w:rPr>
          <w:rFonts w:cstheme="minorHAnsi"/>
        </w:rPr>
      </w:pPr>
      <w:r w:rsidRPr="00746ABA">
        <w:rPr>
          <w:rFonts w:cstheme="minorHAnsi"/>
        </w:rPr>
        <w:t>Wszystkie instalacje fotowoltaiczne (71), kotły na biomasę (5), kolektory słoneczne (42) oraz pompy ciepła (8) zostały zamontowane i objęte ubezpieczeniem.</w:t>
      </w:r>
    </w:p>
    <w:p w14:paraId="44705899" w14:textId="77777777" w:rsidR="00746ABA" w:rsidRPr="00746ABA" w:rsidRDefault="00746ABA" w:rsidP="00746ABA">
      <w:pPr>
        <w:jc w:val="both"/>
        <w:rPr>
          <w:rFonts w:cstheme="minorHAnsi"/>
        </w:rPr>
      </w:pPr>
      <w:r w:rsidRPr="00746ABA">
        <w:rPr>
          <w:rFonts w:cstheme="minorHAnsi"/>
        </w:rPr>
        <w:t>Na terenie gminy zamontowano łącznie 126 instalacji odnawialnych źródeł energii.</w:t>
      </w:r>
    </w:p>
    <w:p w14:paraId="2503AD5E" w14:textId="77777777" w:rsidR="00746ABA" w:rsidRPr="00746ABA" w:rsidRDefault="00746ABA" w:rsidP="00746ABA">
      <w:pPr>
        <w:jc w:val="both"/>
        <w:rPr>
          <w:rFonts w:cstheme="minorHAnsi"/>
        </w:rPr>
      </w:pPr>
      <w:r w:rsidRPr="00746ABA">
        <w:rPr>
          <w:rFonts w:cstheme="minorHAnsi"/>
        </w:rPr>
        <w:t>Całościowy koszt montażu instalacji OZE: 1 971 086,76 zł.</w:t>
      </w:r>
    </w:p>
    <w:p w14:paraId="3A5D64D5" w14:textId="191EA314" w:rsidR="00746ABA" w:rsidRDefault="00746ABA" w:rsidP="00746ABA">
      <w:pPr>
        <w:jc w:val="both"/>
        <w:rPr>
          <w:rFonts w:cstheme="minorHAnsi"/>
        </w:rPr>
      </w:pPr>
      <w:r w:rsidRPr="00746ABA">
        <w:rPr>
          <w:rFonts w:cstheme="minorHAnsi"/>
        </w:rPr>
        <w:t>Program Czyste Powietrze: wnioski złożone i przesłane do WFOŚ w Krakowie w 2021r.: 173. Pomoc w rozliczeniach zrealizowanych inwestycji: 50.</w:t>
      </w:r>
    </w:p>
    <w:p w14:paraId="638F6ACC" w14:textId="6732CD87" w:rsidR="00746ABA" w:rsidRPr="00794610" w:rsidRDefault="00746ABA" w:rsidP="00746ABA">
      <w:pPr>
        <w:spacing w:before="100" w:beforeAutospacing="1" w:after="100" w:afterAutospacing="1" w:line="240" w:lineRule="auto"/>
        <w:jc w:val="both"/>
        <w:rPr>
          <w:rFonts w:eastAsia="Times New Roman" w:cstheme="minorHAnsi"/>
          <w:lang w:eastAsia="pl-PL"/>
        </w:rPr>
      </w:pPr>
      <w:proofErr w:type="spellStart"/>
      <w:r w:rsidRPr="00794610">
        <w:rPr>
          <w:rFonts w:eastAsia="Times New Roman" w:cstheme="minorHAnsi"/>
          <w:bCs/>
          <w:lang w:eastAsia="pl-PL"/>
        </w:rPr>
        <w:t>Ekointerwencje</w:t>
      </w:r>
      <w:proofErr w:type="spellEnd"/>
      <w:r w:rsidR="00B97ACF" w:rsidRPr="00794610">
        <w:rPr>
          <w:rFonts w:eastAsia="Times New Roman" w:cstheme="minorHAnsi"/>
          <w:lang w:eastAsia="pl-PL"/>
        </w:rPr>
        <w:t xml:space="preserve">. </w:t>
      </w:r>
      <w:r w:rsidRPr="00794610">
        <w:rPr>
          <w:rFonts w:eastAsia="Times New Roman" w:cstheme="minorHAnsi"/>
          <w:bCs/>
          <w:lang w:eastAsia="pl-PL"/>
        </w:rPr>
        <w:t xml:space="preserve">Kontrole palenisk: </w:t>
      </w:r>
      <w:r w:rsidRPr="00794610">
        <w:rPr>
          <w:rFonts w:eastAsia="Times New Roman" w:cstheme="minorHAnsi"/>
          <w:lang w:eastAsia="pl-PL"/>
        </w:rPr>
        <w:t>ogółem wykonano 214 kontroli, w tym interwencyjnych 126, planowych 88.</w:t>
      </w:r>
    </w:p>
    <w:p w14:paraId="1000F226" w14:textId="77777777" w:rsidR="00746ABA" w:rsidRPr="00794610" w:rsidRDefault="00746ABA" w:rsidP="00746ABA">
      <w:pPr>
        <w:spacing w:before="100" w:beforeAutospacing="1" w:after="100" w:afterAutospacing="1" w:line="240" w:lineRule="auto"/>
        <w:jc w:val="both"/>
        <w:rPr>
          <w:rFonts w:eastAsia="Times New Roman" w:cstheme="minorHAnsi"/>
          <w:lang w:eastAsia="pl-PL"/>
        </w:rPr>
      </w:pPr>
      <w:r w:rsidRPr="00794610">
        <w:rPr>
          <w:rFonts w:eastAsia="Times New Roman" w:cstheme="minorHAnsi"/>
          <w:bCs/>
          <w:lang w:eastAsia="pl-PL"/>
        </w:rPr>
        <w:t>CEEB (Centralna Ewidencja Emisyjności Budynków)</w:t>
      </w:r>
      <w:r w:rsidRPr="00794610">
        <w:rPr>
          <w:rFonts w:eastAsia="Times New Roman" w:cstheme="minorHAnsi"/>
          <w:lang w:eastAsia="pl-PL"/>
        </w:rPr>
        <w:t>: Ilość złożonych deklaracji za pośrednictwem urzędu - 357</w:t>
      </w:r>
    </w:p>
    <w:p w14:paraId="418A7F89" w14:textId="77777777" w:rsidR="00746ABA" w:rsidRDefault="00746ABA" w:rsidP="00746ABA">
      <w:pPr>
        <w:jc w:val="both"/>
        <w:rPr>
          <w:rFonts w:cstheme="minorHAnsi"/>
        </w:rPr>
      </w:pPr>
    </w:p>
    <w:p w14:paraId="68EDB6AA" w14:textId="77777777" w:rsidR="00746ABA" w:rsidRDefault="00746ABA" w:rsidP="00457EBB">
      <w:pPr>
        <w:rPr>
          <w:rFonts w:cstheme="minorHAnsi"/>
          <w:noProof/>
          <w:lang w:eastAsia="pl-PL"/>
        </w:rPr>
      </w:pPr>
    </w:p>
    <w:p w14:paraId="0285774C" w14:textId="77777777" w:rsidR="00746ABA" w:rsidRDefault="00746ABA" w:rsidP="00D85DED">
      <w:pPr>
        <w:jc w:val="center"/>
        <w:rPr>
          <w:rFonts w:cstheme="minorHAnsi"/>
          <w:noProof/>
          <w:lang w:eastAsia="pl-PL"/>
        </w:rPr>
      </w:pPr>
    </w:p>
    <w:p w14:paraId="1E2B0190" w14:textId="7E1D551E" w:rsidR="00D85DED" w:rsidRPr="004D2052" w:rsidRDefault="00D85DED" w:rsidP="00D85DED">
      <w:pPr>
        <w:jc w:val="center"/>
        <w:rPr>
          <w:rFonts w:cstheme="minorHAnsi"/>
        </w:rPr>
      </w:pPr>
    </w:p>
    <w:p w14:paraId="0C5D3594" w14:textId="207B0FAC" w:rsidR="006D1401" w:rsidRPr="004D2052" w:rsidRDefault="006D1401" w:rsidP="009E7745">
      <w:pPr>
        <w:jc w:val="center"/>
        <w:rPr>
          <w:rFonts w:cstheme="minorHAnsi"/>
        </w:rPr>
      </w:pPr>
    </w:p>
    <w:p w14:paraId="6EDD1C2B" w14:textId="77777777" w:rsidR="006D1401" w:rsidRPr="004D2052" w:rsidRDefault="006D1401" w:rsidP="004D2052">
      <w:pPr>
        <w:jc w:val="both"/>
        <w:rPr>
          <w:rFonts w:cstheme="minorHAnsi"/>
        </w:rPr>
      </w:pPr>
    </w:p>
    <w:p w14:paraId="338EA0AC" w14:textId="77777777" w:rsidR="006D1401" w:rsidRPr="004D2052" w:rsidRDefault="006D1401" w:rsidP="009E7745">
      <w:pPr>
        <w:pStyle w:val="Nagwek2"/>
        <w:jc w:val="both"/>
        <w:rPr>
          <w:rFonts w:asciiTheme="minorHAnsi" w:hAnsiTheme="minorHAnsi" w:cstheme="minorHAnsi"/>
        </w:rPr>
      </w:pPr>
      <w:bookmarkStart w:id="17" w:name="_Toc40104896"/>
      <w:bookmarkStart w:id="18" w:name="_Toc40353856"/>
      <w:bookmarkStart w:id="19" w:name="_Toc41313497"/>
      <w:bookmarkStart w:id="20" w:name="_Toc104812874"/>
      <w:r w:rsidRPr="004D2052">
        <w:rPr>
          <w:rFonts w:asciiTheme="minorHAnsi" w:hAnsiTheme="minorHAnsi" w:cstheme="minorHAnsi"/>
        </w:rPr>
        <w:lastRenderedPageBreak/>
        <w:t>Ład przestrzenny</w:t>
      </w:r>
      <w:bookmarkEnd w:id="17"/>
      <w:bookmarkEnd w:id="18"/>
      <w:bookmarkEnd w:id="19"/>
      <w:bookmarkEnd w:id="20"/>
    </w:p>
    <w:p w14:paraId="01B6B47D" w14:textId="77777777" w:rsidR="006D1401" w:rsidRPr="004D2052" w:rsidRDefault="006D1401" w:rsidP="009E7745">
      <w:pPr>
        <w:jc w:val="center"/>
        <w:rPr>
          <w:rFonts w:cstheme="minorHAnsi"/>
        </w:rPr>
      </w:pPr>
      <w:r w:rsidRPr="004D2052">
        <w:rPr>
          <w:rFonts w:cstheme="minorHAnsi"/>
          <w:noProof/>
          <w:lang w:eastAsia="pl-PL"/>
        </w:rPr>
        <w:drawing>
          <wp:inline distT="0" distB="0" distL="0" distR="0" wp14:anchorId="7E60A548" wp14:editId="321F448C">
            <wp:extent cx="4348959" cy="4554747"/>
            <wp:effectExtent l="19050" t="0" r="0" b="0"/>
            <wp:docPr id="8" name="Obraz 8" descr="C:\Users\m.klich\Desktop\RAPORT O STANIE GMINY\MP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lich\Desktop\RAPORT O STANIE GMINY\MPZP.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9319" cy="4565597"/>
                    </a:xfrm>
                    <a:prstGeom prst="rect">
                      <a:avLst/>
                    </a:prstGeom>
                    <a:noFill/>
                    <a:ln>
                      <a:noFill/>
                    </a:ln>
                  </pic:spPr>
                </pic:pic>
              </a:graphicData>
            </a:graphic>
          </wp:inline>
        </w:drawing>
      </w:r>
    </w:p>
    <w:p w14:paraId="5936D642" w14:textId="77777777" w:rsidR="006D1401" w:rsidRPr="004D2052" w:rsidRDefault="006D1401" w:rsidP="004D2052">
      <w:pPr>
        <w:jc w:val="both"/>
        <w:rPr>
          <w:rFonts w:cstheme="minorHAnsi"/>
        </w:rPr>
      </w:pPr>
    </w:p>
    <w:p w14:paraId="27C67A52" w14:textId="77777777" w:rsidR="006D1401" w:rsidRPr="004D2052" w:rsidRDefault="006D1401" w:rsidP="004D2052">
      <w:pPr>
        <w:jc w:val="both"/>
        <w:rPr>
          <w:rFonts w:cstheme="minorHAnsi"/>
        </w:rPr>
      </w:pPr>
    </w:p>
    <w:p w14:paraId="044F6C31" w14:textId="77777777" w:rsidR="006D1401" w:rsidRPr="004D2052" w:rsidRDefault="006D1401" w:rsidP="004D2052">
      <w:pPr>
        <w:pStyle w:val="Nagwek2"/>
        <w:jc w:val="both"/>
        <w:rPr>
          <w:rFonts w:asciiTheme="minorHAnsi" w:hAnsiTheme="minorHAnsi" w:cstheme="minorHAnsi"/>
        </w:rPr>
      </w:pPr>
      <w:bookmarkStart w:id="21" w:name="_Toc40104897"/>
      <w:bookmarkStart w:id="22" w:name="_Toc40353857"/>
      <w:bookmarkStart w:id="23" w:name="_Toc41313498"/>
      <w:bookmarkStart w:id="24" w:name="_Toc104812875"/>
      <w:r w:rsidRPr="004D2052">
        <w:rPr>
          <w:rFonts w:asciiTheme="minorHAnsi" w:hAnsiTheme="minorHAnsi" w:cstheme="minorHAnsi"/>
        </w:rPr>
        <w:t>Studium uwarunkowań i kierunków przestrzennego zagospodarowania Gminy</w:t>
      </w:r>
      <w:bookmarkEnd w:id="21"/>
      <w:bookmarkEnd w:id="22"/>
      <w:bookmarkEnd w:id="23"/>
      <w:bookmarkEnd w:id="24"/>
    </w:p>
    <w:p w14:paraId="75F64374" w14:textId="77777777" w:rsidR="006D1401" w:rsidRPr="004D2052" w:rsidRDefault="006D1401" w:rsidP="004D2052">
      <w:pPr>
        <w:autoSpaceDE w:val="0"/>
        <w:autoSpaceDN w:val="0"/>
        <w:adjustRightInd w:val="0"/>
        <w:spacing w:after="0" w:line="240" w:lineRule="auto"/>
        <w:jc w:val="both"/>
        <w:rPr>
          <w:rFonts w:cstheme="minorHAnsi"/>
        </w:rPr>
      </w:pPr>
    </w:p>
    <w:p w14:paraId="0386A710" w14:textId="77777777" w:rsidR="006D1401" w:rsidRPr="004D2052" w:rsidRDefault="006D1401" w:rsidP="004D2052">
      <w:pPr>
        <w:autoSpaceDE w:val="0"/>
        <w:autoSpaceDN w:val="0"/>
        <w:adjustRightInd w:val="0"/>
        <w:spacing w:after="0" w:line="240" w:lineRule="auto"/>
        <w:jc w:val="both"/>
        <w:rPr>
          <w:rFonts w:cstheme="minorHAnsi"/>
        </w:rPr>
      </w:pPr>
      <w:r w:rsidRPr="004D2052">
        <w:rPr>
          <w:rFonts w:cstheme="minorHAnsi"/>
        </w:rPr>
        <w:t>Gmina Słomniki posiada obowiązujące Studium Uwarunkowań i Kierunków Zagospodarowania Przestrzennego uchwalone Uchwałą nr XLI/480/18 Rady Miejskiej w Słomnikach z dnia 28 czerwca 2018 roku. Studium pokrywa 100% powierzchni Gminy Słomniki.</w:t>
      </w:r>
    </w:p>
    <w:p w14:paraId="5FC3D645" w14:textId="77777777" w:rsidR="006D1401" w:rsidRPr="004D2052" w:rsidRDefault="006D1401" w:rsidP="004D2052">
      <w:pPr>
        <w:autoSpaceDE w:val="0"/>
        <w:autoSpaceDN w:val="0"/>
        <w:adjustRightInd w:val="0"/>
        <w:spacing w:after="0" w:line="240" w:lineRule="auto"/>
        <w:jc w:val="both"/>
        <w:rPr>
          <w:rFonts w:cstheme="minorHAnsi"/>
        </w:rPr>
      </w:pPr>
    </w:p>
    <w:p w14:paraId="76FFFD83" w14:textId="77777777" w:rsidR="006D1401" w:rsidRPr="004D2052" w:rsidRDefault="006D1401" w:rsidP="004D2052">
      <w:pPr>
        <w:pStyle w:val="Nagwek2"/>
        <w:jc w:val="both"/>
        <w:rPr>
          <w:rFonts w:asciiTheme="minorHAnsi" w:hAnsiTheme="minorHAnsi" w:cstheme="minorHAnsi"/>
        </w:rPr>
      </w:pPr>
      <w:bookmarkStart w:id="25" w:name="_Toc40104898"/>
      <w:bookmarkStart w:id="26" w:name="_Toc40353858"/>
      <w:bookmarkStart w:id="27" w:name="_Toc41313499"/>
      <w:bookmarkStart w:id="28" w:name="_Toc104812876"/>
      <w:r w:rsidRPr="004D2052">
        <w:rPr>
          <w:rFonts w:asciiTheme="minorHAnsi" w:hAnsiTheme="minorHAnsi" w:cstheme="minorHAnsi"/>
        </w:rPr>
        <w:t>Miejscowe plany zagospodarowania przestrzennego</w:t>
      </w:r>
      <w:bookmarkEnd w:id="25"/>
      <w:bookmarkEnd w:id="26"/>
      <w:bookmarkEnd w:id="27"/>
      <w:bookmarkEnd w:id="28"/>
    </w:p>
    <w:p w14:paraId="55AD92BC" w14:textId="77777777" w:rsidR="006D1401" w:rsidRPr="004D2052" w:rsidRDefault="006D1401" w:rsidP="004D2052">
      <w:pPr>
        <w:autoSpaceDE w:val="0"/>
        <w:autoSpaceDN w:val="0"/>
        <w:adjustRightInd w:val="0"/>
        <w:spacing w:after="0" w:line="240" w:lineRule="auto"/>
        <w:jc w:val="both"/>
        <w:rPr>
          <w:rFonts w:cstheme="minorHAnsi"/>
          <w:sz w:val="28"/>
          <w:szCs w:val="28"/>
        </w:rPr>
      </w:pPr>
    </w:p>
    <w:p w14:paraId="7EE311C8" w14:textId="77777777" w:rsidR="006D1401" w:rsidRPr="004D2052" w:rsidRDefault="006D1401" w:rsidP="004D2052">
      <w:pPr>
        <w:autoSpaceDE w:val="0"/>
        <w:autoSpaceDN w:val="0"/>
        <w:adjustRightInd w:val="0"/>
        <w:spacing w:after="0" w:line="240" w:lineRule="auto"/>
        <w:jc w:val="both"/>
        <w:rPr>
          <w:rFonts w:cstheme="minorHAnsi"/>
        </w:rPr>
      </w:pPr>
      <w:r w:rsidRPr="004D2052">
        <w:rPr>
          <w:rFonts w:cstheme="minorHAnsi"/>
        </w:rPr>
        <w:t>Podstawowym celem tych planów było stworzenie prawnych warunków dla zagospodarowania przestrzennego obszaru w zgodności z wymogami kształtowania ładu przestrzennego i wymogami zrównoważonego rozwoju. Plany stanowią podstawę realizacji programów inwestycyjnych                          w terenach przeznaczonych do zabudowy, ochrony cennych zasobów przyrodniczych i kulturowych</w:t>
      </w:r>
    </w:p>
    <w:p w14:paraId="682E1D8A" w14:textId="77777777" w:rsidR="006D1401" w:rsidRPr="004D2052" w:rsidRDefault="006D1401" w:rsidP="004D2052">
      <w:pPr>
        <w:autoSpaceDE w:val="0"/>
        <w:autoSpaceDN w:val="0"/>
        <w:adjustRightInd w:val="0"/>
        <w:spacing w:after="0" w:line="240" w:lineRule="auto"/>
        <w:jc w:val="both"/>
        <w:rPr>
          <w:rFonts w:cstheme="minorHAnsi"/>
        </w:rPr>
      </w:pPr>
      <w:r w:rsidRPr="004D2052">
        <w:rPr>
          <w:rFonts w:cstheme="minorHAnsi"/>
        </w:rPr>
        <w:t>obszaru oraz rozwoju funkcji służących rekreacji i turystyce.</w:t>
      </w:r>
    </w:p>
    <w:p w14:paraId="4C3028F3" w14:textId="77777777" w:rsidR="006D1401" w:rsidRPr="004D2052" w:rsidRDefault="006D1401" w:rsidP="004D2052">
      <w:pPr>
        <w:autoSpaceDE w:val="0"/>
        <w:autoSpaceDN w:val="0"/>
        <w:adjustRightInd w:val="0"/>
        <w:spacing w:after="0" w:line="240" w:lineRule="auto"/>
        <w:jc w:val="both"/>
        <w:rPr>
          <w:rFonts w:cstheme="minorHAnsi"/>
        </w:rPr>
      </w:pPr>
    </w:p>
    <w:p w14:paraId="6E9FC8BE" w14:textId="77777777" w:rsidR="006D1401" w:rsidRPr="004D2052" w:rsidRDefault="006D1401" w:rsidP="004D2052">
      <w:pPr>
        <w:autoSpaceDE w:val="0"/>
        <w:autoSpaceDN w:val="0"/>
        <w:adjustRightInd w:val="0"/>
        <w:spacing w:after="0" w:line="240" w:lineRule="auto"/>
        <w:jc w:val="both"/>
        <w:rPr>
          <w:rFonts w:cstheme="minorHAnsi"/>
        </w:rPr>
      </w:pPr>
      <w:r w:rsidRPr="004D2052">
        <w:rPr>
          <w:rFonts w:cstheme="minorHAnsi"/>
        </w:rPr>
        <w:t>Gmina Słomniki posiada 6 planów zagospodarowania przestrzennego, które łącznie pokrywają 100% powierzchni całej gminy.</w:t>
      </w:r>
    </w:p>
    <w:p w14:paraId="02E51265" w14:textId="77777777" w:rsidR="006D1401" w:rsidRPr="004D2052" w:rsidRDefault="006D1401" w:rsidP="004D2052">
      <w:pPr>
        <w:tabs>
          <w:tab w:val="left" w:pos="1997"/>
        </w:tabs>
        <w:jc w:val="both"/>
        <w:rPr>
          <w:rFonts w:cstheme="minorHAnsi"/>
        </w:rPr>
      </w:pPr>
    </w:p>
    <w:p w14:paraId="28FF596D" w14:textId="7CEFF18A" w:rsidR="006D1401" w:rsidRPr="004D2052" w:rsidRDefault="006D1401" w:rsidP="004D2052">
      <w:pPr>
        <w:autoSpaceDE w:val="0"/>
        <w:autoSpaceDN w:val="0"/>
        <w:adjustRightInd w:val="0"/>
        <w:spacing w:after="0" w:line="240" w:lineRule="auto"/>
        <w:jc w:val="both"/>
        <w:rPr>
          <w:rFonts w:cstheme="minorHAnsi"/>
          <w:i/>
        </w:rPr>
      </w:pPr>
      <w:r w:rsidRPr="004D2052">
        <w:rPr>
          <w:rFonts w:cstheme="minorHAnsi"/>
          <w:i/>
        </w:rPr>
        <w:lastRenderedPageBreak/>
        <w:t xml:space="preserve">Tabela </w:t>
      </w:r>
      <w:r w:rsidR="00EB57D7">
        <w:rPr>
          <w:rFonts w:cstheme="minorHAnsi"/>
          <w:i/>
        </w:rPr>
        <w:t>4</w:t>
      </w:r>
      <w:r w:rsidRPr="004D2052">
        <w:rPr>
          <w:rFonts w:cstheme="minorHAnsi"/>
          <w:i/>
        </w:rPr>
        <w:t xml:space="preserve">. </w:t>
      </w:r>
      <w:r w:rsidRPr="004D2052">
        <w:rPr>
          <w:rFonts w:cstheme="minorHAnsi"/>
          <w:i/>
          <w:iCs/>
        </w:rPr>
        <w:t>Obowiązujące miejscowe plany zagospodarowania przestrzennego (na niebiesko oznaczono uchwalone w 202</w:t>
      </w:r>
      <w:r w:rsidR="00746ABA">
        <w:rPr>
          <w:rFonts w:cstheme="minorHAnsi"/>
          <w:i/>
          <w:iCs/>
        </w:rPr>
        <w:t>1</w:t>
      </w:r>
      <w:r w:rsidRPr="004D2052">
        <w:rPr>
          <w:rFonts w:cstheme="minorHAnsi"/>
          <w:i/>
          <w:iCs/>
        </w:rPr>
        <w:t xml:space="preserve"> r.)</w:t>
      </w:r>
    </w:p>
    <w:p w14:paraId="67166EEF" w14:textId="77777777" w:rsidR="006D1401" w:rsidRPr="004D2052" w:rsidRDefault="006D1401" w:rsidP="004D2052">
      <w:pPr>
        <w:tabs>
          <w:tab w:val="left" w:pos="1997"/>
        </w:tabs>
        <w:jc w:val="both"/>
        <w:rPr>
          <w:rFonts w:cstheme="minorHAnsi"/>
        </w:rPr>
      </w:pPr>
      <w:r w:rsidRPr="004D2052">
        <w:rPr>
          <w:rFonts w:cstheme="minorHAnsi"/>
        </w:rPr>
        <w:tab/>
      </w:r>
    </w:p>
    <w:tbl>
      <w:tblPr>
        <w:tblStyle w:val="Tabela-Siatka"/>
        <w:tblW w:w="0" w:type="auto"/>
        <w:tblInd w:w="38" w:type="dxa"/>
        <w:shd w:val="clear" w:color="auto" w:fill="FFFFFF" w:themeFill="background1"/>
        <w:tblLook w:val="04A0" w:firstRow="1" w:lastRow="0" w:firstColumn="1" w:lastColumn="0" w:noHBand="0" w:noVBand="1"/>
      </w:tblPr>
      <w:tblGrid>
        <w:gridCol w:w="1320"/>
        <w:gridCol w:w="3353"/>
        <w:gridCol w:w="4349"/>
      </w:tblGrid>
      <w:tr w:rsidR="00ED799B" w:rsidRPr="004D2052" w14:paraId="2532397C" w14:textId="77777777" w:rsidTr="0050546A">
        <w:tc>
          <w:tcPr>
            <w:tcW w:w="1346" w:type="dxa"/>
            <w:shd w:val="clear" w:color="auto" w:fill="FFFFFF" w:themeFill="background1"/>
          </w:tcPr>
          <w:p w14:paraId="62AAAA7A" w14:textId="77777777" w:rsidR="00ED799B" w:rsidRPr="004D2052" w:rsidRDefault="00ED799B" w:rsidP="004D2052">
            <w:pPr>
              <w:autoSpaceDE w:val="0"/>
              <w:autoSpaceDN w:val="0"/>
              <w:adjustRightInd w:val="0"/>
              <w:jc w:val="both"/>
              <w:rPr>
                <w:rFonts w:cstheme="minorHAnsi"/>
                <w:b/>
              </w:rPr>
            </w:pPr>
            <w:r w:rsidRPr="004D2052">
              <w:rPr>
                <w:rFonts w:cstheme="minorHAnsi"/>
                <w:b/>
              </w:rPr>
              <w:t>rok</w:t>
            </w:r>
          </w:p>
        </w:tc>
        <w:tc>
          <w:tcPr>
            <w:tcW w:w="3402" w:type="dxa"/>
            <w:shd w:val="clear" w:color="auto" w:fill="FFFFFF" w:themeFill="background1"/>
          </w:tcPr>
          <w:p w14:paraId="485AFA7D" w14:textId="77777777" w:rsidR="00ED799B" w:rsidRPr="004D2052" w:rsidRDefault="00ED799B" w:rsidP="004D2052">
            <w:pPr>
              <w:autoSpaceDE w:val="0"/>
              <w:autoSpaceDN w:val="0"/>
              <w:adjustRightInd w:val="0"/>
              <w:jc w:val="both"/>
              <w:rPr>
                <w:rFonts w:cstheme="minorHAnsi"/>
                <w:b/>
              </w:rPr>
            </w:pPr>
            <w:r w:rsidRPr="004D2052">
              <w:rPr>
                <w:rFonts w:cstheme="minorHAnsi"/>
                <w:b/>
              </w:rPr>
              <w:t>MPZP</w:t>
            </w:r>
          </w:p>
        </w:tc>
        <w:tc>
          <w:tcPr>
            <w:tcW w:w="4464" w:type="dxa"/>
            <w:shd w:val="clear" w:color="auto" w:fill="FFFFFF" w:themeFill="background1"/>
          </w:tcPr>
          <w:p w14:paraId="65486406" w14:textId="77777777" w:rsidR="00ED799B" w:rsidRPr="004D2052" w:rsidRDefault="00ED799B" w:rsidP="004D2052">
            <w:pPr>
              <w:autoSpaceDE w:val="0"/>
              <w:autoSpaceDN w:val="0"/>
              <w:adjustRightInd w:val="0"/>
              <w:jc w:val="both"/>
              <w:rPr>
                <w:rFonts w:cstheme="minorHAnsi"/>
                <w:b/>
              </w:rPr>
            </w:pPr>
            <w:r w:rsidRPr="004D2052">
              <w:rPr>
                <w:rFonts w:cstheme="minorHAnsi"/>
                <w:b/>
              </w:rPr>
              <w:t>Numer uchwały</w:t>
            </w:r>
          </w:p>
        </w:tc>
      </w:tr>
      <w:tr w:rsidR="00746ABA" w:rsidRPr="004D2052" w14:paraId="11E68793" w14:textId="77777777" w:rsidTr="00E460D8">
        <w:tc>
          <w:tcPr>
            <w:tcW w:w="1346" w:type="dxa"/>
            <w:shd w:val="clear" w:color="auto" w:fill="EDEDED" w:themeFill="accent3" w:themeFillTint="33"/>
          </w:tcPr>
          <w:p w14:paraId="0792B8E2" w14:textId="085CC7C6" w:rsidR="00746ABA" w:rsidRPr="004D2052" w:rsidRDefault="00746ABA" w:rsidP="004D2052">
            <w:pPr>
              <w:autoSpaceDE w:val="0"/>
              <w:autoSpaceDN w:val="0"/>
              <w:adjustRightInd w:val="0"/>
              <w:jc w:val="both"/>
              <w:rPr>
                <w:rFonts w:cstheme="minorHAnsi"/>
              </w:rPr>
            </w:pPr>
            <w:r>
              <w:rPr>
                <w:rFonts w:cstheme="minorHAnsi"/>
              </w:rPr>
              <w:t>2021</w:t>
            </w:r>
          </w:p>
        </w:tc>
        <w:tc>
          <w:tcPr>
            <w:tcW w:w="3402" w:type="dxa"/>
            <w:shd w:val="clear" w:color="auto" w:fill="EDEDED" w:themeFill="accent3" w:themeFillTint="33"/>
          </w:tcPr>
          <w:p w14:paraId="22CB5D97" w14:textId="0F1A1DD4" w:rsidR="00746ABA" w:rsidRPr="004D2052" w:rsidRDefault="00FF5C4E" w:rsidP="004D2052">
            <w:pPr>
              <w:jc w:val="both"/>
              <w:rPr>
                <w:rFonts w:cstheme="minorHAnsi"/>
              </w:rPr>
            </w:pPr>
            <w:r w:rsidRPr="00FF5C4E">
              <w:rPr>
                <w:rFonts w:cstheme="minorHAnsi"/>
              </w:rPr>
              <w:t>w sprawie przystąpienia do sporządzenia zmiany miejscowego planu zagospodarowania przestrzennego południowej częś</w:t>
            </w:r>
            <w:r w:rsidR="003034BC">
              <w:rPr>
                <w:rFonts w:cstheme="minorHAnsi"/>
              </w:rPr>
              <w:t>ci Gminy Słomniki (z wyłączenie</w:t>
            </w:r>
            <w:r w:rsidRPr="00FF5C4E">
              <w:rPr>
                <w:rFonts w:cstheme="minorHAnsi"/>
              </w:rPr>
              <w:t>m działek 302/1 i 542 w miejscowości Miłocice oraz terenu pod trasę S7)</w:t>
            </w:r>
          </w:p>
        </w:tc>
        <w:tc>
          <w:tcPr>
            <w:tcW w:w="4464" w:type="dxa"/>
            <w:shd w:val="clear" w:color="auto" w:fill="EDEDED" w:themeFill="accent3" w:themeFillTint="33"/>
          </w:tcPr>
          <w:p w14:paraId="6ED23921" w14:textId="43A029E7" w:rsidR="00746ABA" w:rsidRPr="004D2052" w:rsidRDefault="00FF5C4E" w:rsidP="004D2052">
            <w:pPr>
              <w:pStyle w:val="Default"/>
              <w:jc w:val="both"/>
              <w:rPr>
                <w:rFonts w:asciiTheme="minorHAnsi" w:hAnsiTheme="minorHAnsi" w:cstheme="minorHAnsi"/>
                <w:sz w:val="22"/>
                <w:szCs w:val="22"/>
              </w:rPr>
            </w:pPr>
            <w:r>
              <w:rPr>
                <w:rFonts w:asciiTheme="minorHAnsi" w:hAnsiTheme="minorHAnsi" w:cstheme="minorHAnsi"/>
                <w:sz w:val="22"/>
                <w:szCs w:val="22"/>
              </w:rPr>
              <w:t xml:space="preserve">Uchwała </w:t>
            </w:r>
            <w:r w:rsidRPr="00FF5C4E">
              <w:rPr>
                <w:rFonts w:asciiTheme="minorHAnsi" w:hAnsiTheme="minorHAnsi" w:cstheme="minorHAnsi"/>
                <w:sz w:val="22"/>
                <w:szCs w:val="22"/>
              </w:rPr>
              <w:t>XXXII/408/21</w:t>
            </w:r>
            <w:r>
              <w:rPr>
                <w:rFonts w:asciiTheme="minorHAnsi" w:hAnsiTheme="minorHAnsi" w:cstheme="minorHAnsi"/>
                <w:sz w:val="22"/>
                <w:szCs w:val="22"/>
              </w:rPr>
              <w:t xml:space="preserve"> Rady Miejskiej w Słomnikach z dnia 21 października 2021 r.</w:t>
            </w:r>
          </w:p>
        </w:tc>
      </w:tr>
      <w:tr w:rsidR="00746ABA" w:rsidRPr="004D2052" w14:paraId="0CBE89D1" w14:textId="77777777" w:rsidTr="00E460D8">
        <w:tc>
          <w:tcPr>
            <w:tcW w:w="1346" w:type="dxa"/>
            <w:shd w:val="clear" w:color="auto" w:fill="EDEDED" w:themeFill="accent3" w:themeFillTint="33"/>
          </w:tcPr>
          <w:p w14:paraId="37B0CF30" w14:textId="6A68B69E" w:rsidR="00746ABA" w:rsidRPr="004D2052" w:rsidRDefault="00746ABA" w:rsidP="004D2052">
            <w:pPr>
              <w:autoSpaceDE w:val="0"/>
              <w:autoSpaceDN w:val="0"/>
              <w:adjustRightInd w:val="0"/>
              <w:jc w:val="both"/>
              <w:rPr>
                <w:rFonts w:cstheme="minorHAnsi"/>
              </w:rPr>
            </w:pPr>
            <w:r>
              <w:rPr>
                <w:rFonts w:cstheme="minorHAnsi"/>
              </w:rPr>
              <w:t>2021</w:t>
            </w:r>
          </w:p>
        </w:tc>
        <w:tc>
          <w:tcPr>
            <w:tcW w:w="3402" w:type="dxa"/>
            <w:shd w:val="clear" w:color="auto" w:fill="EDEDED" w:themeFill="accent3" w:themeFillTint="33"/>
          </w:tcPr>
          <w:p w14:paraId="1509465F" w14:textId="2EAC2C3C" w:rsidR="00746ABA" w:rsidRPr="004D2052" w:rsidRDefault="00FF5C4E" w:rsidP="004D2052">
            <w:pPr>
              <w:jc w:val="both"/>
              <w:rPr>
                <w:rFonts w:cstheme="minorHAnsi"/>
              </w:rPr>
            </w:pPr>
            <w:r w:rsidRPr="00FF5C4E">
              <w:rPr>
                <w:rFonts w:cstheme="minorHAnsi"/>
              </w:rPr>
              <w:t>w sprawie przystąpienia do sporządzenia zamiany Studium uwarunkowań i kierunków zagospodarowania przestrzennego Miasta i Gminy Słomniki</w:t>
            </w:r>
          </w:p>
        </w:tc>
        <w:tc>
          <w:tcPr>
            <w:tcW w:w="4464" w:type="dxa"/>
            <w:shd w:val="clear" w:color="auto" w:fill="EDEDED" w:themeFill="accent3" w:themeFillTint="33"/>
          </w:tcPr>
          <w:p w14:paraId="1FDD6D80" w14:textId="7ED558B3" w:rsidR="00746ABA" w:rsidRPr="004D2052" w:rsidRDefault="00FF5C4E" w:rsidP="004D2052">
            <w:pPr>
              <w:pStyle w:val="Default"/>
              <w:jc w:val="both"/>
              <w:rPr>
                <w:rFonts w:asciiTheme="minorHAnsi" w:hAnsiTheme="minorHAnsi" w:cstheme="minorHAnsi"/>
                <w:sz w:val="22"/>
                <w:szCs w:val="22"/>
              </w:rPr>
            </w:pPr>
            <w:r>
              <w:rPr>
                <w:rFonts w:asciiTheme="minorHAnsi" w:hAnsiTheme="minorHAnsi" w:cstheme="minorHAnsi"/>
                <w:sz w:val="22"/>
                <w:szCs w:val="22"/>
              </w:rPr>
              <w:t xml:space="preserve">Uchwała </w:t>
            </w:r>
            <w:r w:rsidRPr="00FF5C4E">
              <w:rPr>
                <w:rFonts w:asciiTheme="minorHAnsi" w:hAnsiTheme="minorHAnsi" w:cstheme="minorHAnsi"/>
                <w:sz w:val="22"/>
                <w:szCs w:val="22"/>
              </w:rPr>
              <w:t>XXXII/407/21</w:t>
            </w:r>
            <w:r>
              <w:rPr>
                <w:rFonts w:asciiTheme="minorHAnsi" w:hAnsiTheme="minorHAnsi" w:cstheme="minorHAnsi"/>
                <w:sz w:val="22"/>
                <w:szCs w:val="22"/>
              </w:rPr>
              <w:t xml:space="preserve"> Rady Miejskiej w Słomnikach z dnia 21 października 2021 r.</w:t>
            </w:r>
          </w:p>
        </w:tc>
      </w:tr>
      <w:tr w:rsidR="00746ABA" w:rsidRPr="004D2052" w14:paraId="42A328B0" w14:textId="77777777" w:rsidTr="00E460D8">
        <w:tc>
          <w:tcPr>
            <w:tcW w:w="1346" w:type="dxa"/>
            <w:shd w:val="clear" w:color="auto" w:fill="EDEDED" w:themeFill="accent3" w:themeFillTint="33"/>
          </w:tcPr>
          <w:p w14:paraId="17F7DDDD" w14:textId="4E32B45F" w:rsidR="00746ABA" w:rsidRPr="004D2052" w:rsidRDefault="00746ABA" w:rsidP="004D2052">
            <w:pPr>
              <w:autoSpaceDE w:val="0"/>
              <w:autoSpaceDN w:val="0"/>
              <w:adjustRightInd w:val="0"/>
              <w:jc w:val="both"/>
              <w:rPr>
                <w:rFonts w:cstheme="minorHAnsi"/>
              </w:rPr>
            </w:pPr>
            <w:r>
              <w:rPr>
                <w:rFonts w:cstheme="minorHAnsi"/>
              </w:rPr>
              <w:t>2021</w:t>
            </w:r>
          </w:p>
        </w:tc>
        <w:tc>
          <w:tcPr>
            <w:tcW w:w="3402" w:type="dxa"/>
            <w:shd w:val="clear" w:color="auto" w:fill="EDEDED" w:themeFill="accent3" w:themeFillTint="33"/>
          </w:tcPr>
          <w:p w14:paraId="1B0725EE" w14:textId="1A7F481E" w:rsidR="00746ABA" w:rsidRPr="004D2052" w:rsidRDefault="00FF5C4E" w:rsidP="004D2052">
            <w:pPr>
              <w:jc w:val="both"/>
              <w:rPr>
                <w:rFonts w:cstheme="minorHAnsi"/>
              </w:rPr>
            </w:pPr>
            <w:r w:rsidRPr="00FF5C4E">
              <w:rPr>
                <w:rFonts w:cstheme="minorHAnsi"/>
              </w:rPr>
              <w:t>w sprawie przystąpienia do sporządzenia zmiany Studium uwarunkowań i kierunków zagospodarowania przestrzennego Miasta i Gminy Słomniki</w:t>
            </w:r>
          </w:p>
        </w:tc>
        <w:tc>
          <w:tcPr>
            <w:tcW w:w="4464" w:type="dxa"/>
            <w:shd w:val="clear" w:color="auto" w:fill="EDEDED" w:themeFill="accent3" w:themeFillTint="33"/>
          </w:tcPr>
          <w:p w14:paraId="7C46C93D" w14:textId="30161D98" w:rsidR="00746ABA" w:rsidRPr="004D2052" w:rsidRDefault="00FF5C4E" w:rsidP="004D2052">
            <w:pPr>
              <w:pStyle w:val="Default"/>
              <w:jc w:val="both"/>
              <w:rPr>
                <w:rFonts w:asciiTheme="minorHAnsi" w:hAnsiTheme="minorHAnsi" w:cstheme="minorHAnsi"/>
                <w:sz w:val="22"/>
                <w:szCs w:val="22"/>
              </w:rPr>
            </w:pPr>
            <w:r>
              <w:rPr>
                <w:rFonts w:asciiTheme="minorHAnsi" w:hAnsiTheme="minorHAnsi" w:cstheme="minorHAnsi"/>
                <w:sz w:val="22"/>
                <w:szCs w:val="22"/>
              </w:rPr>
              <w:t xml:space="preserve">Uchwała nr </w:t>
            </w:r>
            <w:r w:rsidRPr="00FF5C4E">
              <w:rPr>
                <w:rFonts w:asciiTheme="minorHAnsi" w:hAnsiTheme="minorHAnsi" w:cstheme="minorHAnsi"/>
                <w:sz w:val="22"/>
                <w:szCs w:val="22"/>
              </w:rPr>
              <w:t>XXVII/360/21</w:t>
            </w:r>
            <w:r>
              <w:rPr>
                <w:rFonts w:asciiTheme="minorHAnsi" w:hAnsiTheme="minorHAnsi" w:cstheme="minorHAnsi"/>
                <w:sz w:val="22"/>
                <w:szCs w:val="22"/>
              </w:rPr>
              <w:t xml:space="preserve"> Rady Miejskiej w Słomnikach z dnia 29 kwietnia 2021 r.</w:t>
            </w:r>
          </w:p>
        </w:tc>
      </w:tr>
      <w:tr w:rsidR="00746ABA" w:rsidRPr="004D2052" w14:paraId="2EA086F4" w14:textId="77777777" w:rsidTr="00FF5C4E">
        <w:tc>
          <w:tcPr>
            <w:tcW w:w="1346" w:type="dxa"/>
            <w:tcBorders>
              <w:bottom w:val="single" w:sz="4" w:space="0" w:color="auto"/>
            </w:tcBorders>
            <w:shd w:val="clear" w:color="auto" w:fill="EDEDED" w:themeFill="accent3" w:themeFillTint="33"/>
          </w:tcPr>
          <w:p w14:paraId="2D08BDA1" w14:textId="0A3E8CB6" w:rsidR="00746ABA" w:rsidRPr="004D2052" w:rsidRDefault="00746ABA" w:rsidP="004D2052">
            <w:pPr>
              <w:autoSpaceDE w:val="0"/>
              <w:autoSpaceDN w:val="0"/>
              <w:adjustRightInd w:val="0"/>
              <w:jc w:val="both"/>
              <w:rPr>
                <w:rFonts w:cstheme="minorHAnsi"/>
              </w:rPr>
            </w:pPr>
            <w:r>
              <w:rPr>
                <w:rFonts w:cstheme="minorHAnsi"/>
              </w:rPr>
              <w:t>2021</w:t>
            </w:r>
          </w:p>
        </w:tc>
        <w:tc>
          <w:tcPr>
            <w:tcW w:w="3402" w:type="dxa"/>
            <w:tcBorders>
              <w:bottom w:val="single" w:sz="4" w:space="0" w:color="auto"/>
            </w:tcBorders>
            <w:shd w:val="clear" w:color="auto" w:fill="EDEDED" w:themeFill="accent3" w:themeFillTint="33"/>
          </w:tcPr>
          <w:p w14:paraId="435F8309" w14:textId="4B58E190" w:rsidR="00746ABA" w:rsidRPr="004D2052" w:rsidRDefault="00FF5C4E" w:rsidP="004D2052">
            <w:pPr>
              <w:jc w:val="both"/>
              <w:rPr>
                <w:rFonts w:cstheme="minorHAnsi"/>
              </w:rPr>
            </w:pPr>
            <w:r w:rsidRPr="00746ABA">
              <w:rPr>
                <w:rFonts w:cstheme="minorHAnsi"/>
              </w:rPr>
              <w:t xml:space="preserve">w sprawie przystąpienia do sporządzenia punktowej zmiany miejscowego planu zagospodarowania przestrzennego w zakresie sieci elektroenergetycznej 110 </w:t>
            </w:r>
            <w:proofErr w:type="spellStart"/>
            <w:r w:rsidRPr="00746ABA">
              <w:rPr>
                <w:rFonts w:cstheme="minorHAnsi"/>
              </w:rPr>
              <w:t>kV</w:t>
            </w:r>
            <w:proofErr w:type="spellEnd"/>
            <w:r w:rsidRPr="00746ABA">
              <w:rPr>
                <w:rFonts w:cstheme="minorHAnsi"/>
              </w:rPr>
              <w:t xml:space="preserve"> relacji Słomniki-Skała</w:t>
            </w:r>
          </w:p>
        </w:tc>
        <w:tc>
          <w:tcPr>
            <w:tcW w:w="4464" w:type="dxa"/>
            <w:tcBorders>
              <w:bottom w:val="single" w:sz="4" w:space="0" w:color="auto"/>
            </w:tcBorders>
            <w:shd w:val="clear" w:color="auto" w:fill="EDEDED" w:themeFill="accent3" w:themeFillTint="33"/>
          </w:tcPr>
          <w:p w14:paraId="4232B6ED" w14:textId="25446163" w:rsidR="00746ABA" w:rsidRPr="004D2052" w:rsidRDefault="00746ABA" w:rsidP="00FF5C4E">
            <w:pPr>
              <w:pStyle w:val="Default"/>
              <w:jc w:val="both"/>
              <w:rPr>
                <w:rFonts w:asciiTheme="minorHAnsi" w:hAnsiTheme="minorHAnsi" w:cstheme="minorHAnsi"/>
                <w:sz w:val="22"/>
                <w:szCs w:val="22"/>
              </w:rPr>
            </w:pPr>
            <w:r>
              <w:rPr>
                <w:rFonts w:asciiTheme="minorHAnsi" w:hAnsiTheme="minorHAnsi" w:cstheme="minorHAnsi"/>
                <w:sz w:val="22"/>
                <w:szCs w:val="22"/>
              </w:rPr>
              <w:t xml:space="preserve">Uchwała nr XXVII/361/21 Rady Miejskiej w Słomnikach </w:t>
            </w:r>
            <w:r w:rsidR="00FF5C4E">
              <w:rPr>
                <w:rFonts w:asciiTheme="minorHAnsi" w:hAnsiTheme="minorHAnsi" w:cstheme="minorHAnsi"/>
                <w:sz w:val="22"/>
                <w:szCs w:val="22"/>
              </w:rPr>
              <w:t xml:space="preserve">z dnia 29 kwietnia 2021 r. </w:t>
            </w:r>
          </w:p>
        </w:tc>
      </w:tr>
      <w:tr w:rsidR="00ED799B" w:rsidRPr="004D2052" w14:paraId="451B59F6" w14:textId="77777777" w:rsidTr="00FF5C4E">
        <w:tc>
          <w:tcPr>
            <w:tcW w:w="1346" w:type="dxa"/>
            <w:shd w:val="clear" w:color="auto" w:fill="auto"/>
          </w:tcPr>
          <w:p w14:paraId="12D414D4" w14:textId="77777777" w:rsidR="00ED799B" w:rsidRPr="004D2052" w:rsidRDefault="00ED799B" w:rsidP="004D2052">
            <w:pPr>
              <w:autoSpaceDE w:val="0"/>
              <w:autoSpaceDN w:val="0"/>
              <w:adjustRightInd w:val="0"/>
              <w:jc w:val="both"/>
              <w:rPr>
                <w:rFonts w:cstheme="minorHAnsi"/>
              </w:rPr>
            </w:pPr>
            <w:r w:rsidRPr="004D2052">
              <w:rPr>
                <w:rFonts w:cstheme="minorHAnsi"/>
              </w:rPr>
              <w:t>2020</w:t>
            </w:r>
          </w:p>
        </w:tc>
        <w:tc>
          <w:tcPr>
            <w:tcW w:w="3402" w:type="dxa"/>
            <w:shd w:val="clear" w:color="auto" w:fill="auto"/>
          </w:tcPr>
          <w:p w14:paraId="6D2FC721" w14:textId="77777777" w:rsidR="00ED799B" w:rsidRPr="004D2052" w:rsidRDefault="00ED799B" w:rsidP="004D2052">
            <w:pPr>
              <w:jc w:val="both"/>
              <w:rPr>
                <w:rFonts w:cstheme="minorHAnsi"/>
              </w:rPr>
            </w:pPr>
            <w:r w:rsidRPr="004D2052">
              <w:rPr>
                <w:rFonts w:cstheme="minorHAnsi"/>
              </w:rPr>
              <w:t>Uchwała w sprawie uchwalenia zmiany nr 2 Studium uwarunkowań i kierunków zagospodarowania przestrzennego Miasta i Gminy Słomniki – etap II</w:t>
            </w:r>
          </w:p>
          <w:p w14:paraId="5CF72D14" w14:textId="77777777" w:rsidR="00ED799B" w:rsidRPr="004D2052" w:rsidRDefault="00ED799B" w:rsidP="004D2052">
            <w:pPr>
              <w:autoSpaceDE w:val="0"/>
              <w:autoSpaceDN w:val="0"/>
              <w:adjustRightInd w:val="0"/>
              <w:jc w:val="both"/>
              <w:rPr>
                <w:rFonts w:cstheme="minorHAnsi"/>
              </w:rPr>
            </w:pPr>
          </w:p>
        </w:tc>
        <w:tc>
          <w:tcPr>
            <w:tcW w:w="4464" w:type="dxa"/>
            <w:shd w:val="clear" w:color="auto" w:fill="auto"/>
          </w:tcPr>
          <w:p w14:paraId="11894E48" w14:textId="411CD212" w:rsidR="00ED799B" w:rsidRPr="004D2052" w:rsidRDefault="00ED799B"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Uchwała Nr XVII/224/20 Rady Miejskiej </w:t>
            </w:r>
            <w:r w:rsidR="00AC0BBF">
              <w:rPr>
                <w:rFonts w:asciiTheme="minorHAnsi" w:hAnsiTheme="minorHAnsi" w:cstheme="minorHAnsi"/>
                <w:sz w:val="22"/>
                <w:szCs w:val="22"/>
              </w:rPr>
              <w:t xml:space="preserve">                   </w:t>
            </w:r>
            <w:r w:rsidRPr="004D2052">
              <w:rPr>
                <w:rFonts w:asciiTheme="minorHAnsi" w:hAnsiTheme="minorHAnsi" w:cstheme="minorHAnsi"/>
                <w:sz w:val="22"/>
                <w:szCs w:val="22"/>
              </w:rPr>
              <w:t>w Słomnikach z dnia 23 kwietnia 2020</w:t>
            </w:r>
            <w:r w:rsidR="0050546A" w:rsidRPr="004D2052">
              <w:rPr>
                <w:rFonts w:asciiTheme="minorHAnsi" w:hAnsiTheme="minorHAnsi" w:cstheme="minorHAnsi"/>
                <w:sz w:val="22"/>
                <w:szCs w:val="22"/>
              </w:rPr>
              <w:t xml:space="preserve"> </w:t>
            </w:r>
            <w:r w:rsidRPr="004D2052">
              <w:rPr>
                <w:rFonts w:asciiTheme="minorHAnsi" w:hAnsiTheme="minorHAnsi" w:cstheme="minorHAnsi"/>
                <w:sz w:val="22"/>
                <w:szCs w:val="22"/>
              </w:rPr>
              <w:t>r.</w:t>
            </w:r>
          </w:p>
          <w:p w14:paraId="5B8CD6DA" w14:textId="77777777" w:rsidR="0050546A" w:rsidRPr="004D2052" w:rsidRDefault="0050546A" w:rsidP="00F354D7">
            <w:pPr>
              <w:pStyle w:val="Default"/>
              <w:jc w:val="both"/>
              <w:rPr>
                <w:rFonts w:asciiTheme="minorHAnsi" w:hAnsiTheme="minorHAnsi" w:cstheme="minorHAnsi"/>
                <w:sz w:val="22"/>
                <w:szCs w:val="22"/>
              </w:rPr>
            </w:pPr>
            <w:r w:rsidRPr="004B131E">
              <w:rPr>
                <w:rFonts w:asciiTheme="minorHAnsi" w:hAnsiTheme="minorHAnsi" w:cstheme="minorHAnsi"/>
                <w:sz w:val="22"/>
                <w:szCs w:val="22"/>
              </w:rPr>
              <w:t>(nie jest to akt prawa miejscowego)</w:t>
            </w:r>
            <w:r w:rsidRPr="004D2052">
              <w:rPr>
                <w:rFonts w:asciiTheme="minorHAnsi" w:hAnsiTheme="minorHAnsi" w:cstheme="minorHAnsi"/>
                <w:sz w:val="22"/>
                <w:szCs w:val="22"/>
              </w:rPr>
              <w:t xml:space="preserve"> </w:t>
            </w:r>
          </w:p>
        </w:tc>
      </w:tr>
      <w:tr w:rsidR="00ED799B" w:rsidRPr="004D2052" w14:paraId="306E9364" w14:textId="77777777" w:rsidTr="00FF5C4E">
        <w:tc>
          <w:tcPr>
            <w:tcW w:w="1346" w:type="dxa"/>
            <w:shd w:val="clear" w:color="auto" w:fill="auto"/>
          </w:tcPr>
          <w:p w14:paraId="45571A5E" w14:textId="77777777" w:rsidR="00ED799B" w:rsidRPr="004D2052" w:rsidRDefault="0050546A" w:rsidP="004D2052">
            <w:pPr>
              <w:autoSpaceDE w:val="0"/>
              <w:autoSpaceDN w:val="0"/>
              <w:adjustRightInd w:val="0"/>
              <w:jc w:val="both"/>
              <w:rPr>
                <w:rFonts w:cstheme="minorHAnsi"/>
              </w:rPr>
            </w:pPr>
            <w:r w:rsidRPr="004D2052">
              <w:rPr>
                <w:rFonts w:cstheme="minorHAnsi"/>
              </w:rPr>
              <w:t>2020</w:t>
            </w:r>
          </w:p>
        </w:tc>
        <w:tc>
          <w:tcPr>
            <w:tcW w:w="3402" w:type="dxa"/>
            <w:shd w:val="clear" w:color="auto" w:fill="auto"/>
          </w:tcPr>
          <w:p w14:paraId="399B667C" w14:textId="77777777" w:rsidR="0050546A" w:rsidRPr="004D2052" w:rsidRDefault="0050546A" w:rsidP="004D2052">
            <w:pPr>
              <w:autoSpaceDE w:val="0"/>
              <w:autoSpaceDN w:val="0"/>
              <w:adjustRightInd w:val="0"/>
              <w:jc w:val="both"/>
              <w:rPr>
                <w:rFonts w:cstheme="minorHAnsi"/>
                <w:bCs/>
              </w:rPr>
            </w:pPr>
            <w:r w:rsidRPr="004D2052">
              <w:rPr>
                <w:rFonts w:cstheme="minorHAnsi"/>
                <w:bCs/>
              </w:rPr>
              <w:t>Uchwała w sprawie zmiany miejscowego planu zagospodarowania przestrzennego północnej części Gminy Słomniki – obszar w Wężerowie</w:t>
            </w:r>
          </w:p>
          <w:p w14:paraId="19B770D3" w14:textId="77777777" w:rsidR="00ED799B" w:rsidRPr="004D2052" w:rsidRDefault="00ED799B" w:rsidP="004D2052">
            <w:pPr>
              <w:autoSpaceDE w:val="0"/>
              <w:autoSpaceDN w:val="0"/>
              <w:adjustRightInd w:val="0"/>
              <w:jc w:val="both"/>
              <w:rPr>
                <w:rFonts w:cstheme="minorHAnsi"/>
              </w:rPr>
            </w:pPr>
          </w:p>
        </w:tc>
        <w:tc>
          <w:tcPr>
            <w:tcW w:w="4464" w:type="dxa"/>
            <w:shd w:val="clear" w:color="auto" w:fill="auto"/>
          </w:tcPr>
          <w:p w14:paraId="2D7016F6" w14:textId="09B3DF99" w:rsidR="0050546A" w:rsidRPr="004D2052" w:rsidRDefault="0050546A" w:rsidP="004D2052">
            <w:pPr>
              <w:pStyle w:val="Default"/>
              <w:jc w:val="both"/>
              <w:rPr>
                <w:rFonts w:asciiTheme="minorHAnsi" w:hAnsiTheme="minorHAnsi" w:cstheme="minorHAnsi"/>
                <w:bCs/>
                <w:sz w:val="22"/>
                <w:szCs w:val="22"/>
              </w:rPr>
            </w:pPr>
            <w:r w:rsidRPr="004D2052">
              <w:rPr>
                <w:rFonts w:asciiTheme="minorHAnsi" w:hAnsiTheme="minorHAnsi" w:cstheme="minorHAnsi"/>
                <w:bCs/>
                <w:sz w:val="22"/>
                <w:szCs w:val="22"/>
              </w:rPr>
              <w:t xml:space="preserve">Uchwała Nr XVII/225/20 Rady Miejskiej </w:t>
            </w:r>
            <w:r w:rsidR="00AC0BBF">
              <w:rPr>
                <w:rFonts w:asciiTheme="minorHAnsi" w:hAnsiTheme="minorHAnsi" w:cstheme="minorHAnsi"/>
                <w:bCs/>
                <w:sz w:val="22"/>
                <w:szCs w:val="22"/>
              </w:rPr>
              <w:t xml:space="preserve">                    </w:t>
            </w:r>
            <w:r w:rsidRPr="004D2052">
              <w:rPr>
                <w:rFonts w:asciiTheme="minorHAnsi" w:hAnsiTheme="minorHAnsi" w:cstheme="minorHAnsi"/>
                <w:bCs/>
                <w:sz w:val="22"/>
                <w:szCs w:val="22"/>
              </w:rPr>
              <w:t xml:space="preserve">w Słomnikach z dnia 23 kwietnia 2020 r. </w:t>
            </w:r>
          </w:p>
          <w:p w14:paraId="402D99B5" w14:textId="77777777" w:rsidR="00ED799B" w:rsidRPr="004D2052" w:rsidRDefault="00ED799B" w:rsidP="004D2052">
            <w:pPr>
              <w:pStyle w:val="Default"/>
              <w:jc w:val="both"/>
              <w:rPr>
                <w:rFonts w:asciiTheme="minorHAnsi" w:hAnsiTheme="minorHAnsi" w:cstheme="minorHAnsi"/>
                <w:sz w:val="22"/>
                <w:szCs w:val="22"/>
              </w:rPr>
            </w:pPr>
          </w:p>
        </w:tc>
      </w:tr>
      <w:tr w:rsidR="00ED799B" w:rsidRPr="004D2052" w14:paraId="34A27EFA" w14:textId="77777777" w:rsidTr="00FF5C4E">
        <w:tc>
          <w:tcPr>
            <w:tcW w:w="1346" w:type="dxa"/>
            <w:shd w:val="clear" w:color="auto" w:fill="auto"/>
          </w:tcPr>
          <w:p w14:paraId="1D19269E" w14:textId="77777777" w:rsidR="00ED799B" w:rsidRPr="004D2052" w:rsidRDefault="0050546A" w:rsidP="004D2052">
            <w:pPr>
              <w:autoSpaceDE w:val="0"/>
              <w:autoSpaceDN w:val="0"/>
              <w:adjustRightInd w:val="0"/>
              <w:jc w:val="both"/>
              <w:rPr>
                <w:rFonts w:cstheme="minorHAnsi"/>
              </w:rPr>
            </w:pPr>
            <w:r w:rsidRPr="004D2052">
              <w:rPr>
                <w:rFonts w:cstheme="minorHAnsi"/>
              </w:rPr>
              <w:t>2020</w:t>
            </w:r>
          </w:p>
        </w:tc>
        <w:tc>
          <w:tcPr>
            <w:tcW w:w="3402" w:type="dxa"/>
            <w:shd w:val="clear" w:color="auto" w:fill="auto"/>
          </w:tcPr>
          <w:p w14:paraId="68EB3338" w14:textId="77777777" w:rsidR="0050546A" w:rsidRPr="004D2052" w:rsidRDefault="0050546A" w:rsidP="004D2052">
            <w:pPr>
              <w:autoSpaceDE w:val="0"/>
              <w:autoSpaceDN w:val="0"/>
              <w:adjustRightInd w:val="0"/>
              <w:jc w:val="both"/>
              <w:rPr>
                <w:rFonts w:cstheme="minorHAnsi"/>
                <w:bCs/>
              </w:rPr>
            </w:pPr>
            <w:r w:rsidRPr="004D2052">
              <w:rPr>
                <w:rFonts w:cstheme="minorHAnsi"/>
                <w:bCs/>
              </w:rPr>
              <w:t>w sprawie miejscowego planu zagospodarowania przestrzennego Gminy Słomniki, dla terenów sportu i rekreacji w południowej części miejscowości Januszowice</w:t>
            </w:r>
          </w:p>
          <w:p w14:paraId="2218D18C" w14:textId="77777777" w:rsidR="00ED799B" w:rsidRPr="004D2052" w:rsidRDefault="00ED799B" w:rsidP="004D2052">
            <w:pPr>
              <w:autoSpaceDE w:val="0"/>
              <w:autoSpaceDN w:val="0"/>
              <w:adjustRightInd w:val="0"/>
              <w:jc w:val="both"/>
              <w:rPr>
                <w:rFonts w:cstheme="minorHAnsi"/>
              </w:rPr>
            </w:pPr>
          </w:p>
        </w:tc>
        <w:tc>
          <w:tcPr>
            <w:tcW w:w="4464" w:type="dxa"/>
            <w:shd w:val="clear" w:color="auto" w:fill="auto"/>
          </w:tcPr>
          <w:p w14:paraId="2D2BB869" w14:textId="5495A901" w:rsidR="0050546A" w:rsidRPr="004D2052" w:rsidRDefault="0050546A" w:rsidP="004D2052">
            <w:pPr>
              <w:pStyle w:val="Default"/>
              <w:jc w:val="both"/>
              <w:rPr>
                <w:rFonts w:asciiTheme="minorHAnsi" w:hAnsiTheme="minorHAnsi" w:cstheme="minorHAnsi"/>
                <w:bCs/>
                <w:sz w:val="22"/>
                <w:szCs w:val="22"/>
              </w:rPr>
            </w:pPr>
            <w:r w:rsidRPr="004D2052">
              <w:rPr>
                <w:rFonts w:asciiTheme="minorHAnsi" w:hAnsiTheme="minorHAnsi" w:cstheme="minorHAnsi"/>
                <w:bCs/>
                <w:sz w:val="22"/>
                <w:szCs w:val="22"/>
              </w:rPr>
              <w:t xml:space="preserve">Uchwała Nr XVII/226/20 Rady Miejskiej </w:t>
            </w:r>
            <w:r w:rsidR="00AC0BBF">
              <w:rPr>
                <w:rFonts w:asciiTheme="minorHAnsi" w:hAnsiTheme="minorHAnsi" w:cstheme="minorHAnsi"/>
                <w:bCs/>
                <w:sz w:val="22"/>
                <w:szCs w:val="22"/>
              </w:rPr>
              <w:t xml:space="preserve">                    </w:t>
            </w:r>
            <w:r w:rsidRPr="004D2052">
              <w:rPr>
                <w:rFonts w:asciiTheme="minorHAnsi" w:hAnsiTheme="minorHAnsi" w:cstheme="minorHAnsi"/>
                <w:bCs/>
                <w:sz w:val="22"/>
                <w:szCs w:val="22"/>
              </w:rPr>
              <w:t>w Słomnikach z dnia 23 kwietnia 2020 r.</w:t>
            </w:r>
          </w:p>
          <w:p w14:paraId="014E51BD" w14:textId="77777777" w:rsidR="00ED799B" w:rsidRPr="004D2052" w:rsidRDefault="00ED799B" w:rsidP="004D2052">
            <w:pPr>
              <w:pStyle w:val="Default"/>
              <w:jc w:val="both"/>
              <w:rPr>
                <w:rFonts w:asciiTheme="minorHAnsi" w:hAnsiTheme="minorHAnsi" w:cstheme="minorHAnsi"/>
                <w:sz w:val="22"/>
                <w:szCs w:val="22"/>
              </w:rPr>
            </w:pPr>
          </w:p>
        </w:tc>
      </w:tr>
      <w:tr w:rsidR="00ED799B" w:rsidRPr="004D2052" w14:paraId="3999AFF3" w14:textId="77777777" w:rsidTr="00FF5C4E">
        <w:tc>
          <w:tcPr>
            <w:tcW w:w="1346" w:type="dxa"/>
            <w:shd w:val="clear" w:color="auto" w:fill="auto"/>
          </w:tcPr>
          <w:p w14:paraId="58EE02F4" w14:textId="77777777" w:rsidR="00ED799B" w:rsidRPr="004D2052" w:rsidRDefault="0050546A" w:rsidP="004D2052">
            <w:pPr>
              <w:autoSpaceDE w:val="0"/>
              <w:autoSpaceDN w:val="0"/>
              <w:adjustRightInd w:val="0"/>
              <w:jc w:val="both"/>
              <w:rPr>
                <w:rFonts w:cstheme="minorHAnsi"/>
              </w:rPr>
            </w:pPr>
            <w:r w:rsidRPr="004D2052">
              <w:rPr>
                <w:rFonts w:cstheme="minorHAnsi"/>
              </w:rPr>
              <w:t>2020</w:t>
            </w:r>
          </w:p>
        </w:tc>
        <w:tc>
          <w:tcPr>
            <w:tcW w:w="3402" w:type="dxa"/>
            <w:shd w:val="clear" w:color="auto" w:fill="auto"/>
          </w:tcPr>
          <w:p w14:paraId="3DF43095" w14:textId="77777777" w:rsidR="0050546A" w:rsidRPr="004D2052" w:rsidRDefault="0050546A" w:rsidP="004D2052">
            <w:pPr>
              <w:autoSpaceDE w:val="0"/>
              <w:autoSpaceDN w:val="0"/>
              <w:adjustRightInd w:val="0"/>
              <w:jc w:val="both"/>
              <w:rPr>
                <w:rFonts w:cstheme="minorHAnsi"/>
                <w:bCs/>
              </w:rPr>
            </w:pPr>
            <w:r w:rsidRPr="004D2052">
              <w:rPr>
                <w:rFonts w:cstheme="minorHAnsi"/>
                <w:bCs/>
              </w:rPr>
              <w:t>w sprawie miejscowego planu zagospodarowania przestrzennego Gminy Słomniki, dla terenów produkcyjnych w północno-</w:t>
            </w:r>
            <w:r w:rsidRPr="004D2052">
              <w:rPr>
                <w:rFonts w:cstheme="minorHAnsi"/>
                <w:bCs/>
              </w:rPr>
              <w:lastRenderedPageBreak/>
              <w:t>zachodniej części miejscowości Czechy</w:t>
            </w:r>
          </w:p>
          <w:p w14:paraId="5BF88F81" w14:textId="77777777" w:rsidR="00ED799B" w:rsidRPr="004D2052" w:rsidRDefault="00ED799B" w:rsidP="004D2052">
            <w:pPr>
              <w:autoSpaceDE w:val="0"/>
              <w:autoSpaceDN w:val="0"/>
              <w:adjustRightInd w:val="0"/>
              <w:jc w:val="both"/>
              <w:rPr>
                <w:rFonts w:cstheme="minorHAnsi"/>
              </w:rPr>
            </w:pPr>
          </w:p>
        </w:tc>
        <w:tc>
          <w:tcPr>
            <w:tcW w:w="4464" w:type="dxa"/>
            <w:shd w:val="clear" w:color="auto" w:fill="auto"/>
          </w:tcPr>
          <w:p w14:paraId="69A63DB9" w14:textId="0C815C97" w:rsidR="0050546A" w:rsidRPr="004D2052" w:rsidRDefault="0050546A" w:rsidP="004D2052">
            <w:pPr>
              <w:pStyle w:val="Default"/>
              <w:jc w:val="both"/>
              <w:rPr>
                <w:rFonts w:asciiTheme="minorHAnsi" w:hAnsiTheme="minorHAnsi" w:cstheme="minorHAnsi"/>
                <w:bCs/>
                <w:sz w:val="22"/>
                <w:szCs w:val="22"/>
              </w:rPr>
            </w:pPr>
            <w:r w:rsidRPr="004D2052">
              <w:rPr>
                <w:rFonts w:asciiTheme="minorHAnsi" w:hAnsiTheme="minorHAnsi" w:cstheme="minorHAnsi"/>
                <w:bCs/>
                <w:sz w:val="22"/>
                <w:szCs w:val="22"/>
              </w:rPr>
              <w:lastRenderedPageBreak/>
              <w:t>Uchwała Nr XXII/283/20</w:t>
            </w:r>
            <w:r w:rsidRPr="004D2052">
              <w:rPr>
                <w:rFonts w:asciiTheme="minorHAnsi" w:eastAsia="Times New Roman" w:hAnsiTheme="minorHAnsi" w:cstheme="minorHAnsi"/>
                <w:color w:val="auto"/>
                <w:sz w:val="36"/>
                <w:szCs w:val="36"/>
              </w:rPr>
              <w:t xml:space="preserve"> </w:t>
            </w:r>
            <w:r w:rsidRPr="004D2052">
              <w:rPr>
                <w:rFonts w:asciiTheme="minorHAnsi" w:hAnsiTheme="minorHAnsi" w:cstheme="minorHAnsi"/>
                <w:bCs/>
                <w:sz w:val="22"/>
                <w:szCs w:val="22"/>
              </w:rPr>
              <w:t xml:space="preserve">Rady Miejskiej </w:t>
            </w:r>
            <w:r w:rsidR="00AC0BBF">
              <w:rPr>
                <w:rFonts w:asciiTheme="minorHAnsi" w:hAnsiTheme="minorHAnsi" w:cstheme="minorHAnsi"/>
                <w:bCs/>
                <w:sz w:val="22"/>
                <w:szCs w:val="22"/>
              </w:rPr>
              <w:t xml:space="preserve">                   </w:t>
            </w:r>
            <w:r w:rsidRPr="004D2052">
              <w:rPr>
                <w:rFonts w:asciiTheme="minorHAnsi" w:hAnsiTheme="minorHAnsi" w:cstheme="minorHAnsi"/>
                <w:bCs/>
                <w:sz w:val="22"/>
                <w:szCs w:val="22"/>
              </w:rPr>
              <w:t xml:space="preserve">w Słomnikach z dnia 29 października 2020 r. </w:t>
            </w:r>
          </w:p>
          <w:p w14:paraId="299AD7B2" w14:textId="77777777" w:rsidR="0050546A" w:rsidRPr="004D2052" w:rsidRDefault="0050546A" w:rsidP="004D2052">
            <w:pPr>
              <w:pStyle w:val="Default"/>
              <w:jc w:val="both"/>
              <w:rPr>
                <w:rFonts w:asciiTheme="minorHAnsi" w:hAnsiTheme="minorHAnsi" w:cstheme="minorHAnsi"/>
                <w:bCs/>
                <w:sz w:val="22"/>
                <w:szCs w:val="22"/>
              </w:rPr>
            </w:pPr>
          </w:p>
          <w:p w14:paraId="34519A50" w14:textId="77777777" w:rsidR="00ED799B" w:rsidRPr="004D2052" w:rsidRDefault="00ED799B" w:rsidP="004D2052">
            <w:pPr>
              <w:pStyle w:val="Default"/>
              <w:jc w:val="both"/>
              <w:rPr>
                <w:rFonts w:asciiTheme="minorHAnsi" w:hAnsiTheme="minorHAnsi" w:cstheme="minorHAnsi"/>
                <w:sz w:val="22"/>
                <w:szCs w:val="22"/>
              </w:rPr>
            </w:pPr>
          </w:p>
        </w:tc>
      </w:tr>
      <w:tr w:rsidR="00ED799B" w:rsidRPr="004D2052" w14:paraId="27418F04" w14:textId="77777777" w:rsidTr="0050546A">
        <w:tc>
          <w:tcPr>
            <w:tcW w:w="1346" w:type="dxa"/>
            <w:shd w:val="clear" w:color="auto" w:fill="FFFFFF" w:themeFill="background1"/>
          </w:tcPr>
          <w:p w14:paraId="57FFE2A7" w14:textId="77777777" w:rsidR="00ED799B" w:rsidRPr="004D2052" w:rsidRDefault="00837E59" w:rsidP="004D2052">
            <w:pPr>
              <w:autoSpaceDE w:val="0"/>
              <w:autoSpaceDN w:val="0"/>
              <w:adjustRightInd w:val="0"/>
              <w:jc w:val="both"/>
              <w:rPr>
                <w:rFonts w:cstheme="minorHAnsi"/>
              </w:rPr>
            </w:pPr>
            <w:r w:rsidRPr="004D2052">
              <w:rPr>
                <w:rFonts w:cstheme="minorHAnsi"/>
              </w:rPr>
              <w:t>2019</w:t>
            </w:r>
          </w:p>
        </w:tc>
        <w:tc>
          <w:tcPr>
            <w:tcW w:w="3402" w:type="dxa"/>
            <w:shd w:val="clear" w:color="auto" w:fill="FFFFFF" w:themeFill="background1"/>
          </w:tcPr>
          <w:p w14:paraId="0EA717A8" w14:textId="77777777" w:rsidR="00ED799B" w:rsidRPr="004D2052" w:rsidRDefault="00837E59" w:rsidP="004D2052">
            <w:pPr>
              <w:autoSpaceDE w:val="0"/>
              <w:autoSpaceDN w:val="0"/>
              <w:adjustRightInd w:val="0"/>
              <w:jc w:val="both"/>
              <w:rPr>
                <w:rFonts w:cstheme="minorHAnsi"/>
              </w:rPr>
            </w:pPr>
            <w:r w:rsidRPr="004D2052">
              <w:rPr>
                <w:rFonts w:cstheme="minorHAnsi"/>
              </w:rPr>
              <w:t>przystąpienia do sporządzenia zmiany MPZP północnej części Gminy Słomniki, obejmuje obszar w miejscowości Wężerów</w:t>
            </w:r>
          </w:p>
        </w:tc>
        <w:tc>
          <w:tcPr>
            <w:tcW w:w="4464" w:type="dxa"/>
            <w:shd w:val="clear" w:color="auto" w:fill="FFFFFF" w:themeFill="background1"/>
          </w:tcPr>
          <w:p w14:paraId="3B434C97" w14:textId="77777777" w:rsidR="00837E59" w:rsidRPr="004D2052" w:rsidRDefault="00837E59" w:rsidP="004D2052">
            <w:pPr>
              <w:autoSpaceDE w:val="0"/>
              <w:autoSpaceDN w:val="0"/>
              <w:adjustRightInd w:val="0"/>
              <w:jc w:val="both"/>
              <w:rPr>
                <w:rFonts w:cstheme="minorHAnsi"/>
              </w:rPr>
            </w:pPr>
            <w:r w:rsidRPr="004D2052">
              <w:rPr>
                <w:rFonts w:cstheme="minorHAnsi"/>
              </w:rPr>
              <w:t>Uchwała Nr VIII/134/19</w:t>
            </w:r>
          </w:p>
          <w:p w14:paraId="1FDE1E6A" w14:textId="77777777" w:rsidR="00ED799B" w:rsidRPr="004D2052" w:rsidRDefault="00837E59" w:rsidP="004D2052">
            <w:pPr>
              <w:pStyle w:val="Default"/>
              <w:jc w:val="both"/>
              <w:rPr>
                <w:rFonts w:asciiTheme="minorHAnsi" w:hAnsiTheme="minorHAnsi" w:cstheme="minorHAnsi"/>
                <w:sz w:val="22"/>
                <w:szCs w:val="22"/>
              </w:rPr>
            </w:pPr>
            <w:r w:rsidRPr="004D2052">
              <w:rPr>
                <w:rFonts w:asciiTheme="minorHAnsi" w:hAnsiTheme="minorHAnsi" w:cstheme="minorHAnsi"/>
              </w:rPr>
              <w:t>Rady Miejskiej w Słomnikach</w:t>
            </w:r>
          </w:p>
        </w:tc>
      </w:tr>
      <w:tr w:rsidR="00ED799B" w:rsidRPr="004D2052" w14:paraId="299E5E8F" w14:textId="77777777" w:rsidTr="0050546A">
        <w:tc>
          <w:tcPr>
            <w:tcW w:w="1346" w:type="dxa"/>
            <w:shd w:val="clear" w:color="auto" w:fill="FFFFFF" w:themeFill="background1"/>
          </w:tcPr>
          <w:p w14:paraId="1918635F" w14:textId="77777777" w:rsidR="00ED799B" w:rsidRPr="004D2052" w:rsidRDefault="00837E59" w:rsidP="004D2052">
            <w:pPr>
              <w:autoSpaceDE w:val="0"/>
              <w:autoSpaceDN w:val="0"/>
              <w:adjustRightInd w:val="0"/>
              <w:jc w:val="both"/>
              <w:rPr>
                <w:rFonts w:cstheme="minorHAnsi"/>
              </w:rPr>
            </w:pPr>
            <w:r w:rsidRPr="004D2052">
              <w:rPr>
                <w:rFonts w:cstheme="minorHAnsi"/>
              </w:rPr>
              <w:t>2019</w:t>
            </w:r>
          </w:p>
        </w:tc>
        <w:tc>
          <w:tcPr>
            <w:tcW w:w="3402" w:type="dxa"/>
            <w:shd w:val="clear" w:color="auto" w:fill="FFFFFF" w:themeFill="background1"/>
          </w:tcPr>
          <w:p w14:paraId="57A901F6" w14:textId="77777777" w:rsidR="00837E59" w:rsidRPr="004D2052" w:rsidRDefault="00837E59" w:rsidP="004D2052">
            <w:pPr>
              <w:autoSpaceDE w:val="0"/>
              <w:autoSpaceDN w:val="0"/>
              <w:adjustRightInd w:val="0"/>
              <w:jc w:val="both"/>
              <w:rPr>
                <w:rFonts w:cstheme="minorHAnsi"/>
              </w:rPr>
            </w:pPr>
            <w:r w:rsidRPr="004D2052">
              <w:rPr>
                <w:rFonts w:cstheme="minorHAnsi"/>
              </w:rPr>
              <w:t>zmiana MPZP południowej części Gminy</w:t>
            </w:r>
          </w:p>
          <w:p w14:paraId="09BD1B07" w14:textId="77777777" w:rsidR="00837E59" w:rsidRPr="004D2052" w:rsidRDefault="00837E59" w:rsidP="004D2052">
            <w:pPr>
              <w:autoSpaceDE w:val="0"/>
              <w:autoSpaceDN w:val="0"/>
              <w:adjustRightInd w:val="0"/>
              <w:jc w:val="both"/>
              <w:rPr>
                <w:rFonts w:cstheme="minorHAnsi"/>
              </w:rPr>
            </w:pPr>
            <w:r w:rsidRPr="004D2052">
              <w:rPr>
                <w:rFonts w:cstheme="minorHAnsi"/>
              </w:rPr>
              <w:t>Słomniki (z wyłączeniem działek nr 302/1 i 542 w miejscowości Miłocice oraz terenu pod trasę S7) – etap II,</w:t>
            </w:r>
          </w:p>
          <w:p w14:paraId="36C29B28" w14:textId="77777777" w:rsidR="00837E59" w:rsidRPr="004D2052" w:rsidRDefault="00837E59" w:rsidP="004D2052">
            <w:pPr>
              <w:autoSpaceDE w:val="0"/>
              <w:autoSpaceDN w:val="0"/>
              <w:adjustRightInd w:val="0"/>
              <w:jc w:val="both"/>
              <w:rPr>
                <w:rFonts w:cstheme="minorHAnsi"/>
              </w:rPr>
            </w:pPr>
            <w:r w:rsidRPr="004D2052">
              <w:rPr>
                <w:rFonts w:cstheme="minorHAnsi"/>
              </w:rPr>
              <w:t>w zakresie dotyczącym działek nr: 187/8 i 187/9</w:t>
            </w:r>
          </w:p>
          <w:p w14:paraId="62C72F89" w14:textId="77777777" w:rsidR="00ED799B" w:rsidRPr="004D2052" w:rsidRDefault="00837E59" w:rsidP="004D2052">
            <w:pPr>
              <w:autoSpaceDE w:val="0"/>
              <w:autoSpaceDN w:val="0"/>
              <w:adjustRightInd w:val="0"/>
              <w:jc w:val="both"/>
              <w:rPr>
                <w:rFonts w:cstheme="minorHAnsi"/>
              </w:rPr>
            </w:pPr>
            <w:r w:rsidRPr="004D2052">
              <w:rPr>
                <w:rFonts w:cstheme="minorHAnsi"/>
              </w:rPr>
              <w:t>w miejscowości Polanowice</w:t>
            </w:r>
          </w:p>
        </w:tc>
        <w:tc>
          <w:tcPr>
            <w:tcW w:w="4464" w:type="dxa"/>
            <w:shd w:val="clear" w:color="auto" w:fill="FFFFFF" w:themeFill="background1"/>
          </w:tcPr>
          <w:p w14:paraId="0E778B17" w14:textId="77777777" w:rsidR="00837E59" w:rsidRPr="004D2052" w:rsidRDefault="00837E59" w:rsidP="004D2052">
            <w:pPr>
              <w:autoSpaceDE w:val="0"/>
              <w:autoSpaceDN w:val="0"/>
              <w:adjustRightInd w:val="0"/>
              <w:jc w:val="both"/>
              <w:rPr>
                <w:rFonts w:cstheme="minorHAnsi"/>
              </w:rPr>
            </w:pPr>
            <w:r w:rsidRPr="004D2052">
              <w:rPr>
                <w:rFonts w:cstheme="minorHAnsi"/>
              </w:rPr>
              <w:t>Uchwała Nr XI/161/19</w:t>
            </w:r>
          </w:p>
          <w:p w14:paraId="1B1FAF8C" w14:textId="77777777" w:rsidR="00ED799B" w:rsidRPr="004D2052" w:rsidRDefault="00837E59" w:rsidP="004D2052">
            <w:pPr>
              <w:autoSpaceDE w:val="0"/>
              <w:autoSpaceDN w:val="0"/>
              <w:adjustRightInd w:val="0"/>
              <w:jc w:val="both"/>
              <w:rPr>
                <w:rFonts w:cstheme="minorHAnsi"/>
              </w:rPr>
            </w:pPr>
            <w:r w:rsidRPr="004D2052">
              <w:rPr>
                <w:rFonts w:cstheme="minorHAnsi"/>
              </w:rPr>
              <w:t>Rady Miejskiej w Słomnikach z dnia 26 września 2019 r.</w:t>
            </w:r>
          </w:p>
        </w:tc>
      </w:tr>
      <w:tr w:rsidR="00837E59" w:rsidRPr="004D2052" w14:paraId="459959D1" w14:textId="77777777" w:rsidTr="0050546A">
        <w:tc>
          <w:tcPr>
            <w:tcW w:w="1346" w:type="dxa"/>
            <w:shd w:val="clear" w:color="auto" w:fill="FFFFFF" w:themeFill="background1"/>
          </w:tcPr>
          <w:p w14:paraId="3B9E5F7A" w14:textId="77777777" w:rsidR="00837E59" w:rsidRPr="004D2052" w:rsidRDefault="00837E59" w:rsidP="004D2052">
            <w:pPr>
              <w:autoSpaceDE w:val="0"/>
              <w:autoSpaceDN w:val="0"/>
              <w:adjustRightInd w:val="0"/>
              <w:jc w:val="both"/>
              <w:rPr>
                <w:rFonts w:cstheme="minorHAnsi"/>
              </w:rPr>
            </w:pPr>
            <w:r w:rsidRPr="004D2052">
              <w:rPr>
                <w:rFonts w:cstheme="minorHAnsi"/>
              </w:rPr>
              <w:t>2018</w:t>
            </w:r>
          </w:p>
        </w:tc>
        <w:tc>
          <w:tcPr>
            <w:tcW w:w="3402" w:type="dxa"/>
            <w:shd w:val="clear" w:color="auto" w:fill="FFFFFF" w:themeFill="background1"/>
          </w:tcPr>
          <w:p w14:paraId="45C1A8C2" w14:textId="77777777" w:rsidR="00837E59" w:rsidRPr="004D2052" w:rsidRDefault="00837E59" w:rsidP="004D2052">
            <w:pPr>
              <w:autoSpaceDE w:val="0"/>
              <w:autoSpaceDN w:val="0"/>
              <w:adjustRightInd w:val="0"/>
              <w:jc w:val="both"/>
              <w:rPr>
                <w:rFonts w:cstheme="minorHAnsi"/>
              </w:rPr>
            </w:pPr>
            <w:r w:rsidRPr="004D2052">
              <w:rPr>
                <w:rFonts w:cstheme="minorHAnsi"/>
              </w:rPr>
              <w:t>zmiany MPZP północnej części Gminy Słomniki</w:t>
            </w:r>
          </w:p>
        </w:tc>
        <w:tc>
          <w:tcPr>
            <w:tcW w:w="4464" w:type="dxa"/>
            <w:shd w:val="clear" w:color="auto" w:fill="FFFFFF" w:themeFill="background1"/>
          </w:tcPr>
          <w:p w14:paraId="3173E15C" w14:textId="32BA15F6" w:rsidR="00837E59" w:rsidRPr="004D2052" w:rsidRDefault="00837E59" w:rsidP="004D2052">
            <w:pPr>
              <w:autoSpaceDE w:val="0"/>
              <w:autoSpaceDN w:val="0"/>
              <w:adjustRightInd w:val="0"/>
              <w:jc w:val="both"/>
              <w:rPr>
                <w:rFonts w:cstheme="minorHAnsi"/>
              </w:rPr>
            </w:pPr>
            <w:r w:rsidRPr="004D2052">
              <w:rPr>
                <w:rFonts w:cstheme="minorHAnsi"/>
              </w:rPr>
              <w:t xml:space="preserve">Uchwała Nr XLI/481/18 Rady Miejskiej </w:t>
            </w:r>
            <w:r w:rsidR="006118C3">
              <w:rPr>
                <w:rFonts w:cstheme="minorHAnsi"/>
              </w:rPr>
              <w:t xml:space="preserve">                  </w:t>
            </w:r>
            <w:r w:rsidRPr="004D2052">
              <w:rPr>
                <w:rFonts w:cstheme="minorHAnsi"/>
              </w:rPr>
              <w:t>w Słomnikach z dnia 28 czerwca 2018 r.</w:t>
            </w:r>
          </w:p>
        </w:tc>
      </w:tr>
      <w:tr w:rsidR="00837E59" w:rsidRPr="004D2052" w14:paraId="0D3ACD15" w14:textId="77777777" w:rsidTr="0050546A">
        <w:tc>
          <w:tcPr>
            <w:tcW w:w="1346" w:type="dxa"/>
            <w:shd w:val="clear" w:color="auto" w:fill="FFFFFF" w:themeFill="background1"/>
          </w:tcPr>
          <w:p w14:paraId="27178723" w14:textId="77777777" w:rsidR="00837E59" w:rsidRPr="004D2052" w:rsidRDefault="00837E59" w:rsidP="004D2052">
            <w:pPr>
              <w:autoSpaceDE w:val="0"/>
              <w:autoSpaceDN w:val="0"/>
              <w:adjustRightInd w:val="0"/>
              <w:jc w:val="both"/>
              <w:rPr>
                <w:rFonts w:cstheme="minorHAnsi"/>
              </w:rPr>
            </w:pPr>
            <w:r w:rsidRPr="004D2052">
              <w:rPr>
                <w:rFonts w:cstheme="minorHAnsi"/>
              </w:rPr>
              <w:t>2016</w:t>
            </w:r>
          </w:p>
        </w:tc>
        <w:tc>
          <w:tcPr>
            <w:tcW w:w="3402" w:type="dxa"/>
            <w:shd w:val="clear" w:color="auto" w:fill="FFFFFF" w:themeFill="background1"/>
          </w:tcPr>
          <w:p w14:paraId="4CA805E2" w14:textId="77777777" w:rsidR="00837E59" w:rsidRPr="004D2052" w:rsidRDefault="00837E59" w:rsidP="004D2052">
            <w:pPr>
              <w:autoSpaceDE w:val="0"/>
              <w:autoSpaceDN w:val="0"/>
              <w:adjustRightInd w:val="0"/>
              <w:jc w:val="both"/>
              <w:rPr>
                <w:rFonts w:cstheme="minorHAnsi"/>
              </w:rPr>
            </w:pPr>
            <w:r w:rsidRPr="004D2052">
              <w:rPr>
                <w:rFonts w:cstheme="minorHAnsi"/>
              </w:rPr>
              <w:t>uchwalenia MPZP</w:t>
            </w:r>
          </w:p>
          <w:p w14:paraId="64F68378" w14:textId="77777777" w:rsidR="00837E59" w:rsidRPr="004D2052" w:rsidRDefault="00837E59" w:rsidP="004D2052">
            <w:pPr>
              <w:autoSpaceDE w:val="0"/>
              <w:autoSpaceDN w:val="0"/>
              <w:adjustRightInd w:val="0"/>
              <w:jc w:val="both"/>
              <w:rPr>
                <w:rFonts w:cstheme="minorHAnsi"/>
              </w:rPr>
            </w:pPr>
            <w:r w:rsidRPr="004D2052">
              <w:rPr>
                <w:rFonts w:cstheme="minorHAnsi"/>
              </w:rPr>
              <w:t>południowej części Gminy Słomniki – etap I – dotyczący obszaru obejmującego działki nr 302/1 i 542 w miejscowości Miłocice.</w:t>
            </w:r>
          </w:p>
        </w:tc>
        <w:tc>
          <w:tcPr>
            <w:tcW w:w="4464" w:type="dxa"/>
            <w:shd w:val="clear" w:color="auto" w:fill="FFFFFF" w:themeFill="background1"/>
          </w:tcPr>
          <w:p w14:paraId="601E80A9" w14:textId="27E93E95" w:rsidR="00837E59" w:rsidRPr="004D2052" w:rsidRDefault="00837E59" w:rsidP="004D2052">
            <w:pPr>
              <w:autoSpaceDE w:val="0"/>
              <w:autoSpaceDN w:val="0"/>
              <w:adjustRightInd w:val="0"/>
              <w:jc w:val="both"/>
              <w:rPr>
                <w:rFonts w:cstheme="minorHAnsi"/>
              </w:rPr>
            </w:pPr>
            <w:r w:rsidRPr="004D2052">
              <w:rPr>
                <w:rFonts w:cstheme="minorHAnsi"/>
              </w:rPr>
              <w:t xml:space="preserve">Uchwała Nr XVII/198/16 Rady Miejskiej </w:t>
            </w:r>
            <w:r w:rsidR="006118C3">
              <w:rPr>
                <w:rFonts w:cstheme="minorHAnsi"/>
              </w:rPr>
              <w:t xml:space="preserve">                    </w:t>
            </w:r>
            <w:r w:rsidRPr="004D2052">
              <w:rPr>
                <w:rFonts w:cstheme="minorHAnsi"/>
              </w:rPr>
              <w:t>w Słomnikach z dnia 23 czerwca 2016 r</w:t>
            </w:r>
          </w:p>
        </w:tc>
      </w:tr>
      <w:tr w:rsidR="00837E59" w:rsidRPr="004D2052" w14:paraId="6F746C81" w14:textId="77777777" w:rsidTr="0050546A">
        <w:tc>
          <w:tcPr>
            <w:tcW w:w="1346" w:type="dxa"/>
            <w:shd w:val="clear" w:color="auto" w:fill="FFFFFF" w:themeFill="background1"/>
          </w:tcPr>
          <w:p w14:paraId="23DA5182" w14:textId="77777777" w:rsidR="00837E59" w:rsidRPr="004D2052" w:rsidRDefault="00837E59" w:rsidP="004D2052">
            <w:pPr>
              <w:autoSpaceDE w:val="0"/>
              <w:autoSpaceDN w:val="0"/>
              <w:adjustRightInd w:val="0"/>
              <w:jc w:val="both"/>
              <w:rPr>
                <w:rFonts w:cstheme="minorHAnsi"/>
              </w:rPr>
            </w:pPr>
            <w:r w:rsidRPr="004D2052">
              <w:rPr>
                <w:rFonts w:cstheme="minorHAnsi"/>
              </w:rPr>
              <w:t>2016</w:t>
            </w:r>
          </w:p>
        </w:tc>
        <w:tc>
          <w:tcPr>
            <w:tcW w:w="3402" w:type="dxa"/>
            <w:shd w:val="clear" w:color="auto" w:fill="FFFFFF" w:themeFill="background1"/>
          </w:tcPr>
          <w:p w14:paraId="0975A885" w14:textId="77777777" w:rsidR="00837E59" w:rsidRPr="004D2052" w:rsidRDefault="00837E59" w:rsidP="004D2052">
            <w:pPr>
              <w:autoSpaceDE w:val="0"/>
              <w:autoSpaceDN w:val="0"/>
              <w:adjustRightInd w:val="0"/>
              <w:jc w:val="both"/>
              <w:rPr>
                <w:rFonts w:cstheme="minorHAnsi"/>
              </w:rPr>
            </w:pPr>
            <w:r w:rsidRPr="004D2052">
              <w:rPr>
                <w:rFonts w:cstheme="minorHAnsi"/>
              </w:rPr>
              <w:t>uchwalenie MPZP południowej części Gminy Słomniki (z wyłączeniem działek nr 302/1 i 542 w miejscowości Miłocice oraz terenu pod trasę S7) – etap II.</w:t>
            </w:r>
          </w:p>
        </w:tc>
        <w:tc>
          <w:tcPr>
            <w:tcW w:w="4464" w:type="dxa"/>
            <w:shd w:val="clear" w:color="auto" w:fill="FFFFFF" w:themeFill="background1"/>
          </w:tcPr>
          <w:p w14:paraId="01CEA3F4" w14:textId="3A12A728" w:rsidR="00837E59" w:rsidRPr="004D2052" w:rsidRDefault="00837E59" w:rsidP="004D2052">
            <w:pPr>
              <w:autoSpaceDE w:val="0"/>
              <w:autoSpaceDN w:val="0"/>
              <w:adjustRightInd w:val="0"/>
              <w:jc w:val="both"/>
              <w:rPr>
                <w:rFonts w:cstheme="minorHAnsi"/>
              </w:rPr>
            </w:pPr>
            <w:r w:rsidRPr="004D2052">
              <w:rPr>
                <w:rFonts w:cstheme="minorHAnsi"/>
              </w:rPr>
              <w:t xml:space="preserve">Uchwała Nr XXII/250/16 Rady Miejskiej </w:t>
            </w:r>
            <w:r w:rsidR="006118C3">
              <w:rPr>
                <w:rFonts w:cstheme="minorHAnsi"/>
              </w:rPr>
              <w:t xml:space="preserve">                   </w:t>
            </w:r>
            <w:r w:rsidRPr="004D2052">
              <w:rPr>
                <w:rFonts w:cstheme="minorHAnsi"/>
              </w:rPr>
              <w:t>w Słomnikach z dnia 24 listopada 2016 r.</w:t>
            </w:r>
          </w:p>
        </w:tc>
      </w:tr>
      <w:tr w:rsidR="00837E59" w:rsidRPr="004D2052" w14:paraId="70A2D3AB" w14:textId="77777777" w:rsidTr="0050546A">
        <w:tc>
          <w:tcPr>
            <w:tcW w:w="1346" w:type="dxa"/>
            <w:tcBorders>
              <w:bottom w:val="single" w:sz="4" w:space="0" w:color="auto"/>
            </w:tcBorders>
            <w:shd w:val="clear" w:color="auto" w:fill="FFFFFF" w:themeFill="background1"/>
          </w:tcPr>
          <w:p w14:paraId="607378CA" w14:textId="77777777" w:rsidR="00837E59" w:rsidRPr="004D2052" w:rsidRDefault="00837E59" w:rsidP="004D2052">
            <w:pPr>
              <w:autoSpaceDE w:val="0"/>
              <w:autoSpaceDN w:val="0"/>
              <w:adjustRightInd w:val="0"/>
              <w:jc w:val="both"/>
              <w:rPr>
                <w:rFonts w:cstheme="minorHAnsi"/>
              </w:rPr>
            </w:pPr>
            <w:r w:rsidRPr="004D2052">
              <w:rPr>
                <w:rFonts w:cstheme="minorHAnsi"/>
              </w:rPr>
              <w:t>2016</w:t>
            </w:r>
          </w:p>
        </w:tc>
        <w:tc>
          <w:tcPr>
            <w:tcW w:w="3402" w:type="dxa"/>
            <w:tcBorders>
              <w:bottom w:val="single" w:sz="4" w:space="0" w:color="auto"/>
            </w:tcBorders>
            <w:shd w:val="clear" w:color="auto" w:fill="FFFFFF" w:themeFill="background1"/>
          </w:tcPr>
          <w:p w14:paraId="48EDCBC1" w14:textId="77777777" w:rsidR="00837E59" w:rsidRPr="004D2052" w:rsidRDefault="00837E59" w:rsidP="004D2052">
            <w:pPr>
              <w:autoSpaceDE w:val="0"/>
              <w:autoSpaceDN w:val="0"/>
              <w:adjustRightInd w:val="0"/>
              <w:jc w:val="both"/>
              <w:rPr>
                <w:rFonts w:cstheme="minorHAnsi"/>
              </w:rPr>
            </w:pPr>
            <w:r w:rsidRPr="004D2052">
              <w:rPr>
                <w:rFonts w:cstheme="minorHAnsi"/>
              </w:rPr>
              <w:t>uchwalenia MPZP północnej części Gminy Słomniki (z wyłączeniem działek nr 100/4, 100/5 i 100/6 w miejscowości Prandocin Iły oraz terenu pod trasę S7) – etap II</w:t>
            </w:r>
          </w:p>
        </w:tc>
        <w:tc>
          <w:tcPr>
            <w:tcW w:w="4464" w:type="dxa"/>
            <w:tcBorders>
              <w:bottom w:val="single" w:sz="4" w:space="0" w:color="auto"/>
            </w:tcBorders>
            <w:shd w:val="clear" w:color="auto" w:fill="FFFFFF" w:themeFill="background1"/>
          </w:tcPr>
          <w:p w14:paraId="65AE73F1" w14:textId="78A378E1" w:rsidR="00837E59" w:rsidRPr="004D2052" w:rsidRDefault="00837E59" w:rsidP="004D2052">
            <w:pPr>
              <w:autoSpaceDE w:val="0"/>
              <w:autoSpaceDN w:val="0"/>
              <w:adjustRightInd w:val="0"/>
              <w:jc w:val="both"/>
              <w:rPr>
                <w:rFonts w:cstheme="minorHAnsi"/>
              </w:rPr>
            </w:pPr>
            <w:r w:rsidRPr="004D2052">
              <w:rPr>
                <w:rFonts w:cstheme="minorHAnsi"/>
              </w:rPr>
              <w:t xml:space="preserve">Uchwała Nr XXI/238/16 Rady Miejskiej </w:t>
            </w:r>
            <w:r w:rsidR="006118C3">
              <w:rPr>
                <w:rFonts w:cstheme="minorHAnsi"/>
              </w:rPr>
              <w:t xml:space="preserve">                     </w:t>
            </w:r>
            <w:r w:rsidRPr="004D2052">
              <w:rPr>
                <w:rFonts w:cstheme="minorHAnsi"/>
              </w:rPr>
              <w:t>w Słomnikach z dnia 27 października 2016r.</w:t>
            </w:r>
          </w:p>
        </w:tc>
      </w:tr>
      <w:tr w:rsidR="00837E59" w:rsidRPr="004D2052" w14:paraId="18A69A7D" w14:textId="77777777" w:rsidTr="0050546A">
        <w:tc>
          <w:tcPr>
            <w:tcW w:w="1346" w:type="dxa"/>
            <w:tcBorders>
              <w:bottom w:val="single" w:sz="4" w:space="0" w:color="auto"/>
            </w:tcBorders>
            <w:shd w:val="clear" w:color="auto" w:fill="FFFFFF" w:themeFill="background1"/>
          </w:tcPr>
          <w:p w14:paraId="319F2F46" w14:textId="77777777" w:rsidR="00837E59" w:rsidRPr="004D2052" w:rsidRDefault="00837E59" w:rsidP="004D2052">
            <w:pPr>
              <w:autoSpaceDE w:val="0"/>
              <w:autoSpaceDN w:val="0"/>
              <w:adjustRightInd w:val="0"/>
              <w:jc w:val="both"/>
              <w:rPr>
                <w:rFonts w:cstheme="minorHAnsi"/>
              </w:rPr>
            </w:pPr>
            <w:r w:rsidRPr="004D2052">
              <w:rPr>
                <w:rFonts w:cstheme="minorHAnsi"/>
              </w:rPr>
              <w:t>2015</w:t>
            </w:r>
          </w:p>
        </w:tc>
        <w:tc>
          <w:tcPr>
            <w:tcW w:w="3402" w:type="dxa"/>
            <w:tcBorders>
              <w:bottom w:val="single" w:sz="4" w:space="0" w:color="auto"/>
            </w:tcBorders>
            <w:shd w:val="clear" w:color="auto" w:fill="FFFFFF" w:themeFill="background1"/>
          </w:tcPr>
          <w:p w14:paraId="42E5567D" w14:textId="77777777" w:rsidR="00837E59" w:rsidRPr="004D2052" w:rsidRDefault="00837E59" w:rsidP="004D2052">
            <w:pPr>
              <w:autoSpaceDE w:val="0"/>
              <w:autoSpaceDN w:val="0"/>
              <w:adjustRightInd w:val="0"/>
              <w:jc w:val="both"/>
              <w:rPr>
                <w:rFonts w:cstheme="minorHAnsi"/>
              </w:rPr>
            </w:pPr>
            <w:r w:rsidRPr="004D2052">
              <w:rPr>
                <w:rFonts w:cstheme="minorHAnsi"/>
              </w:rPr>
              <w:t>uchwalenie MPZP obszaru miasta Słomniki</w:t>
            </w:r>
          </w:p>
        </w:tc>
        <w:tc>
          <w:tcPr>
            <w:tcW w:w="4464" w:type="dxa"/>
            <w:tcBorders>
              <w:bottom w:val="single" w:sz="4" w:space="0" w:color="auto"/>
            </w:tcBorders>
            <w:shd w:val="clear" w:color="auto" w:fill="FFFFFF" w:themeFill="background1"/>
          </w:tcPr>
          <w:p w14:paraId="7333CCE1" w14:textId="77777777" w:rsidR="00837E59" w:rsidRPr="004D2052" w:rsidRDefault="00837E59" w:rsidP="004D2052">
            <w:pPr>
              <w:pStyle w:val="Default"/>
              <w:jc w:val="both"/>
              <w:rPr>
                <w:rFonts w:asciiTheme="minorHAnsi" w:hAnsiTheme="minorHAnsi" w:cstheme="minorHAnsi"/>
                <w:sz w:val="22"/>
                <w:szCs w:val="22"/>
              </w:rPr>
            </w:pPr>
          </w:p>
          <w:p w14:paraId="2547BAEB" w14:textId="3261374A" w:rsidR="00837E59" w:rsidRPr="004D2052" w:rsidRDefault="00837E59"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Uchwała Nr IX/80/15 Rady Miejskiej </w:t>
            </w:r>
            <w:r w:rsidR="006118C3">
              <w:rPr>
                <w:rFonts w:asciiTheme="minorHAnsi" w:hAnsiTheme="minorHAnsi" w:cstheme="minorHAnsi"/>
                <w:sz w:val="22"/>
                <w:szCs w:val="22"/>
              </w:rPr>
              <w:t xml:space="preserve">                      </w:t>
            </w:r>
            <w:r w:rsidRPr="004D2052">
              <w:rPr>
                <w:rFonts w:asciiTheme="minorHAnsi" w:hAnsiTheme="minorHAnsi" w:cstheme="minorHAnsi"/>
                <w:sz w:val="22"/>
                <w:szCs w:val="22"/>
              </w:rPr>
              <w:t xml:space="preserve">w Słomnikach z dnia 27 sierpnia 2015 r. </w:t>
            </w:r>
          </w:p>
          <w:p w14:paraId="4BDA817E" w14:textId="77777777" w:rsidR="00837E59" w:rsidRPr="004D2052" w:rsidRDefault="00837E59" w:rsidP="004D2052">
            <w:pPr>
              <w:autoSpaceDE w:val="0"/>
              <w:autoSpaceDN w:val="0"/>
              <w:adjustRightInd w:val="0"/>
              <w:jc w:val="both"/>
              <w:rPr>
                <w:rFonts w:cstheme="minorHAnsi"/>
              </w:rPr>
            </w:pPr>
          </w:p>
        </w:tc>
      </w:tr>
      <w:tr w:rsidR="00837E59" w:rsidRPr="004D2052" w14:paraId="07931A1A" w14:textId="77777777" w:rsidTr="0050546A">
        <w:tc>
          <w:tcPr>
            <w:tcW w:w="1346" w:type="dxa"/>
            <w:tcBorders>
              <w:bottom w:val="single" w:sz="4" w:space="0" w:color="auto"/>
            </w:tcBorders>
            <w:shd w:val="clear" w:color="auto" w:fill="FFFFFF" w:themeFill="background1"/>
          </w:tcPr>
          <w:p w14:paraId="4A816D79" w14:textId="77777777" w:rsidR="00837E59" w:rsidRPr="004D2052" w:rsidRDefault="00837E59" w:rsidP="004D2052">
            <w:pPr>
              <w:autoSpaceDE w:val="0"/>
              <w:autoSpaceDN w:val="0"/>
              <w:adjustRightInd w:val="0"/>
              <w:jc w:val="both"/>
              <w:rPr>
                <w:rFonts w:cstheme="minorHAnsi"/>
              </w:rPr>
            </w:pPr>
            <w:r w:rsidRPr="004D2052">
              <w:rPr>
                <w:rFonts w:cstheme="minorHAnsi"/>
              </w:rPr>
              <w:t>2012</w:t>
            </w:r>
          </w:p>
        </w:tc>
        <w:tc>
          <w:tcPr>
            <w:tcW w:w="3402" w:type="dxa"/>
            <w:tcBorders>
              <w:bottom w:val="single" w:sz="4" w:space="0" w:color="auto"/>
            </w:tcBorders>
            <w:shd w:val="clear" w:color="auto" w:fill="FFFFFF" w:themeFill="background1"/>
          </w:tcPr>
          <w:p w14:paraId="6251A068" w14:textId="77777777" w:rsidR="00837E59" w:rsidRPr="004D2052" w:rsidRDefault="00837E59" w:rsidP="004D2052">
            <w:pPr>
              <w:autoSpaceDE w:val="0"/>
              <w:autoSpaceDN w:val="0"/>
              <w:adjustRightInd w:val="0"/>
              <w:jc w:val="both"/>
              <w:rPr>
                <w:rFonts w:cstheme="minorHAnsi"/>
              </w:rPr>
            </w:pPr>
            <w:r w:rsidRPr="004D2052">
              <w:rPr>
                <w:rFonts w:cstheme="minorHAnsi"/>
              </w:rPr>
              <w:t>uchwalenia MPZP północnej części Gminy Słomniki – etap I – dla obszaru obejmującego działki nr 100/4, nr 100/5 i nr 100/6 w miejscowości Prandocin Iły.</w:t>
            </w:r>
          </w:p>
        </w:tc>
        <w:tc>
          <w:tcPr>
            <w:tcW w:w="4464" w:type="dxa"/>
            <w:tcBorders>
              <w:bottom w:val="single" w:sz="4" w:space="0" w:color="auto"/>
            </w:tcBorders>
            <w:shd w:val="clear" w:color="auto" w:fill="FFFFFF" w:themeFill="background1"/>
          </w:tcPr>
          <w:p w14:paraId="7083B3BC" w14:textId="5692ECEB" w:rsidR="00837E59" w:rsidRPr="004D2052" w:rsidRDefault="00837E59"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Uchwała Nr XXIII/250/12 Rady Miejskiej </w:t>
            </w:r>
            <w:r w:rsidR="006118C3">
              <w:rPr>
                <w:rFonts w:asciiTheme="minorHAnsi" w:hAnsiTheme="minorHAnsi" w:cstheme="minorHAnsi"/>
                <w:sz w:val="22"/>
                <w:szCs w:val="22"/>
              </w:rPr>
              <w:t xml:space="preserve">                   </w:t>
            </w:r>
            <w:r w:rsidRPr="004D2052">
              <w:rPr>
                <w:rFonts w:asciiTheme="minorHAnsi" w:hAnsiTheme="minorHAnsi" w:cstheme="minorHAnsi"/>
                <w:sz w:val="22"/>
                <w:szCs w:val="22"/>
              </w:rPr>
              <w:t>w Słomnikach z dnia 22 listopada 2012 r.</w:t>
            </w:r>
          </w:p>
        </w:tc>
      </w:tr>
    </w:tbl>
    <w:p w14:paraId="315D1304" w14:textId="77777777" w:rsidR="00ED799B" w:rsidRPr="00E0391F" w:rsidRDefault="00ED799B" w:rsidP="004D2052">
      <w:pPr>
        <w:tabs>
          <w:tab w:val="left" w:pos="1997"/>
        </w:tabs>
        <w:jc w:val="both"/>
        <w:rPr>
          <w:rFonts w:cstheme="minorHAnsi"/>
          <w:i/>
        </w:rPr>
      </w:pPr>
    </w:p>
    <w:p w14:paraId="4028C9D8" w14:textId="77777777" w:rsidR="00837E59" w:rsidRPr="004D2052" w:rsidRDefault="00837E59" w:rsidP="00E0391F">
      <w:pPr>
        <w:tabs>
          <w:tab w:val="left" w:pos="1997"/>
        </w:tabs>
        <w:jc w:val="both"/>
        <w:rPr>
          <w:rFonts w:cstheme="minorHAnsi"/>
        </w:rPr>
      </w:pPr>
      <w:r w:rsidRPr="004D2052">
        <w:rPr>
          <w:rFonts w:cstheme="minorHAnsi"/>
        </w:rPr>
        <w:t xml:space="preserve">Obecnie z miejscowych planów zagospodarowania przestrzennego wydawane są zaświadczenia                   o przeznaczeniu nieruchomości oraz wypisy i wyrysy; </w:t>
      </w:r>
    </w:p>
    <w:p w14:paraId="77D44459" w14:textId="2B99E383" w:rsidR="00837E59" w:rsidRPr="00292C52" w:rsidRDefault="00C850B2" w:rsidP="00151015">
      <w:pPr>
        <w:pStyle w:val="Default"/>
        <w:numPr>
          <w:ilvl w:val="0"/>
          <w:numId w:val="7"/>
        </w:numPr>
        <w:jc w:val="both"/>
        <w:rPr>
          <w:rFonts w:asciiTheme="minorHAnsi" w:hAnsiTheme="minorHAnsi" w:cstheme="minorHAnsi"/>
          <w:sz w:val="22"/>
          <w:szCs w:val="22"/>
        </w:rPr>
      </w:pPr>
      <w:r>
        <w:rPr>
          <w:rFonts w:asciiTheme="minorHAnsi" w:hAnsiTheme="minorHAnsi" w:cstheme="minorHAnsi"/>
          <w:sz w:val="22"/>
          <w:szCs w:val="22"/>
        </w:rPr>
        <w:t>w 2021</w:t>
      </w:r>
      <w:r w:rsidR="00837E59" w:rsidRPr="00292C52">
        <w:rPr>
          <w:rFonts w:asciiTheme="minorHAnsi" w:hAnsiTheme="minorHAnsi" w:cstheme="minorHAnsi"/>
          <w:sz w:val="22"/>
          <w:szCs w:val="22"/>
        </w:rPr>
        <w:t xml:space="preserve"> roku zaświadczeń, wypisów i wyrysów wydano łącznie </w:t>
      </w:r>
      <w:r w:rsidR="004C47F8" w:rsidRPr="00292C52">
        <w:rPr>
          <w:rFonts w:asciiTheme="minorHAnsi" w:hAnsiTheme="minorHAnsi" w:cstheme="minorHAnsi"/>
          <w:sz w:val="22"/>
          <w:szCs w:val="22"/>
        </w:rPr>
        <w:t>4</w:t>
      </w:r>
      <w:r w:rsidR="00FE2C0A">
        <w:rPr>
          <w:rFonts w:asciiTheme="minorHAnsi" w:hAnsiTheme="minorHAnsi" w:cstheme="minorHAnsi"/>
          <w:sz w:val="22"/>
          <w:szCs w:val="22"/>
        </w:rPr>
        <w:t>68</w:t>
      </w:r>
      <w:r w:rsidR="00837E59" w:rsidRPr="00292C52">
        <w:rPr>
          <w:rFonts w:asciiTheme="minorHAnsi" w:hAnsiTheme="minorHAnsi" w:cstheme="minorHAnsi"/>
          <w:sz w:val="22"/>
          <w:szCs w:val="22"/>
        </w:rPr>
        <w:t xml:space="preserve">, </w:t>
      </w:r>
    </w:p>
    <w:p w14:paraId="254F0537" w14:textId="486328B8" w:rsidR="00837E59" w:rsidRPr="00292C52" w:rsidRDefault="00837E59" w:rsidP="00151015">
      <w:pPr>
        <w:pStyle w:val="Default"/>
        <w:numPr>
          <w:ilvl w:val="0"/>
          <w:numId w:val="7"/>
        </w:numPr>
        <w:jc w:val="both"/>
        <w:rPr>
          <w:rFonts w:asciiTheme="minorHAnsi" w:hAnsiTheme="minorHAnsi" w:cstheme="minorHAnsi"/>
          <w:sz w:val="22"/>
          <w:szCs w:val="22"/>
        </w:rPr>
      </w:pPr>
      <w:r w:rsidRPr="00292C52">
        <w:rPr>
          <w:rFonts w:asciiTheme="minorHAnsi" w:hAnsiTheme="minorHAnsi" w:cstheme="minorHAnsi"/>
          <w:sz w:val="22"/>
          <w:szCs w:val="22"/>
        </w:rPr>
        <w:t>dla porównania w 20</w:t>
      </w:r>
      <w:r w:rsidR="00FE2C0A">
        <w:rPr>
          <w:rFonts w:asciiTheme="minorHAnsi" w:hAnsiTheme="minorHAnsi" w:cstheme="minorHAnsi"/>
          <w:sz w:val="22"/>
          <w:szCs w:val="22"/>
        </w:rPr>
        <w:t>20 r. było ich 422</w:t>
      </w:r>
      <w:r w:rsidRPr="00292C52">
        <w:rPr>
          <w:rFonts w:asciiTheme="minorHAnsi" w:hAnsiTheme="minorHAnsi" w:cstheme="minorHAnsi"/>
          <w:sz w:val="22"/>
          <w:szCs w:val="22"/>
        </w:rPr>
        <w:t>.</w:t>
      </w:r>
    </w:p>
    <w:p w14:paraId="6F5A9933" w14:textId="5ADA8405" w:rsidR="00837E59" w:rsidRPr="00457EBB" w:rsidRDefault="00837E59" w:rsidP="004D2052">
      <w:pPr>
        <w:autoSpaceDE w:val="0"/>
        <w:autoSpaceDN w:val="0"/>
        <w:adjustRightInd w:val="0"/>
        <w:spacing w:after="0" w:line="240" w:lineRule="auto"/>
        <w:jc w:val="both"/>
        <w:rPr>
          <w:rFonts w:cstheme="minorHAnsi"/>
        </w:rPr>
      </w:pPr>
      <w:r w:rsidRPr="00292C52">
        <w:rPr>
          <w:rFonts w:cstheme="minorHAnsi"/>
        </w:rPr>
        <w:t>Studium oraz plany zagospodarowania przestrzennego są zamieszczone na stronie internetowej Urzędu Miejskiego w Słomnikach w Systemie Informacji Przestrzennej (SIP).</w:t>
      </w:r>
    </w:p>
    <w:p w14:paraId="6426E0B1" w14:textId="77777777" w:rsidR="00DE6B5A" w:rsidRDefault="00DE6B5A" w:rsidP="00DE6B5A">
      <w:pPr>
        <w:pStyle w:val="Nagwek2"/>
      </w:pPr>
      <w:bookmarkStart w:id="29" w:name="_Toc40104899"/>
      <w:bookmarkStart w:id="30" w:name="_Toc40353859"/>
      <w:bookmarkStart w:id="31" w:name="_Toc41313500"/>
      <w:bookmarkStart w:id="32" w:name="_Toc104812877"/>
      <w:r w:rsidRPr="004D2052">
        <w:lastRenderedPageBreak/>
        <w:t>Gminny Program Rewitalizacji</w:t>
      </w:r>
      <w:bookmarkEnd w:id="29"/>
      <w:bookmarkEnd w:id="30"/>
      <w:bookmarkEnd w:id="31"/>
      <w:bookmarkEnd w:id="32"/>
    </w:p>
    <w:p w14:paraId="4286C024" w14:textId="77777777" w:rsidR="00DE6B5A" w:rsidRPr="003D489B" w:rsidRDefault="00DE6B5A" w:rsidP="00DE6B5A"/>
    <w:p w14:paraId="4685F6C0" w14:textId="77777777" w:rsidR="00DE6B5A" w:rsidRPr="004D2052" w:rsidRDefault="00DE6B5A" w:rsidP="00DE6B5A">
      <w:pPr>
        <w:autoSpaceDE w:val="0"/>
        <w:autoSpaceDN w:val="0"/>
        <w:adjustRightInd w:val="0"/>
        <w:spacing w:after="0" w:line="240" w:lineRule="auto"/>
        <w:jc w:val="both"/>
        <w:rPr>
          <w:rFonts w:cstheme="minorHAnsi"/>
        </w:rPr>
      </w:pPr>
      <w:r w:rsidRPr="004D2052">
        <w:rPr>
          <w:rFonts w:cstheme="minorHAnsi"/>
        </w:rPr>
        <w:t>Gminny Program Rewitalizacji (GPR) jest zasadniczym dokum</w:t>
      </w:r>
      <w:r>
        <w:rPr>
          <w:rFonts w:cstheme="minorHAnsi"/>
        </w:rPr>
        <w:t>entem służącym zaplanowaniu   i </w:t>
      </w:r>
      <w:r w:rsidRPr="004D2052">
        <w:rPr>
          <w:rFonts w:cstheme="minorHAnsi"/>
        </w:rPr>
        <w:t>realizacji procesu rewitalizacji. Ma on charakter strategii, w której dokonuje się pogłębionej diagnozy stanu obszaru rewitalizacji oraz planuje i koordynuje działania służące osiągnięciu – także opisanej w GPR – wizji stanu obszaru po rewitalizacji.</w:t>
      </w:r>
    </w:p>
    <w:p w14:paraId="1C57FD24" w14:textId="77777777" w:rsidR="00DE6B5A" w:rsidRPr="004D2052" w:rsidRDefault="00DE6B5A" w:rsidP="00DE6B5A">
      <w:pPr>
        <w:autoSpaceDE w:val="0"/>
        <w:autoSpaceDN w:val="0"/>
        <w:adjustRightInd w:val="0"/>
        <w:spacing w:after="0" w:line="240" w:lineRule="auto"/>
        <w:jc w:val="both"/>
        <w:rPr>
          <w:rFonts w:cstheme="minorHAnsi"/>
        </w:rPr>
      </w:pPr>
    </w:p>
    <w:p w14:paraId="76971C4D" w14:textId="77777777" w:rsidR="00DE6B5A" w:rsidRPr="003153E6" w:rsidRDefault="00DE6B5A" w:rsidP="00DE6B5A">
      <w:pPr>
        <w:autoSpaceDE w:val="0"/>
        <w:autoSpaceDN w:val="0"/>
        <w:adjustRightInd w:val="0"/>
        <w:spacing w:after="0" w:line="240" w:lineRule="auto"/>
        <w:jc w:val="both"/>
        <w:rPr>
          <w:rFonts w:cstheme="minorHAnsi"/>
        </w:rPr>
      </w:pPr>
      <w:r w:rsidRPr="003153E6">
        <w:rPr>
          <w:rFonts w:cstheme="minorHAnsi"/>
        </w:rPr>
        <w:t>CEL GŁÓWNY GPR: Zmniejszenie zróżnicowania przestrzennego poziomu życia na obszarze rewitalizacji oraz wzrost poziomu spójności społecznej i włączenia społecznego poprzez dostępu do usług publicznych, w tym integrujących miejsc i oferty, inkubowanie i wspieranie oddolnych inicjatyw, inkluzyjną politykę społeczną, w tym w zakresie mieszkalnictwa, oraz zapewnienie przyjaznej i bezpiecznej przestrzeni do życia oraz klimatu dla rozwoju przedsiębiorczości.</w:t>
      </w:r>
    </w:p>
    <w:p w14:paraId="1E25A817" w14:textId="77777777" w:rsidR="00DE6B5A" w:rsidRPr="003153E6" w:rsidRDefault="00DE6B5A" w:rsidP="00DE6B5A">
      <w:pPr>
        <w:autoSpaceDE w:val="0"/>
        <w:autoSpaceDN w:val="0"/>
        <w:adjustRightInd w:val="0"/>
        <w:spacing w:after="0" w:line="240" w:lineRule="auto"/>
        <w:jc w:val="both"/>
        <w:rPr>
          <w:rFonts w:cstheme="minorHAnsi"/>
        </w:rPr>
      </w:pPr>
      <w:r w:rsidRPr="003153E6">
        <w:rPr>
          <w:rFonts w:cstheme="minorHAnsi"/>
        </w:rPr>
        <w:t xml:space="preserve">Ostateczna wersja „Gminnego Programu Rewitalizacji dla Gminy Słomniki na lata 2016–2021” została przyjęta uchwałą nr XXXII/375/17 Rady Miejskiej w Słomnikach z dnia 14 września 2017 r. Jego aktualizacja została wprowadzona uchwałą </w:t>
      </w:r>
      <w:r w:rsidRPr="003153E6">
        <w:rPr>
          <w:rFonts w:cstheme="minorHAnsi"/>
          <w:bCs/>
        </w:rPr>
        <w:t>nr VIII/135/19 Rady Miejskiej w Słomnikach</w:t>
      </w:r>
      <w:r>
        <w:rPr>
          <w:rFonts w:cstheme="minorHAnsi"/>
          <w:bCs/>
        </w:rPr>
        <w:t xml:space="preserve"> </w:t>
      </w:r>
      <w:r>
        <w:rPr>
          <w:rFonts w:cstheme="minorHAnsi"/>
        </w:rPr>
        <w:t>z dnia 13 </w:t>
      </w:r>
      <w:r w:rsidRPr="003153E6">
        <w:rPr>
          <w:rFonts w:cstheme="minorHAnsi"/>
        </w:rPr>
        <w:t>czerwca 2019 r.</w:t>
      </w:r>
      <w:r>
        <w:rPr>
          <w:rFonts w:cstheme="minorHAnsi"/>
        </w:rPr>
        <w:t>, która spowodowała zmianę zakresu obowiązywania GPR na lata 2016-2022.</w:t>
      </w:r>
    </w:p>
    <w:p w14:paraId="25AE4669" w14:textId="77777777" w:rsidR="00DE6B5A" w:rsidRPr="004D2052" w:rsidRDefault="00DE6B5A" w:rsidP="00DE6B5A">
      <w:pPr>
        <w:autoSpaceDE w:val="0"/>
        <w:autoSpaceDN w:val="0"/>
        <w:adjustRightInd w:val="0"/>
        <w:spacing w:after="0" w:line="240" w:lineRule="auto"/>
        <w:jc w:val="both"/>
        <w:rPr>
          <w:rFonts w:cstheme="minorHAnsi"/>
        </w:rPr>
      </w:pPr>
      <w:r w:rsidRPr="004D2052">
        <w:rPr>
          <w:rFonts w:cstheme="minorHAnsi"/>
        </w:rPr>
        <w:t xml:space="preserve">W 2018 r. w nawiązaniu do zapisanych zadań w programie rewitalizacji Gminy Słomniki złożono wnioski o dofinansowanie z funduszy Unii Europejskiej rewitalizacji parku miejskiego w Rynku w Słomnikach, terenu Zakładu Gospodarki Komunalnej i Mieszkaniowej w Słomnikach oraz obiektu świetlicy i biblioteki w </w:t>
      </w:r>
      <w:r>
        <w:rPr>
          <w:rFonts w:cstheme="minorHAnsi"/>
        </w:rPr>
        <w:t xml:space="preserve">Niedźwiedziu (świetlica przeznaczona dla społeczności </w:t>
      </w:r>
      <w:proofErr w:type="spellStart"/>
      <w:r>
        <w:rPr>
          <w:rFonts w:cstheme="minorHAnsi"/>
        </w:rPr>
        <w:t>Ratajowa</w:t>
      </w:r>
      <w:proofErr w:type="spellEnd"/>
      <w:r>
        <w:rPr>
          <w:rFonts w:cstheme="minorHAnsi"/>
        </w:rPr>
        <w:t>)</w:t>
      </w:r>
      <w:r w:rsidRPr="004D2052">
        <w:rPr>
          <w:rFonts w:cstheme="minorHAnsi"/>
        </w:rPr>
        <w:t>.</w:t>
      </w:r>
      <w:r>
        <w:rPr>
          <w:rFonts w:cstheme="minorHAnsi"/>
        </w:rPr>
        <w:t xml:space="preserve"> </w:t>
      </w:r>
    </w:p>
    <w:tbl>
      <w:tblPr>
        <w:tblStyle w:val="Zwykatabela31"/>
        <w:tblW w:w="9150" w:type="dxa"/>
        <w:shd w:val="clear" w:color="auto" w:fill="F2F2F2" w:themeFill="background1" w:themeFillShade="F2"/>
        <w:tblLook w:val="0000" w:firstRow="0" w:lastRow="0" w:firstColumn="0" w:lastColumn="0" w:noHBand="0" w:noVBand="0"/>
      </w:tblPr>
      <w:tblGrid>
        <w:gridCol w:w="9150"/>
      </w:tblGrid>
      <w:tr w:rsidR="00DE6B5A" w14:paraId="59D75037" w14:textId="77777777" w:rsidTr="000D3BAA">
        <w:trPr>
          <w:cnfStyle w:val="000000100000" w:firstRow="0" w:lastRow="0" w:firstColumn="0" w:lastColumn="0" w:oddVBand="0" w:evenVBand="0" w:oddHBand="1" w:evenHBand="0" w:firstRowFirstColumn="0" w:firstRowLastColumn="0" w:lastRowFirstColumn="0" w:lastRowLastColumn="0"/>
          <w:trHeight w:val="3549"/>
        </w:trPr>
        <w:tc>
          <w:tcPr>
            <w:cnfStyle w:val="000010000000" w:firstRow="0" w:lastRow="0" w:firstColumn="0" w:lastColumn="0" w:oddVBand="1" w:evenVBand="0" w:oddHBand="0" w:evenHBand="0" w:firstRowFirstColumn="0" w:firstRowLastColumn="0" w:lastRowFirstColumn="0" w:lastRowLastColumn="0"/>
            <w:tcW w:w="9150" w:type="dxa"/>
          </w:tcPr>
          <w:p w14:paraId="29CFEBA2" w14:textId="77777777" w:rsidR="00DE6B5A" w:rsidRDefault="00DE6B5A" w:rsidP="000D3BAA">
            <w:pPr>
              <w:pStyle w:val="NormalnyWeb"/>
              <w:jc w:val="both"/>
              <w:rPr>
                <w:rFonts w:asciiTheme="minorHAnsi" w:hAnsiTheme="minorHAnsi" w:cstheme="minorHAnsi"/>
                <w:sz w:val="22"/>
                <w:szCs w:val="22"/>
              </w:rPr>
            </w:pPr>
          </w:p>
          <w:p w14:paraId="288F7640" w14:textId="77777777" w:rsidR="00DE6B5A" w:rsidRPr="00140FD8" w:rsidRDefault="00DE6B5A" w:rsidP="000D3BAA">
            <w:pPr>
              <w:pStyle w:val="NormalnyWeb"/>
              <w:jc w:val="both"/>
              <w:rPr>
                <w:rFonts w:asciiTheme="minorHAnsi" w:hAnsiTheme="minorHAnsi" w:cstheme="minorHAnsi"/>
                <w:sz w:val="22"/>
                <w:szCs w:val="22"/>
              </w:rPr>
            </w:pPr>
            <w:r w:rsidRPr="00140FD8">
              <w:rPr>
                <w:rFonts w:asciiTheme="minorHAnsi" w:hAnsiTheme="minorHAnsi" w:cstheme="minorHAnsi"/>
                <w:sz w:val="22"/>
                <w:szCs w:val="22"/>
              </w:rPr>
              <w:t>W 202</w:t>
            </w:r>
            <w:r>
              <w:rPr>
                <w:rFonts w:asciiTheme="minorHAnsi" w:hAnsiTheme="minorHAnsi" w:cstheme="minorHAnsi"/>
                <w:sz w:val="22"/>
                <w:szCs w:val="22"/>
              </w:rPr>
              <w:t>1</w:t>
            </w:r>
            <w:r w:rsidRPr="00140FD8">
              <w:rPr>
                <w:rFonts w:asciiTheme="minorHAnsi" w:hAnsiTheme="minorHAnsi" w:cstheme="minorHAnsi"/>
                <w:sz w:val="22"/>
                <w:szCs w:val="22"/>
              </w:rPr>
              <w:t xml:space="preserve"> roku trwa faza inwestycyjna i realizacyjna projektów zapisanych na liście uzupełniającej Gminnego Programu Rewitalizacji dla Gminy Słomniki na lata 2016–2022:</w:t>
            </w:r>
          </w:p>
          <w:p w14:paraId="1D51C4B6" w14:textId="77777777" w:rsidR="00DE6B5A" w:rsidRPr="00140FD8" w:rsidRDefault="00DE6B5A" w:rsidP="009C0CA2">
            <w:pPr>
              <w:pStyle w:val="NormalnyWeb"/>
              <w:numPr>
                <w:ilvl w:val="0"/>
                <w:numId w:val="15"/>
              </w:numPr>
              <w:jc w:val="both"/>
              <w:rPr>
                <w:rFonts w:asciiTheme="minorHAnsi" w:hAnsiTheme="minorHAnsi" w:cstheme="minorHAnsi"/>
                <w:sz w:val="22"/>
                <w:szCs w:val="22"/>
              </w:rPr>
            </w:pPr>
            <w:r w:rsidRPr="00140FD8">
              <w:rPr>
                <w:rFonts w:asciiTheme="minorHAnsi" w:hAnsiTheme="minorHAnsi" w:cstheme="minorHAnsi"/>
                <w:sz w:val="22"/>
                <w:szCs w:val="22"/>
              </w:rPr>
              <w:t>Modernizacja budynku wielofunkcyjnego w Niedźwiedziu – zakończona</w:t>
            </w:r>
          </w:p>
          <w:p w14:paraId="64F439A8" w14:textId="77777777" w:rsidR="00DE6B5A" w:rsidRPr="00140FD8" w:rsidRDefault="00DE6B5A" w:rsidP="009C0CA2">
            <w:pPr>
              <w:pStyle w:val="NormalnyWeb"/>
              <w:numPr>
                <w:ilvl w:val="0"/>
                <w:numId w:val="15"/>
              </w:numPr>
              <w:jc w:val="both"/>
              <w:rPr>
                <w:rFonts w:asciiTheme="minorHAnsi" w:hAnsiTheme="minorHAnsi" w:cstheme="minorHAnsi"/>
                <w:sz w:val="22"/>
                <w:szCs w:val="22"/>
              </w:rPr>
            </w:pPr>
            <w:r w:rsidRPr="00140FD8">
              <w:rPr>
                <w:rFonts w:asciiTheme="minorHAnsi" w:hAnsiTheme="minorHAnsi" w:cstheme="minorHAnsi"/>
                <w:sz w:val="22"/>
                <w:szCs w:val="22"/>
              </w:rPr>
              <w:t>Utworzenie placówki wsparcia dziennego przy ul. Kościuszki 26 w Słomnikach – w realizacji</w:t>
            </w:r>
          </w:p>
          <w:p w14:paraId="0854BD13" w14:textId="77777777" w:rsidR="00DE6B5A" w:rsidRPr="00140FD8" w:rsidRDefault="00DE6B5A" w:rsidP="009C0CA2">
            <w:pPr>
              <w:pStyle w:val="NormalnyWeb"/>
              <w:numPr>
                <w:ilvl w:val="0"/>
                <w:numId w:val="15"/>
              </w:numPr>
              <w:jc w:val="both"/>
              <w:rPr>
                <w:rFonts w:asciiTheme="minorHAnsi" w:hAnsiTheme="minorHAnsi" w:cstheme="minorHAnsi"/>
                <w:sz w:val="22"/>
                <w:szCs w:val="22"/>
              </w:rPr>
            </w:pPr>
            <w:r w:rsidRPr="00140FD8">
              <w:rPr>
                <w:rFonts w:asciiTheme="minorHAnsi" w:hAnsiTheme="minorHAnsi" w:cstheme="minorHAnsi"/>
                <w:sz w:val="22"/>
                <w:szCs w:val="22"/>
              </w:rPr>
              <w:t xml:space="preserve">Budowa szkoły w Niedźwiedziu – </w:t>
            </w:r>
            <w:r>
              <w:rPr>
                <w:rFonts w:asciiTheme="minorHAnsi" w:hAnsiTheme="minorHAnsi" w:cstheme="minorHAnsi"/>
                <w:sz w:val="22"/>
                <w:szCs w:val="22"/>
              </w:rPr>
              <w:t>w realizacji</w:t>
            </w:r>
          </w:p>
          <w:p w14:paraId="35E6299E" w14:textId="77777777" w:rsidR="00DE6B5A" w:rsidRPr="00140FD8" w:rsidRDefault="00DE6B5A" w:rsidP="009C0CA2">
            <w:pPr>
              <w:pStyle w:val="NormalnyWeb"/>
              <w:numPr>
                <w:ilvl w:val="0"/>
                <w:numId w:val="15"/>
              </w:numPr>
              <w:jc w:val="both"/>
              <w:rPr>
                <w:rFonts w:asciiTheme="minorHAnsi" w:hAnsiTheme="minorHAnsi" w:cstheme="minorHAnsi"/>
                <w:sz w:val="22"/>
                <w:szCs w:val="22"/>
              </w:rPr>
            </w:pPr>
            <w:r w:rsidRPr="00140FD8">
              <w:rPr>
                <w:rFonts w:asciiTheme="minorHAnsi" w:hAnsiTheme="minorHAnsi" w:cstheme="minorHAnsi"/>
                <w:sz w:val="22"/>
                <w:szCs w:val="22"/>
              </w:rPr>
              <w:t>Rewitalizacja Zakładu Gospodarki Komunalnej i Mieszkaniowej w Słomnikach przy ul. Żeromskiego – w realizacji</w:t>
            </w:r>
          </w:p>
        </w:tc>
      </w:tr>
    </w:tbl>
    <w:p w14:paraId="7E3144EC" w14:textId="77777777" w:rsidR="00AD005B" w:rsidRPr="004D2052" w:rsidRDefault="00AD005B" w:rsidP="004D2052">
      <w:pPr>
        <w:pStyle w:val="NormalnyWeb"/>
        <w:jc w:val="both"/>
        <w:rPr>
          <w:rFonts w:asciiTheme="minorHAnsi" w:hAnsiTheme="minorHAnsi" w:cstheme="minorHAnsi"/>
          <w:sz w:val="22"/>
          <w:szCs w:val="22"/>
        </w:rPr>
      </w:pPr>
    </w:p>
    <w:p w14:paraId="432E0F64" w14:textId="77777777" w:rsidR="00AD005B" w:rsidRPr="004D2052" w:rsidRDefault="00AD005B" w:rsidP="004D2052">
      <w:pPr>
        <w:pStyle w:val="NormalnyWeb"/>
        <w:jc w:val="both"/>
        <w:rPr>
          <w:rFonts w:asciiTheme="minorHAnsi" w:hAnsiTheme="minorHAnsi" w:cstheme="minorHAnsi"/>
          <w:sz w:val="22"/>
          <w:szCs w:val="22"/>
        </w:rPr>
      </w:pPr>
    </w:p>
    <w:p w14:paraId="59113A55" w14:textId="77777777" w:rsidR="00AD005B" w:rsidRPr="004D2052" w:rsidRDefault="00AD005B" w:rsidP="004D2052">
      <w:pPr>
        <w:pStyle w:val="Nagwek2"/>
        <w:jc w:val="both"/>
        <w:rPr>
          <w:rFonts w:asciiTheme="minorHAnsi" w:hAnsiTheme="minorHAnsi" w:cstheme="minorHAnsi"/>
        </w:rPr>
      </w:pPr>
      <w:bookmarkStart w:id="33" w:name="_Toc40104900"/>
      <w:bookmarkStart w:id="34" w:name="_Toc40353860"/>
      <w:bookmarkStart w:id="35" w:name="_Toc41313501"/>
      <w:bookmarkStart w:id="36" w:name="_Toc104812878"/>
      <w:r w:rsidRPr="004D2052">
        <w:rPr>
          <w:rFonts w:asciiTheme="minorHAnsi" w:hAnsiTheme="minorHAnsi" w:cstheme="minorHAnsi"/>
        </w:rPr>
        <w:t>Program gospodarowania mieszkaniowym zasobem Gminy</w:t>
      </w:r>
      <w:bookmarkEnd w:id="33"/>
      <w:bookmarkEnd w:id="34"/>
      <w:bookmarkEnd w:id="35"/>
      <w:bookmarkEnd w:id="36"/>
    </w:p>
    <w:p w14:paraId="04F7A1E7" w14:textId="77777777" w:rsidR="00AD005B" w:rsidRPr="004D2052" w:rsidRDefault="00AD005B" w:rsidP="004D2052">
      <w:pPr>
        <w:autoSpaceDE w:val="0"/>
        <w:autoSpaceDN w:val="0"/>
        <w:adjustRightInd w:val="0"/>
        <w:spacing w:after="0" w:line="240" w:lineRule="auto"/>
        <w:jc w:val="both"/>
        <w:rPr>
          <w:rFonts w:cstheme="minorHAnsi"/>
        </w:rPr>
      </w:pPr>
    </w:p>
    <w:p w14:paraId="2B0AD849" w14:textId="77777777" w:rsidR="00AD005B" w:rsidRPr="004D2052" w:rsidRDefault="00AD005B" w:rsidP="004D2052">
      <w:pPr>
        <w:autoSpaceDE w:val="0"/>
        <w:autoSpaceDN w:val="0"/>
        <w:adjustRightInd w:val="0"/>
        <w:spacing w:after="0" w:line="240" w:lineRule="auto"/>
        <w:jc w:val="both"/>
        <w:rPr>
          <w:rFonts w:cstheme="minorHAnsi"/>
        </w:rPr>
      </w:pPr>
      <w:r w:rsidRPr="004D2052">
        <w:rPr>
          <w:rFonts w:cstheme="minorHAnsi"/>
        </w:rPr>
        <w:t>Rolą Gminy jest aktywna pomoc w zaspokajaniu potrzeb mieszkaniowych, skierowana do osób</w:t>
      </w:r>
    </w:p>
    <w:p w14:paraId="5A18394A" w14:textId="77777777" w:rsidR="00AD005B" w:rsidRPr="004A6717" w:rsidRDefault="00AD005B" w:rsidP="004D2052">
      <w:pPr>
        <w:autoSpaceDE w:val="0"/>
        <w:autoSpaceDN w:val="0"/>
        <w:adjustRightInd w:val="0"/>
        <w:spacing w:after="0" w:line="240" w:lineRule="auto"/>
        <w:jc w:val="both"/>
        <w:rPr>
          <w:rFonts w:cstheme="minorHAnsi"/>
        </w:rPr>
      </w:pPr>
      <w:r w:rsidRPr="004A6717">
        <w:rPr>
          <w:rFonts w:cstheme="minorHAnsi"/>
        </w:rPr>
        <w:t xml:space="preserve">najbiedniejszych. Program obejmuje zagadnienia i problematykę związaną z wdrożeniem i realizacją planowanej polityki mieszkaniowej dla Gminy, a w szczególności: </w:t>
      </w:r>
    </w:p>
    <w:p w14:paraId="6E5AC4BD" w14:textId="77777777" w:rsidR="00AD005B" w:rsidRPr="004A6717" w:rsidRDefault="00AD005B" w:rsidP="004D2052">
      <w:pPr>
        <w:autoSpaceDE w:val="0"/>
        <w:autoSpaceDN w:val="0"/>
        <w:adjustRightInd w:val="0"/>
        <w:spacing w:after="0" w:line="240" w:lineRule="auto"/>
        <w:jc w:val="both"/>
        <w:rPr>
          <w:rFonts w:cstheme="minorHAnsi"/>
        </w:rPr>
      </w:pPr>
    </w:p>
    <w:p w14:paraId="2B3A8657" w14:textId="77777777" w:rsidR="00AD005B" w:rsidRPr="004A6717" w:rsidRDefault="00AD005B" w:rsidP="00151015">
      <w:pPr>
        <w:pStyle w:val="Akapitzlist"/>
        <w:numPr>
          <w:ilvl w:val="0"/>
          <w:numId w:val="8"/>
        </w:numPr>
        <w:autoSpaceDE w:val="0"/>
        <w:autoSpaceDN w:val="0"/>
        <w:adjustRightInd w:val="0"/>
        <w:spacing w:after="0" w:line="240" w:lineRule="auto"/>
        <w:jc w:val="both"/>
        <w:rPr>
          <w:rFonts w:cstheme="minorHAnsi"/>
        </w:rPr>
      </w:pPr>
      <w:r w:rsidRPr="004A6717">
        <w:rPr>
          <w:rFonts w:cstheme="minorHAnsi"/>
        </w:rPr>
        <w:t>sposobu i zasady zarządzania lokalami i budynkami wchodzącymi w skład mieszkaniowego zasobu gminy;</w:t>
      </w:r>
    </w:p>
    <w:p w14:paraId="743FC41E" w14:textId="77777777" w:rsidR="00607AFC" w:rsidRDefault="00AD005B" w:rsidP="004A6717">
      <w:pPr>
        <w:pStyle w:val="Akapitzlist"/>
        <w:numPr>
          <w:ilvl w:val="0"/>
          <w:numId w:val="8"/>
        </w:numPr>
        <w:autoSpaceDE w:val="0"/>
        <w:autoSpaceDN w:val="0"/>
        <w:adjustRightInd w:val="0"/>
        <w:spacing w:after="0" w:line="240" w:lineRule="auto"/>
        <w:jc w:val="both"/>
        <w:rPr>
          <w:rFonts w:cstheme="minorHAnsi"/>
        </w:rPr>
      </w:pPr>
      <w:r w:rsidRPr="004A6717">
        <w:rPr>
          <w:rFonts w:cstheme="minorHAnsi"/>
        </w:rPr>
        <w:t>zasady polityki czynszowej, która powinna zmierzać do takiego kształtowania stawek czynszu, by zapewnić samowystarczalność finansową gospodarki mieszkaniowej. Należy dążyć do takiego stanu, aby zminimalizować dopłaty z budżetu Gminy do utrzymania zasobu mieszkaniowego.</w:t>
      </w:r>
      <w:bookmarkStart w:id="37" w:name="_Toc41313503"/>
    </w:p>
    <w:p w14:paraId="443964A9" w14:textId="77777777" w:rsidR="00607AFC" w:rsidRDefault="00607AFC" w:rsidP="00607AFC">
      <w:pPr>
        <w:autoSpaceDE w:val="0"/>
        <w:autoSpaceDN w:val="0"/>
        <w:adjustRightInd w:val="0"/>
        <w:spacing w:after="0" w:line="240" w:lineRule="auto"/>
        <w:jc w:val="both"/>
        <w:rPr>
          <w:rFonts w:cstheme="minorHAnsi"/>
        </w:rPr>
      </w:pPr>
    </w:p>
    <w:p w14:paraId="539E00A7" w14:textId="2DD662DB" w:rsidR="004A6717" w:rsidRPr="00F84FFD" w:rsidRDefault="004A6717" w:rsidP="00F84FFD">
      <w:pPr>
        <w:autoSpaceDE w:val="0"/>
        <w:autoSpaceDN w:val="0"/>
        <w:adjustRightInd w:val="0"/>
        <w:spacing w:after="0" w:line="240" w:lineRule="auto"/>
        <w:jc w:val="both"/>
        <w:rPr>
          <w:rFonts w:cstheme="minorHAnsi"/>
        </w:rPr>
      </w:pPr>
      <w:r w:rsidRPr="00F84FFD">
        <w:rPr>
          <w:rFonts w:cstheme="minorHAnsi"/>
        </w:rPr>
        <w:t>W informacji o stanie mienia komunalnego na dzień 31.12.2020</w:t>
      </w:r>
      <w:r w:rsidR="00607AFC" w:rsidRPr="00F84FFD">
        <w:rPr>
          <w:rFonts w:cstheme="minorHAnsi"/>
        </w:rPr>
        <w:t xml:space="preserve"> </w:t>
      </w:r>
      <w:r w:rsidRPr="00F84FFD">
        <w:rPr>
          <w:rFonts w:cstheme="minorHAnsi"/>
        </w:rPr>
        <w:t>r. Gmina Słomniki była właścicielem gruntu o p</w:t>
      </w:r>
      <w:r w:rsidR="00607AFC" w:rsidRPr="00F84FFD">
        <w:rPr>
          <w:rFonts w:cstheme="minorHAnsi"/>
        </w:rPr>
        <w:t xml:space="preserve">owierzchni 222,1611 o wartości 26 632 555,89 zł </w:t>
      </w:r>
      <w:r w:rsidRPr="00F84FFD">
        <w:rPr>
          <w:rFonts w:cstheme="minorHAnsi"/>
        </w:rPr>
        <w:t>oraz grunt na terenie Gminy Miechów o pow. 0,1039 o wartości 2169</w:t>
      </w:r>
      <w:r w:rsidR="00607AFC" w:rsidRPr="00F84FFD">
        <w:rPr>
          <w:rFonts w:cstheme="minorHAnsi"/>
        </w:rPr>
        <w:t xml:space="preserve"> </w:t>
      </w:r>
      <w:r w:rsidR="00F84FFD">
        <w:rPr>
          <w:rFonts w:cstheme="minorHAnsi"/>
        </w:rPr>
        <w:t xml:space="preserve">zł. </w:t>
      </w:r>
      <w:r w:rsidRPr="00F84FFD">
        <w:rPr>
          <w:rFonts w:cstheme="minorHAnsi"/>
          <w:bCs/>
        </w:rPr>
        <w:t>W okresie od dnia 1.01.2021</w:t>
      </w:r>
      <w:r w:rsidR="001C5FD3" w:rsidRPr="00F84FFD">
        <w:rPr>
          <w:rFonts w:cstheme="minorHAnsi"/>
          <w:bCs/>
        </w:rPr>
        <w:t xml:space="preserve"> </w:t>
      </w:r>
      <w:r w:rsidRPr="00F84FFD">
        <w:rPr>
          <w:rFonts w:cstheme="minorHAnsi"/>
          <w:bCs/>
        </w:rPr>
        <w:t>r. do dnia 31.12.2021</w:t>
      </w:r>
      <w:r w:rsidR="001C5FD3" w:rsidRPr="00F84FFD">
        <w:rPr>
          <w:rFonts w:cstheme="minorHAnsi"/>
          <w:bCs/>
        </w:rPr>
        <w:t xml:space="preserve"> </w:t>
      </w:r>
      <w:r w:rsidRPr="00F84FFD">
        <w:rPr>
          <w:rFonts w:cstheme="minorHAnsi"/>
          <w:bCs/>
        </w:rPr>
        <w:t>r. zaszły następujące zmiany:</w:t>
      </w:r>
    </w:p>
    <w:p w14:paraId="10B8AFF3" w14:textId="77777777" w:rsidR="00886A7F" w:rsidRPr="00000535" w:rsidRDefault="00886A7F" w:rsidP="00886A7F">
      <w:pPr>
        <w:rPr>
          <w:b/>
        </w:rPr>
      </w:pPr>
      <w:r w:rsidRPr="00000535">
        <w:rPr>
          <w:b/>
        </w:rPr>
        <w:t>Przekształcenie prawa użytkowania wieczystego w prawo własności</w:t>
      </w:r>
    </w:p>
    <w:p w14:paraId="1842B03B" w14:textId="77777777" w:rsidR="00886A7F" w:rsidRPr="004A6717" w:rsidRDefault="00886A7F" w:rsidP="00886A7F">
      <w:r w:rsidRPr="004A6717">
        <w:t xml:space="preserve">    Nie przekształcono użytkowania wieczystego na własność. </w:t>
      </w:r>
    </w:p>
    <w:p w14:paraId="516F8EB1" w14:textId="77777777" w:rsidR="00886A7F" w:rsidRPr="00000535" w:rsidRDefault="00886A7F" w:rsidP="00886A7F">
      <w:pPr>
        <w:rPr>
          <w:b/>
        </w:rPr>
      </w:pPr>
      <w:r w:rsidRPr="00000535">
        <w:rPr>
          <w:b/>
        </w:rPr>
        <w:t>Grunty przekazane nieodpłatnie</w:t>
      </w:r>
    </w:p>
    <w:p w14:paraId="3FC1EC2D" w14:textId="77777777" w:rsidR="00886A7F" w:rsidRPr="00000535" w:rsidRDefault="00886A7F" w:rsidP="00886A7F">
      <w:r w:rsidRPr="004A6717">
        <w:rPr>
          <w:b/>
        </w:rPr>
        <w:t xml:space="preserve">     </w:t>
      </w:r>
      <w:r w:rsidRPr="00000535">
        <w:t>Gmina nie przekazała nieodpłatnie gruntów.</w:t>
      </w:r>
    </w:p>
    <w:p w14:paraId="0D8E45F4" w14:textId="77777777" w:rsidR="00886A7F" w:rsidRPr="00000535" w:rsidRDefault="00886A7F" w:rsidP="00886A7F">
      <w:pPr>
        <w:rPr>
          <w:b/>
        </w:rPr>
      </w:pPr>
      <w:r w:rsidRPr="00000535">
        <w:rPr>
          <w:b/>
        </w:rPr>
        <w:t>Grunty sprzedane</w:t>
      </w:r>
    </w:p>
    <w:p w14:paraId="261E5FAF" w14:textId="77777777" w:rsidR="00886A7F" w:rsidRPr="00886A7F" w:rsidRDefault="00886A7F" w:rsidP="00886A7F">
      <w:pPr>
        <w:jc w:val="both"/>
      </w:pPr>
      <w:r w:rsidRPr="00886A7F">
        <w:t xml:space="preserve">Działka  nr 493 o pow. 0,1432 ha położone w mieście Słomniki na rzecz „YOMMIX” Michał Janicki </w:t>
      </w:r>
      <w:proofErr w:type="spellStart"/>
      <w:r w:rsidRPr="00886A7F">
        <w:t>Sp.j</w:t>
      </w:r>
      <w:proofErr w:type="spellEnd"/>
      <w:r w:rsidRPr="00886A7F">
        <w:t>.  za kwotę 456 965,15zł (brutto) akt not. Nr 217/2021 z dnia 10.02.2021 r.</w:t>
      </w:r>
    </w:p>
    <w:p w14:paraId="76497F55" w14:textId="745A3803" w:rsidR="00886A7F" w:rsidRPr="00886A7F" w:rsidRDefault="00886A7F" w:rsidP="00886A7F">
      <w:pPr>
        <w:jc w:val="both"/>
      </w:pPr>
      <w:r w:rsidRPr="00886A7F">
        <w:t xml:space="preserve">Działki nr 632/8 o pow. 0,0115 ha, nr 1477/8 o pow. 0,2617 ha położone w mieście Słomniki  na rzecz Piotr </w:t>
      </w:r>
      <w:proofErr w:type="spellStart"/>
      <w:r w:rsidRPr="00886A7F">
        <w:t>Skulik</w:t>
      </w:r>
      <w:proofErr w:type="spellEnd"/>
      <w:r w:rsidRPr="00886A7F">
        <w:t xml:space="preserve"> </w:t>
      </w:r>
      <w:proofErr w:type="spellStart"/>
      <w:r w:rsidRPr="00886A7F">
        <w:t>Inwest</w:t>
      </w:r>
      <w:proofErr w:type="spellEnd"/>
      <w:r w:rsidRPr="00886A7F">
        <w:t xml:space="preserve"> Deweloper za kwotę  1 470 000,00zł (netto) akt. Not. Nr 13311/21 z dnia 16.11.2021</w:t>
      </w:r>
      <w:r>
        <w:t xml:space="preserve"> </w:t>
      </w:r>
      <w:r w:rsidRPr="00886A7F">
        <w:t>r.</w:t>
      </w:r>
    </w:p>
    <w:p w14:paraId="7CA6DA02" w14:textId="77777777" w:rsidR="00886A7F" w:rsidRPr="00000535" w:rsidRDefault="00886A7F" w:rsidP="00886A7F">
      <w:pPr>
        <w:rPr>
          <w:b/>
        </w:rPr>
      </w:pPr>
      <w:r w:rsidRPr="00000535">
        <w:rPr>
          <w:b/>
        </w:rPr>
        <w:t>Grunty zwrócone poprzednim właścicielom na podstawie art. 142 Ustawy o gospodarce nieruchomościami</w:t>
      </w:r>
    </w:p>
    <w:p w14:paraId="280681EE" w14:textId="77777777" w:rsidR="00886A7F" w:rsidRPr="00000535" w:rsidRDefault="00886A7F" w:rsidP="00886A7F">
      <w:r w:rsidRPr="00000535">
        <w:t>Starosta nie wydał decyzji o zwrocie.</w:t>
      </w:r>
    </w:p>
    <w:p w14:paraId="1CB33D0A" w14:textId="77777777" w:rsidR="00886A7F" w:rsidRPr="00000535" w:rsidRDefault="00886A7F" w:rsidP="00886A7F">
      <w:pPr>
        <w:rPr>
          <w:b/>
        </w:rPr>
      </w:pPr>
      <w:r w:rsidRPr="00000535">
        <w:rPr>
          <w:b/>
        </w:rPr>
        <w:t>Zamiana gruntów</w:t>
      </w:r>
    </w:p>
    <w:p w14:paraId="2339573E" w14:textId="77777777" w:rsidR="00886A7F" w:rsidRPr="00000535" w:rsidRDefault="00886A7F" w:rsidP="00886A7F">
      <w:r w:rsidRPr="00000535">
        <w:t xml:space="preserve">    Nie zamieniono.</w:t>
      </w:r>
    </w:p>
    <w:p w14:paraId="69D4983F" w14:textId="77777777" w:rsidR="00886A7F" w:rsidRPr="00000535" w:rsidRDefault="00886A7F" w:rsidP="00886A7F">
      <w:pPr>
        <w:rPr>
          <w:b/>
        </w:rPr>
      </w:pPr>
      <w:r w:rsidRPr="00000535">
        <w:rPr>
          <w:b/>
        </w:rPr>
        <w:t>Grunty nabyte odpłatnie</w:t>
      </w:r>
    </w:p>
    <w:p w14:paraId="1BE1A7F8" w14:textId="77777777" w:rsidR="00886A7F" w:rsidRPr="00886A7F" w:rsidRDefault="00886A7F" w:rsidP="00886A7F">
      <w:pPr>
        <w:jc w:val="both"/>
      </w:pPr>
      <w:r w:rsidRPr="00886A7F">
        <w:t>Działka nr 72 o pow. 0,4001 ha położona w mieście Słomniki zakupiona aktem not. Nr 5411/2021 dnia 08.09.2021r. od Pana Stanisława Warchoł, Pani Agaty Tłuszcz i Pana Sylwestra Warchoł za kwotę 62 136,00 zł.</w:t>
      </w:r>
    </w:p>
    <w:p w14:paraId="3AF58AF8" w14:textId="77777777" w:rsidR="00886A7F" w:rsidRPr="00886A7F" w:rsidRDefault="00886A7F" w:rsidP="00886A7F">
      <w:pPr>
        <w:jc w:val="both"/>
      </w:pPr>
      <w:r w:rsidRPr="00886A7F">
        <w:t xml:space="preserve">Grunty przejęte na rzecz Gminy Słomniki w trybie art. 98 ustawy o gospodarce nieruchomościami (pod drogi)  </w:t>
      </w:r>
    </w:p>
    <w:p w14:paraId="78E11692" w14:textId="77777777" w:rsidR="00886A7F" w:rsidRPr="00886A7F" w:rsidRDefault="00886A7F" w:rsidP="00886A7F">
      <w:pPr>
        <w:jc w:val="both"/>
      </w:pPr>
      <w:r w:rsidRPr="00886A7F">
        <w:t>Działka nr 3/1 o pow. 0,3271 ha położona w miejscowości Waganowice została przejęta decyzją nr RIiR.6831.21.2021 z dnia 22.04.2021r.9kwota 320,00zł)</w:t>
      </w:r>
    </w:p>
    <w:p w14:paraId="6E2BCE01" w14:textId="77777777" w:rsidR="00886A7F" w:rsidRPr="00886A7F" w:rsidRDefault="00886A7F" w:rsidP="00886A7F">
      <w:pPr>
        <w:jc w:val="both"/>
      </w:pPr>
      <w:r w:rsidRPr="00886A7F">
        <w:t>Działka nr 280/7 o pow. 0,0320 ha położona w mieście Słomniki została przejęta decyzją nr RIiR.6831.67.2021 z dnia 10.11.2021r. (kwota 66061,60zł)</w:t>
      </w:r>
    </w:p>
    <w:p w14:paraId="218AFD04" w14:textId="77777777" w:rsidR="00886A7F" w:rsidRPr="00886A7F" w:rsidRDefault="00886A7F" w:rsidP="00886A7F">
      <w:pPr>
        <w:jc w:val="both"/>
      </w:pPr>
      <w:r w:rsidRPr="00886A7F">
        <w:t>Działka nr 1222/3 o pow. 0,0069 ha położona w mieście Słomniki została przejęta decyzją nr RIiR.6831.66.2021 z dnia 15.11.2021r. (kwota 7600 zł)</w:t>
      </w:r>
    </w:p>
    <w:p w14:paraId="6C1957A5" w14:textId="77777777" w:rsidR="00886A7F" w:rsidRPr="00000535" w:rsidRDefault="00886A7F" w:rsidP="00886A7F">
      <w:pPr>
        <w:jc w:val="both"/>
        <w:rPr>
          <w:b/>
        </w:rPr>
      </w:pPr>
      <w:r w:rsidRPr="00000535">
        <w:rPr>
          <w:b/>
        </w:rPr>
        <w:t>Służebność gruntów</w:t>
      </w:r>
    </w:p>
    <w:p w14:paraId="234442F0" w14:textId="77777777" w:rsidR="00886A7F" w:rsidRPr="00886A7F" w:rsidRDefault="00886A7F" w:rsidP="00886A7F">
      <w:pPr>
        <w:jc w:val="both"/>
        <w:rPr>
          <w:color w:val="FF0000"/>
        </w:rPr>
      </w:pPr>
      <w:r w:rsidRPr="00C447BC">
        <w:t>Nie było oddania gruntu w służebność.</w:t>
      </w:r>
    </w:p>
    <w:p w14:paraId="0CC8BD8B" w14:textId="77777777" w:rsidR="00886A7F" w:rsidRPr="00000535" w:rsidRDefault="00886A7F" w:rsidP="00886A7F">
      <w:pPr>
        <w:jc w:val="both"/>
        <w:rPr>
          <w:b/>
        </w:rPr>
      </w:pPr>
      <w:r w:rsidRPr="00000535">
        <w:rPr>
          <w:b/>
        </w:rPr>
        <w:t xml:space="preserve">Komunalizacja </w:t>
      </w:r>
    </w:p>
    <w:p w14:paraId="0C1C347F" w14:textId="77777777" w:rsidR="00886A7F" w:rsidRPr="00886A7F" w:rsidRDefault="00886A7F" w:rsidP="00886A7F">
      <w:pPr>
        <w:jc w:val="both"/>
      </w:pPr>
      <w:r w:rsidRPr="00886A7F">
        <w:t>W roku 2021 na rzecz Gminy Słomniki Wojewoda Małopolski skomunalizował:</w:t>
      </w:r>
    </w:p>
    <w:p w14:paraId="3116AC0D" w14:textId="77777777" w:rsidR="00886A7F" w:rsidRPr="00886A7F" w:rsidRDefault="00886A7F" w:rsidP="00886A7F">
      <w:pPr>
        <w:jc w:val="both"/>
      </w:pPr>
      <w:r w:rsidRPr="00886A7F">
        <w:lastRenderedPageBreak/>
        <w:t xml:space="preserve">Działka nr 177/6 o pow. 0,0890 ha położona w miejscowości Prandocin Iły – decyzja nr WS-VII.7510.1.76.2020.JJ z dnia 10.09.2021r. </w:t>
      </w:r>
    </w:p>
    <w:p w14:paraId="4DD3463D" w14:textId="77777777" w:rsidR="00886A7F" w:rsidRPr="00886A7F" w:rsidRDefault="00886A7F" w:rsidP="00886A7F">
      <w:pPr>
        <w:jc w:val="both"/>
      </w:pPr>
      <w:r w:rsidRPr="00886A7F">
        <w:t>Działka nr 163/1 o pow. 0,0015 ha położona w miejscowości Prandocin Wysiołek – decyzja nr WS-VII.7532.1.495.2020.BT z dnia 20.01.2021r.</w:t>
      </w:r>
    </w:p>
    <w:p w14:paraId="3D3A71FE" w14:textId="77777777" w:rsidR="00886A7F" w:rsidRPr="00886A7F" w:rsidRDefault="00886A7F" w:rsidP="00886A7F">
      <w:pPr>
        <w:jc w:val="both"/>
      </w:pPr>
      <w:r w:rsidRPr="00886A7F">
        <w:t>Działka nr 163/2 o pow. 0,0025 ha położona w miejscowości Prandocin Wysiołek – decyzja nr WS-VII.7532.1.495.2020.BT z dnia 20.01.2021r.</w:t>
      </w:r>
    </w:p>
    <w:p w14:paraId="06340354" w14:textId="77777777" w:rsidR="00886A7F" w:rsidRPr="00886A7F" w:rsidRDefault="00886A7F" w:rsidP="00886A7F">
      <w:pPr>
        <w:jc w:val="both"/>
      </w:pPr>
      <w:r w:rsidRPr="00886A7F">
        <w:t>Działka nr 346/1 o pow. 1,2578 ha położona w miejscowości Waganowice – decyzja nr WS-VII.7532.1.531.2020.BT z dnia 17.12.2020r.</w:t>
      </w:r>
    </w:p>
    <w:p w14:paraId="14707021" w14:textId="77777777" w:rsidR="00886A7F" w:rsidRPr="00886A7F" w:rsidRDefault="00886A7F" w:rsidP="00886A7F">
      <w:pPr>
        <w:jc w:val="both"/>
      </w:pPr>
      <w:r w:rsidRPr="00886A7F">
        <w:t>Działka nr 343/1 o pow. 1,0301 ha położona w miejscowości Waganowice – decyzja nr WS-VII.7532.1.531.2020.BT z dnia 17.12.2020r.</w:t>
      </w:r>
    </w:p>
    <w:p w14:paraId="388A67D2" w14:textId="77777777" w:rsidR="00886A7F" w:rsidRPr="00886A7F" w:rsidRDefault="00886A7F" w:rsidP="00886A7F">
      <w:pPr>
        <w:jc w:val="both"/>
      </w:pPr>
      <w:r w:rsidRPr="00886A7F">
        <w:t>Działka nr 459 o pow. 0,0956 ha położona w miejscowości Januszowice – decyzja nr WS-VII.7532.1.485.2020.BT z dnia 25.02.2021r.</w:t>
      </w:r>
    </w:p>
    <w:p w14:paraId="30BDC838" w14:textId="77777777" w:rsidR="00886A7F" w:rsidRPr="00886A7F" w:rsidRDefault="00886A7F" w:rsidP="00886A7F">
      <w:pPr>
        <w:jc w:val="both"/>
      </w:pPr>
      <w:r w:rsidRPr="00886A7F">
        <w:t xml:space="preserve">Działka nr 391/3 o pow. 0,1427 ha położona w </w:t>
      </w:r>
      <w:proofErr w:type="spellStart"/>
      <w:r w:rsidRPr="00886A7F">
        <w:t>miejsciowości</w:t>
      </w:r>
      <w:proofErr w:type="spellEnd"/>
      <w:r w:rsidRPr="00886A7F">
        <w:t xml:space="preserve"> Januszowice – decyzja nr WS-VII.7532.1.465.2020.BT z dnia 16.07.2021r.</w:t>
      </w:r>
    </w:p>
    <w:p w14:paraId="7BB6D984" w14:textId="77777777" w:rsidR="00886A7F" w:rsidRPr="00886A7F" w:rsidRDefault="00886A7F" w:rsidP="00886A7F">
      <w:pPr>
        <w:jc w:val="both"/>
      </w:pPr>
      <w:r w:rsidRPr="00886A7F">
        <w:t xml:space="preserve">Działka nr 169/1 o pow. 0,4500 ha położona w miejscowości Prandocin Iły – decyzja nr WS-VII.7510.1.29.2019.AW z dnia 15.12.2020r. (własność w ¼ </w:t>
      </w:r>
      <w:proofErr w:type="spellStart"/>
      <w:r w:rsidRPr="00886A7F">
        <w:t>cz</w:t>
      </w:r>
      <w:proofErr w:type="spellEnd"/>
      <w:r w:rsidRPr="00886A7F">
        <w:t>)</w:t>
      </w:r>
    </w:p>
    <w:p w14:paraId="30C3A09A" w14:textId="77777777" w:rsidR="00886A7F" w:rsidRPr="00886A7F" w:rsidRDefault="00886A7F" w:rsidP="00886A7F">
      <w:pPr>
        <w:jc w:val="both"/>
      </w:pPr>
      <w:r w:rsidRPr="00886A7F">
        <w:t xml:space="preserve">Działka nr 169/2 o pow. 0,4500 ha położona w miejscowości Prandocin Iły – decyzja nr WS-VII.7510.1..29.2019.AW z dnia 15.12.2020r. (własność w ½ </w:t>
      </w:r>
      <w:proofErr w:type="spellStart"/>
      <w:r w:rsidRPr="00886A7F">
        <w:t>cz</w:t>
      </w:r>
      <w:proofErr w:type="spellEnd"/>
      <w:r w:rsidRPr="00886A7F">
        <w:t>).</w:t>
      </w:r>
    </w:p>
    <w:p w14:paraId="5BF51354" w14:textId="77777777" w:rsidR="00886A7F" w:rsidRPr="00886A7F" w:rsidRDefault="00886A7F" w:rsidP="00886A7F">
      <w:pPr>
        <w:jc w:val="both"/>
      </w:pPr>
      <w:r w:rsidRPr="00886A7F">
        <w:t>Działka nr 431/13 o pow. 0,3106 ha położona w miejscowości Januszowice- decyzja nr WS-VII.7532.1.484.2020.BT z dnia 16.02.2021r.</w:t>
      </w:r>
    </w:p>
    <w:p w14:paraId="63F3601F" w14:textId="77777777" w:rsidR="00886A7F" w:rsidRPr="00886A7F" w:rsidRDefault="00886A7F" w:rsidP="00886A7F">
      <w:pPr>
        <w:jc w:val="both"/>
      </w:pPr>
      <w:r w:rsidRPr="00886A7F">
        <w:t>Działka nr 350/7 o pow. 0,1067 ha położona w miejscowości Prandocin Iły – decyzja nr WS-VII.7532.1.281.2020.SA z dnia 11.12.2020r.</w:t>
      </w:r>
    </w:p>
    <w:p w14:paraId="0ABB609A" w14:textId="77777777" w:rsidR="00886A7F" w:rsidRPr="00886A7F" w:rsidRDefault="00886A7F" w:rsidP="00886A7F">
      <w:pPr>
        <w:jc w:val="both"/>
      </w:pPr>
      <w:r w:rsidRPr="00886A7F">
        <w:t>Działka nr 350/8 o pow. 0,1067 ha położona w miejscowości Prandocin Iły – decyzja nr WS-VII.7532.1.281.2020.SA z dnia 11.12.2020r.</w:t>
      </w:r>
    </w:p>
    <w:p w14:paraId="5175B788" w14:textId="77777777" w:rsidR="00886A7F" w:rsidRPr="00886A7F" w:rsidRDefault="00886A7F" w:rsidP="00886A7F">
      <w:pPr>
        <w:jc w:val="both"/>
      </w:pPr>
      <w:r w:rsidRPr="00886A7F">
        <w:t>Działka nr 350/9 o pow. 0,1066 ha położona w miejscowości Prandocin Iły – decyzja nr WS-VII.7532.1.281.2020.SA z dnia 11.12.2020r.</w:t>
      </w:r>
    </w:p>
    <w:p w14:paraId="2C0EB01A" w14:textId="77777777" w:rsidR="00886A7F" w:rsidRPr="00886A7F" w:rsidRDefault="00886A7F" w:rsidP="00886A7F">
      <w:pPr>
        <w:jc w:val="both"/>
      </w:pPr>
      <w:r w:rsidRPr="00886A7F">
        <w:t>Działka nr 350/10 o pow. 0,1067 ha położona w miejscowości Prandocin Iły – decyzja nr WS-VII.7532.1.281.2020.SA z dnia 11.12.2020r.</w:t>
      </w:r>
    </w:p>
    <w:p w14:paraId="4A86AB2A" w14:textId="77777777" w:rsidR="00886A7F" w:rsidRPr="00886A7F" w:rsidRDefault="00886A7F" w:rsidP="00886A7F">
      <w:pPr>
        <w:jc w:val="both"/>
      </w:pPr>
      <w:r w:rsidRPr="00886A7F">
        <w:t>Działka nr 350/11 o pow. 0,1067 ha położona w miejscowości Prandocin Iły – decyzja nr WS-VII.7532.1.281.2020.SA z dnia 11.12.2020r.</w:t>
      </w:r>
    </w:p>
    <w:p w14:paraId="2B613C4E" w14:textId="77777777" w:rsidR="00886A7F" w:rsidRPr="00886A7F" w:rsidRDefault="00886A7F" w:rsidP="00886A7F">
      <w:pPr>
        <w:jc w:val="both"/>
      </w:pPr>
      <w:r w:rsidRPr="00886A7F">
        <w:t>Działka nr 7/2 o pow. 0,0310 ha położona w miejscowości Zaborze – decyzja nr WS-VII.7532.1.533.2020.BT z dnia 7.01.2021 r.</w:t>
      </w:r>
    </w:p>
    <w:p w14:paraId="4C535234" w14:textId="77777777" w:rsidR="00886A7F" w:rsidRPr="00886A7F" w:rsidRDefault="00886A7F" w:rsidP="00886A7F">
      <w:pPr>
        <w:jc w:val="both"/>
      </w:pPr>
      <w:r w:rsidRPr="00886A7F">
        <w:t>Działka nr 24/2 o pow. 0,0490 ha położona w miejscowości Zaborze – decyzja nr WS-VII.7532.1.533.2020.BT z dnia 7.01.2021 r.</w:t>
      </w:r>
    </w:p>
    <w:p w14:paraId="338574E0" w14:textId="77777777" w:rsidR="00886A7F" w:rsidRPr="00000535" w:rsidRDefault="00886A7F" w:rsidP="00886A7F">
      <w:pPr>
        <w:jc w:val="both"/>
        <w:rPr>
          <w:b/>
        </w:rPr>
      </w:pPr>
      <w:r w:rsidRPr="00000535">
        <w:rPr>
          <w:b/>
        </w:rPr>
        <w:t>Lokale mieszkalne sprzedane najemcom i w drodze przetargu</w:t>
      </w:r>
    </w:p>
    <w:p w14:paraId="21E18301" w14:textId="77777777" w:rsidR="00886A7F" w:rsidRPr="00C447BC" w:rsidRDefault="00886A7F" w:rsidP="00886A7F">
      <w:pPr>
        <w:jc w:val="both"/>
      </w:pPr>
      <w:r w:rsidRPr="00C447BC">
        <w:t>Gmina Słomniki sprzedała 6 mieszkań  o pow. 270,03 m2  za kwotę 142 057,60,00 zł   (z zastosowaniem bonifikaty). Sprzedaż mieszkań była przeprowadzona na rzecz najemców przy  zastosowaniu bonifikaty w wysokości 80% zgodnie z Uchwałą Nr XI/94/03 z dnia 9 grudnia 2003 r. Rady Miejskiej w Słomnikach</w:t>
      </w:r>
    </w:p>
    <w:p w14:paraId="636B77BB" w14:textId="77777777" w:rsidR="00886A7F" w:rsidRPr="00886A7F" w:rsidRDefault="00886A7F" w:rsidP="00886A7F">
      <w:pPr>
        <w:jc w:val="both"/>
      </w:pPr>
    </w:p>
    <w:p w14:paraId="2CDD2DE1" w14:textId="77777777" w:rsidR="00886A7F" w:rsidRDefault="00886A7F" w:rsidP="00886A7F">
      <w:r>
        <w:t>Z sześciu budynków wielomieszkaniowych na terenie miasta Słomniki od czasu ich wybudowania Gmina Słomniki sprzedała 88 lokale mieszkalne. Pozostało do sprzedaży 22 mieszkania o powierzchni 1170,07 m2 a wartość ich wynosi bez bonifikaty 1 177 838,43 zł.</w:t>
      </w:r>
    </w:p>
    <w:p w14:paraId="3C35EEA0" w14:textId="77777777" w:rsidR="00886A7F" w:rsidRDefault="00886A7F" w:rsidP="00886A7F">
      <w:r>
        <w:t xml:space="preserve">W budynku wielomieszkaniowym na terenie wsi Polanowice pozostało do sprzedaży 1 mieszkanie o pow. 31,89 m2, a wartość ich bez bonifikaty wynosi 93 000 zł </w:t>
      </w:r>
    </w:p>
    <w:p w14:paraId="7C103A73" w14:textId="77777777" w:rsidR="00886A7F" w:rsidRPr="008E638A" w:rsidRDefault="00886A7F" w:rsidP="00886A7F">
      <w:pPr>
        <w:rPr>
          <w:b/>
        </w:rPr>
      </w:pPr>
      <w:r w:rsidRPr="008E638A">
        <w:rPr>
          <w:b/>
        </w:rPr>
        <w:t xml:space="preserve">Czynsze za </w:t>
      </w:r>
      <w:r>
        <w:rPr>
          <w:b/>
        </w:rPr>
        <w:t>dzierżawiony grunt pod kioskami</w:t>
      </w:r>
    </w:p>
    <w:p w14:paraId="159F552D" w14:textId="77777777" w:rsidR="00886A7F" w:rsidRDefault="00886A7F" w:rsidP="00886A7F">
      <w:r>
        <w:t>Na terenie miasta Słomniki jest 7 kiosków itp. budowli, które znajdują się na gruncie stanowiącym własność Gminy Słomniki. Budowle są własnością wydzierżawiającego. Czynsz za w/w tereny w roku 2021 powinien wynieść 306 18 zł.</w:t>
      </w:r>
    </w:p>
    <w:p w14:paraId="1C935B84" w14:textId="77777777" w:rsidR="00886A7F" w:rsidRPr="008E638A" w:rsidRDefault="00886A7F" w:rsidP="00886A7F">
      <w:pPr>
        <w:rPr>
          <w:b/>
        </w:rPr>
      </w:pPr>
      <w:r w:rsidRPr="008E638A">
        <w:rPr>
          <w:b/>
        </w:rPr>
        <w:t>Czynsze za garaże</w:t>
      </w:r>
    </w:p>
    <w:p w14:paraId="5C2AAB52" w14:textId="77777777" w:rsidR="00886A7F" w:rsidRDefault="00886A7F" w:rsidP="00886A7F">
      <w:r>
        <w:t xml:space="preserve"> Na terenie miasta znajduje się 10 murowanych garaży. Czynsz za cały rok użytkowania winien wynosić 7680 zł.</w:t>
      </w:r>
    </w:p>
    <w:p w14:paraId="6BFB56DB" w14:textId="77777777" w:rsidR="00886A7F" w:rsidRPr="00C447BC" w:rsidRDefault="00886A7F" w:rsidP="00886A7F">
      <w:pPr>
        <w:rPr>
          <w:b/>
        </w:rPr>
      </w:pPr>
      <w:r w:rsidRPr="00C447BC">
        <w:rPr>
          <w:b/>
        </w:rPr>
        <w:t>Czynsze za grunt wydzierżawiony pod garaże tymczasowe – blaszaki</w:t>
      </w:r>
    </w:p>
    <w:p w14:paraId="2440093F" w14:textId="77777777" w:rsidR="00886A7F" w:rsidRPr="002650DA" w:rsidRDefault="00886A7F" w:rsidP="002650DA">
      <w:pPr>
        <w:jc w:val="both"/>
      </w:pPr>
      <w:r w:rsidRPr="002650DA">
        <w:t>Na terenie miasta Słomniki jest 59 stanowisk pod garaże oraz 10 we wsi Miłocice, 2 na terenie wsi Polanowice. Garaże są własnością wydzierżawiających. Czynsz roczny za grunt pod blaszakami wyniesie 37908 zł.</w:t>
      </w:r>
    </w:p>
    <w:p w14:paraId="47AF68C3" w14:textId="77777777" w:rsidR="00886A7F" w:rsidRPr="008E638A" w:rsidRDefault="00886A7F" w:rsidP="00886A7F">
      <w:pPr>
        <w:rPr>
          <w:b/>
        </w:rPr>
      </w:pPr>
      <w:r w:rsidRPr="008E638A">
        <w:rPr>
          <w:b/>
        </w:rPr>
        <w:t>Czynsze dzierżawne za użytkowanie gruntów rolnych itp.</w:t>
      </w:r>
    </w:p>
    <w:p w14:paraId="2F52E77E" w14:textId="77777777" w:rsidR="00886A7F" w:rsidRPr="002650DA" w:rsidRDefault="00886A7F" w:rsidP="00886A7F">
      <w:r w:rsidRPr="002650DA">
        <w:t>Powierzchnia gruntów wynosi 12,3653 ha, a czynsz dzierżawny za cały rok wynosił 8 038,99 zł.</w:t>
      </w:r>
    </w:p>
    <w:p w14:paraId="1A87A0C5" w14:textId="77777777" w:rsidR="00886A7F" w:rsidRPr="008E638A" w:rsidRDefault="00886A7F" w:rsidP="00886A7F">
      <w:pPr>
        <w:rPr>
          <w:b/>
        </w:rPr>
      </w:pPr>
      <w:r w:rsidRPr="008E638A">
        <w:rPr>
          <w:b/>
        </w:rPr>
        <w:t>Opłata roczna za użytkowanie gruntów</w:t>
      </w:r>
    </w:p>
    <w:p w14:paraId="602F70CB" w14:textId="77777777" w:rsidR="00886A7F" w:rsidRDefault="00886A7F" w:rsidP="00886A7F">
      <w:r>
        <w:t>Użytkownicy – gruntu pod komercję ponoszą opłatę za cały rok użytkowania – 11669,87 zł.  1,9327 ha</w:t>
      </w:r>
    </w:p>
    <w:p w14:paraId="170703AD" w14:textId="77777777" w:rsidR="00886A7F" w:rsidRPr="008E638A" w:rsidRDefault="00886A7F" w:rsidP="00886A7F">
      <w:pPr>
        <w:rPr>
          <w:b/>
        </w:rPr>
      </w:pPr>
      <w:r w:rsidRPr="008E638A">
        <w:rPr>
          <w:b/>
        </w:rPr>
        <w:t>Grunty przekazane przez Skarb Państwa</w:t>
      </w:r>
    </w:p>
    <w:p w14:paraId="0324B4DB" w14:textId="77777777" w:rsidR="00886A7F" w:rsidRDefault="00886A7F" w:rsidP="00886A7F">
      <w:r>
        <w:t>Skarb Państwa nie przekazał żadnego gruntu Gminie.</w:t>
      </w:r>
    </w:p>
    <w:p w14:paraId="323AE118" w14:textId="77777777" w:rsidR="00886A7F" w:rsidRPr="008E638A" w:rsidRDefault="00886A7F" w:rsidP="00886A7F">
      <w:pPr>
        <w:rPr>
          <w:b/>
        </w:rPr>
      </w:pPr>
      <w:r w:rsidRPr="008E638A">
        <w:rPr>
          <w:b/>
        </w:rPr>
        <w:t>Struktura komunalnych gruntów</w:t>
      </w:r>
    </w:p>
    <w:p w14:paraId="7BA71394" w14:textId="02BD736C" w:rsidR="00886A7F" w:rsidRDefault="00886A7F" w:rsidP="00886A7F">
      <w:r w:rsidRPr="002650DA">
        <w:t>Powierzchnia na terenie gminy Słomniki wynosi 226,2728 ha o wartości 26 680 835,21 zł oraz grunt na terenie Gminy Miechów o p</w:t>
      </w:r>
      <w:r w:rsidR="002650DA">
        <w:t>ow. 0,1039 ha wartości 2169 zł.</w:t>
      </w:r>
    </w:p>
    <w:p w14:paraId="53A6FD5D" w14:textId="77777777" w:rsidR="00886A7F" w:rsidRDefault="00886A7F" w:rsidP="00886A7F">
      <w:r>
        <w:t>Za sporządzanie aktów notarialnych w 2021 roku Gmina poniosła koszty w wysokości 2019,54 zł.</w:t>
      </w:r>
    </w:p>
    <w:p w14:paraId="4852C881" w14:textId="77777777" w:rsidR="00886A7F" w:rsidRDefault="00886A7F" w:rsidP="00886A7F"/>
    <w:p w14:paraId="70B97A9B" w14:textId="77777777" w:rsidR="00CD0403" w:rsidRDefault="00CD0403" w:rsidP="00886A7F"/>
    <w:p w14:paraId="1E4FFCB8" w14:textId="77777777" w:rsidR="002650DA" w:rsidRDefault="002650DA" w:rsidP="00886A7F"/>
    <w:p w14:paraId="7D9ED90F" w14:textId="77777777" w:rsidR="002650DA" w:rsidRDefault="002650DA" w:rsidP="00886A7F"/>
    <w:p w14:paraId="39019974" w14:textId="77777777" w:rsidR="002650DA" w:rsidRDefault="002650DA" w:rsidP="00886A7F"/>
    <w:p w14:paraId="16A18F10" w14:textId="77777777" w:rsidR="00CD0403" w:rsidRPr="008E638A" w:rsidRDefault="00CD0403" w:rsidP="00886A7F"/>
    <w:p w14:paraId="5FD8F902" w14:textId="6599712E" w:rsidR="002850F9" w:rsidRPr="004D2052" w:rsidRDefault="002850F9" w:rsidP="004B131E">
      <w:pPr>
        <w:pStyle w:val="Nagwek2"/>
        <w:rPr>
          <w:rFonts w:asciiTheme="minorHAnsi" w:hAnsiTheme="minorHAnsi" w:cstheme="minorHAnsi"/>
        </w:rPr>
      </w:pPr>
      <w:bookmarkStart w:id="38" w:name="_Toc104812879"/>
      <w:r w:rsidRPr="004D2052">
        <w:rPr>
          <w:rFonts w:asciiTheme="minorHAnsi" w:hAnsiTheme="minorHAnsi" w:cstheme="minorHAnsi"/>
        </w:rPr>
        <w:lastRenderedPageBreak/>
        <w:t>Wieloletni plan rozwoju i modernizacji urządzeń wodociągowych i kanalizacyjnych</w:t>
      </w:r>
      <w:bookmarkEnd w:id="37"/>
      <w:bookmarkEnd w:id="38"/>
    </w:p>
    <w:p w14:paraId="21D59BA5" w14:textId="77777777" w:rsidR="001B3B81" w:rsidRPr="004D2052" w:rsidRDefault="001B3B81" w:rsidP="004D2052">
      <w:pPr>
        <w:tabs>
          <w:tab w:val="left" w:pos="1997"/>
        </w:tabs>
        <w:jc w:val="both"/>
        <w:rPr>
          <w:rFonts w:cstheme="minorHAnsi"/>
        </w:rPr>
      </w:pPr>
    </w:p>
    <w:p w14:paraId="59C91800" w14:textId="77777777" w:rsidR="00BD4B05" w:rsidRPr="004D2052" w:rsidRDefault="00BD4B05" w:rsidP="00BD4B05">
      <w:pPr>
        <w:jc w:val="both"/>
        <w:rPr>
          <w:rFonts w:cstheme="minorHAnsi"/>
        </w:rPr>
      </w:pPr>
      <w:r w:rsidRPr="004D2052">
        <w:rPr>
          <w:rFonts w:cstheme="minorHAnsi"/>
        </w:rPr>
        <w:t>Miasto i Gmina Słomniki zaopatrywane są w wodę z sześciu ujęć wód głębinowych, gdzie woda z ujęć jest tłoczona do zbiorników ciśnieniowych, a następnie poprzez sieć wodociągową dostarczana do odbiorców Miasta i Gminy Słomniki. Zakład Gospodarki Komunalnej i Mieszkaniowej w Słomnikach powierzone zadania na rzecz mieszkańców realizuje w sposób ciągły i niezawodny, utrzymując                    w pełnej gotowości i sprawności technicznej urządzenia w zakresie gospodarki wodociągowo-kanalizacyjnej i oczyszczania ścieków. Miasto i Gmina Słomniki posiada komunalną, mechaniczno-biologiczną oczyszczalnię ścieków o przepustowości 1.450,0 m</w:t>
      </w:r>
      <w:r w:rsidRPr="004D2052">
        <w:rPr>
          <w:rFonts w:cstheme="minorHAnsi"/>
          <w:vertAlign w:val="superscript"/>
        </w:rPr>
        <w:t>3</w:t>
      </w:r>
      <w:r w:rsidRPr="004D2052">
        <w:rPr>
          <w:rFonts w:cstheme="minorHAnsi"/>
        </w:rPr>
        <w:t xml:space="preserve">/dobę. Oczyszczalnia przejmuje                     i oczyszcza ścieki dostarczane z terenu Miasta i Gminy Słomniki siecią kanalizacyjną oraz te dowożone do punktu zlewnego w oczyszczalni ścieków w Słomnikach od mieszkańców, którzy nie mają dostępu do sieci kanalizacyjnej. Osady powstałe w procesie oczyszczania ścieków wywożone są przez firmy posiadające w tym zakresie odpowiednie decyzje i zezwolenia. </w:t>
      </w:r>
    </w:p>
    <w:p w14:paraId="12AAA061" w14:textId="30D60A25" w:rsidR="00BD4B05" w:rsidRPr="002650DA" w:rsidRDefault="002650DA" w:rsidP="00BD4B05">
      <w:pPr>
        <w:jc w:val="both"/>
        <w:rPr>
          <w:rFonts w:cstheme="minorHAnsi"/>
        </w:rPr>
      </w:pPr>
      <w:r w:rsidRPr="002650DA">
        <w:rPr>
          <w:rFonts w:cstheme="minorHAnsi"/>
        </w:rPr>
        <w:t>Zakład eksploatuje około 26,7</w:t>
      </w:r>
      <w:r w:rsidR="00BD4B05" w:rsidRPr="002650DA">
        <w:rPr>
          <w:rFonts w:cstheme="minorHAnsi"/>
        </w:rPr>
        <w:t xml:space="preserve"> km sieci kanalizacyjnej sanitarnej oraz 7 sztuk przepompowni ścieków na terenie Miasta i Gminy Słomniki.</w:t>
      </w:r>
    </w:p>
    <w:p w14:paraId="36D75DB0" w14:textId="77777777" w:rsidR="00BD4B05" w:rsidRPr="004D2052" w:rsidRDefault="00BD4B05" w:rsidP="00BD4B05">
      <w:pPr>
        <w:jc w:val="both"/>
        <w:rPr>
          <w:rFonts w:cstheme="minorHAnsi"/>
        </w:rPr>
      </w:pPr>
      <w:r>
        <w:rPr>
          <w:rFonts w:cstheme="minorHAnsi"/>
        </w:rPr>
        <w:t xml:space="preserve"> Przedsięwzięcia </w:t>
      </w:r>
      <w:r w:rsidRPr="004D2052">
        <w:rPr>
          <w:rFonts w:cstheme="minorHAnsi"/>
        </w:rPr>
        <w:t xml:space="preserve"> z tego zakresu wykonywane są w związku z koniecznością: </w:t>
      </w:r>
    </w:p>
    <w:p w14:paraId="7F320878" w14:textId="77777777" w:rsidR="00BD4B05" w:rsidRPr="004D2052" w:rsidRDefault="00BD4B05" w:rsidP="009C0CA2">
      <w:pPr>
        <w:pStyle w:val="Akapitzlist"/>
        <w:numPr>
          <w:ilvl w:val="0"/>
          <w:numId w:val="9"/>
        </w:numPr>
        <w:spacing w:after="200" w:line="276" w:lineRule="auto"/>
        <w:jc w:val="both"/>
        <w:rPr>
          <w:rFonts w:cstheme="minorHAnsi"/>
        </w:rPr>
      </w:pPr>
      <w:r w:rsidRPr="004D2052">
        <w:rPr>
          <w:rFonts w:cstheme="minorHAnsi"/>
        </w:rPr>
        <w:t>utrzymania sprawności technicznej istniejącej sieci i urządzeń wodociągowo-kanalizacyjnych, dostosowania technologii do aktualnego i prognozowanego zapotrzebowania na usługi wodociągowo-kanalizacyjne na terenie Miasta i Gminy Słomniki,</w:t>
      </w:r>
    </w:p>
    <w:p w14:paraId="3D7BD423" w14:textId="77777777" w:rsidR="00BD4B05" w:rsidRPr="004D2052" w:rsidRDefault="00BD4B05" w:rsidP="009C0CA2">
      <w:pPr>
        <w:pStyle w:val="Akapitzlist"/>
        <w:numPr>
          <w:ilvl w:val="0"/>
          <w:numId w:val="9"/>
        </w:numPr>
        <w:spacing w:after="200" w:line="276" w:lineRule="auto"/>
        <w:jc w:val="both"/>
        <w:rPr>
          <w:rFonts w:cstheme="minorHAnsi"/>
        </w:rPr>
      </w:pPr>
      <w:r w:rsidRPr="004D2052">
        <w:rPr>
          <w:rFonts w:cstheme="minorHAnsi"/>
        </w:rPr>
        <w:t xml:space="preserve">zagwarantowania niezawodności zasilania w wodę i odprowadzanie ścieków, </w:t>
      </w:r>
    </w:p>
    <w:p w14:paraId="528615F6" w14:textId="77777777" w:rsidR="00BD4B05" w:rsidRPr="004D2052" w:rsidRDefault="00BD4B05" w:rsidP="009C0CA2">
      <w:pPr>
        <w:pStyle w:val="Akapitzlist"/>
        <w:numPr>
          <w:ilvl w:val="0"/>
          <w:numId w:val="9"/>
        </w:numPr>
        <w:spacing w:after="200" w:line="276" w:lineRule="auto"/>
        <w:jc w:val="both"/>
        <w:rPr>
          <w:rFonts w:cstheme="minorHAnsi"/>
        </w:rPr>
      </w:pPr>
      <w:r w:rsidRPr="004D2052">
        <w:rPr>
          <w:rFonts w:cstheme="minorHAnsi"/>
        </w:rPr>
        <w:t xml:space="preserve">dostosowania do wymagań ochrony środowiska ujęcia wody i oczyszczalni ścieków, </w:t>
      </w:r>
    </w:p>
    <w:p w14:paraId="7D0550A3" w14:textId="77777777" w:rsidR="00BD4B05" w:rsidRPr="004D2052" w:rsidRDefault="00BD4B05" w:rsidP="009C0CA2">
      <w:pPr>
        <w:pStyle w:val="Akapitzlist"/>
        <w:numPr>
          <w:ilvl w:val="0"/>
          <w:numId w:val="9"/>
        </w:numPr>
        <w:spacing w:after="200" w:line="276" w:lineRule="auto"/>
        <w:jc w:val="both"/>
        <w:rPr>
          <w:rFonts w:cstheme="minorHAnsi"/>
        </w:rPr>
      </w:pPr>
      <w:r w:rsidRPr="004D2052">
        <w:rPr>
          <w:rFonts w:cstheme="minorHAnsi"/>
        </w:rPr>
        <w:t>dostosowania do innych wymagań prawnych.</w:t>
      </w:r>
    </w:p>
    <w:tbl>
      <w:tblPr>
        <w:tblStyle w:val="Zwykatabela41"/>
        <w:tblW w:w="0" w:type="auto"/>
        <w:tblLook w:val="0000" w:firstRow="0" w:lastRow="0" w:firstColumn="0" w:lastColumn="0" w:noHBand="0" w:noVBand="0"/>
      </w:tblPr>
      <w:tblGrid>
        <w:gridCol w:w="8820"/>
      </w:tblGrid>
      <w:tr w:rsidR="00BD4B05" w14:paraId="62424915" w14:textId="77777777" w:rsidTr="00E40349">
        <w:trPr>
          <w:cnfStyle w:val="000000100000" w:firstRow="0" w:lastRow="0" w:firstColumn="0" w:lastColumn="0" w:oddVBand="0" w:evenVBand="0" w:oddHBand="1" w:evenHBand="0" w:firstRowFirstColumn="0" w:firstRowLastColumn="0" w:lastRowFirstColumn="0" w:lastRowLastColumn="0"/>
          <w:trHeight w:val="4650"/>
        </w:trPr>
        <w:tc>
          <w:tcPr>
            <w:cnfStyle w:val="000010000000" w:firstRow="0" w:lastRow="0" w:firstColumn="0" w:lastColumn="0" w:oddVBand="1" w:evenVBand="0" w:oddHBand="0" w:evenHBand="0" w:firstRowFirstColumn="0" w:firstRowLastColumn="0" w:lastRowFirstColumn="0" w:lastRowLastColumn="0"/>
            <w:tcW w:w="8820" w:type="dxa"/>
          </w:tcPr>
          <w:p w14:paraId="4FF367FD" w14:textId="77777777" w:rsidR="00BD4B05" w:rsidRDefault="00BD4B05" w:rsidP="00E40349">
            <w:pPr>
              <w:jc w:val="both"/>
              <w:rPr>
                <w:rFonts w:cstheme="minorHAnsi"/>
              </w:rPr>
            </w:pPr>
          </w:p>
          <w:p w14:paraId="47E9289B" w14:textId="4514F20C" w:rsidR="00BD4B05" w:rsidRPr="004D2052" w:rsidRDefault="00BD4B05" w:rsidP="00E40349">
            <w:pPr>
              <w:jc w:val="both"/>
              <w:rPr>
                <w:rFonts w:cstheme="minorHAnsi"/>
              </w:rPr>
            </w:pPr>
            <w:r w:rsidRPr="004D2052">
              <w:rPr>
                <w:rFonts w:cstheme="minorHAnsi"/>
              </w:rPr>
              <w:t>W ramach re</w:t>
            </w:r>
            <w:r>
              <w:rPr>
                <w:rFonts w:cstheme="minorHAnsi"/>
              </w:rPr>
              <w:t>alizacji powyższego Planu w 2021</w:t>
            </w:r>
            <w:r w:rsidRPr="004D2052">
              <w:rPr>
                <w:rFonts w:cstheme="minorHAnsi"/>
              </w:rPr>
              <w:t xml:space="preserve"> roku inwestycje wodno-</w:t>
            </w:r>
            <w:r w:rsidR="00C757FD">
              <w:rPr>
                <w:rFonts w:cstheme="minorHAnsi"/>
              </w:rPr>
              <w:t xml:space="preserve">kanalizacyjne wyniosły 4 343 </w:t>
            </w:r>
            <w:r>
              <w:rPr>
                <w:rFonts w:cstheme="minorHAnsi"/>
              </w:rPr>
              <w:t>315</w:t>
            </w:r>
            <w:r w:rsidRPr="004D2052">
              <w:rPr>
                <w:rFonts w:cstheme="minorHAnsi"/>
              </w:rPr>
              <w:t xml:space="preserve"> zł do najważniejszych inwestycji należały:</w:t>
            </w:r>
          </w:p>
          <w:p w14:paraId="56C79807" w14:textId="65619FD9" w:rsidR="00BD4B05" w:rsidRPr="00FB5782" w:rsidRDefault="00BD4B05" w:rsidP="00BD4B05">
            <w:pPr>
              <w:pStyle w:val="Akapitzlist"/>
              <w:numPr>
                <w:ilvl w:val="0"/>
                <w:numId w:val="6"/>
              </w:numPr>
              <w:jc w:val="both"/>
              <w:rPr>
                <w:rFonts w:cstheme="minorHAnsi"/>
              </w:rPr>
            </w:pPr>
            <w:r w:rsidRPr="00FB5782">
              <w:rPr>
                <w:rFonts w:cstheme="minorHAnsi"/>
              </w:rPr>
              <w:t>Modernizacja oczy</w:t>
            </w:r>
            <w:r w:rsidR="00C757FD">
              <w:rPr>
                <w:rFonts w:cstheme="minorHAnsi"/>
              </w:rPr>
              <w:t xml:space="preserve">szczalni ścieków w Słomnikach 3 855 </w:t>
            </w:r>
            <w:r w:rsidRPr="00FB5782">
              <w:rPr>
                <w:rFonts w:cstheme="minorHAnsi"/>
              </w:rPr>
              <w:t xml:space="preserve">745,41 zł, dofinansowanie ze środków Regionalnego Programu Operacyjnego Województwa Małopolskiego </w:t>
            </w:r>
          </w:p>
          <w:p w14:paraId="42201697" w14:textId="5B29AEF8" w:rsidR="00BD4B05" w:rsidRPr="00CA5349" w:rsidRDefault="00BD4B05" w:rsidP="00BD4B05">
            <w:pPr>
              <w:pStyle w:val="Akapitzlist"/>
              <w:numPr>
                <w:ilvl w:val="0"/>
                <w:numId w:val="6"/>
              </w:numPr>
              <w:jc w:val="both"/>
              <w:rPr>
                <w:rFonts w:cstheme="minorHAnsi"/>
              </w:rPr>
            </w:pPr>
            <w:r>
              <w:rPr>
                <w:rFonts w:cstheme="minorHAnsi"/>
              </w:rPr>
              <w:t>Przebudowa wodociągu</w:t>
            </w:r>
            <w:r w:rsidRPr="00CA5349">
              <w:rPr>
                <w:rFonts w:cstheme="minorHAnsi"/>
              </w:rPr>
              <w:t xml:space="preserve"> w ciągu drogi </w:t>
            </w:r>
            <w:r>
              <w:rPr>
                <w:rFonts w:cstheme="minorHAnsi"/>
              </w:rPr>
              <w:t>powiatowej w Słomnikach ul. Poniatowskiego; koszt 88 562</w:t>
            </w:r>
            <w:r w:rsidRPr="00CA5349">
              <w:rPr>
                <w:rFonts w:cstheme="minorHAnsi"/>
              </w:rPr>
              <w:t xml:space="preserve"> zł</w:t>
            </w:r>
            <w:r w:rsidR="00BA4489">
              <w:rPr>
                <w:rFonts w:cstheme="minorHAnsi"/>
              </w:rPr>
              <w:t>.</w:t>
            </w:r>
            <w:r w:rsidRPr="00CA5349">
              <w:rPr>
                <w:rFonts w:cstheme="minorHAnsi"/>
              </w:rPr>
              <w:t xml:space="preserve">  </w:t>
            </w:r>
          </w:p>
          <w:p w14:paraId="640F74B9" w14:textId="4C262701" w:rsidR="00BD4B05" w:rsidRPr="00CA5349" w:rsidRDefault="00BD4B05" w:rsidP="00BD4B05">
            <w:pPr>
              <w:pStyle w:val="Akapitzlist"/>
              <w:numPr>
                <w:ilvl w:val="0"/>
                <w:numId w:val="6"/>
              </w:numPr>
              <w:jc w:val="both"/>
              <w:rPr>
                <w:rFonts w:cstheme="minorHAnsi"/>
              </w:rPr>
            </w:pPr>
            <w:r>
              <w:rPr>
                <w:rFonts w:cstheme="minorHAnsi"/>
              </w:rPr>
              <w:t>Przebudowa wodociąg</w:t>
            </w:r>
            <w:r w:rsidR="00BA4489">
              <w:rPr>
                <w:rFonts w:cstheme="minorHAnsi"/>
              </w:rPr>
              <w:t xml:space="preserve">u w miejscowości Januszowice 36 </w:t>
            </w:r>
            <w:r>
              <w:rPr>
                <w:rFonts w:cstheme="minorHAnsi"/>
              </w:rPr>
              <w:t>900 zł</w:t>
            </w:r>
            <w:r w:rsidRPr="00CA5349">
              <w:rPr>
                <w:rFonts w:cstheme="minorHAnsi"/>
              </w:rPr>
              <w:t>.</w:t>
            </w:r>
          </w:p>
          <w:p w14:paraId="3FFDBD31" w14:textId="77777777" w:rsidR="00BD4B05" w:rsidRDefault="00BD4B05" w:rsidP="00BD4B05">
            <w:pPr>
              <w:pStyle w:val="Akapitzlist"/>
              <w:numPr>
                <w:ilvl w:val="0"/>
                <w:numId w:val="6"/>
              </w:numPr>
              <w:jc w:val="both"/>
              <w:rPr>
                <w:rFonts w:cstheme="minorHAnsi"/>
              </w:rPr>
            </w:pPr>
            <w:r>
              <w:rPr>
                <w:rFonts w:cstheme="minorHAnsi"/>
              </w:rPr>
              <w:t>Budowa</w:t>
            </w:r>
            <w:r w:rsidRPr="00CA5349">
              <w:rPr>
                <w:rFonts w:cstheme="minorHAnsi"/>
              </w:rPr>
              <w:t xml:space="preserve"> sieci wodocią</w:t>
            </w:r>
            <w:r>
              <w:rPr>
                <w:rFonts w:cstheme="minorHAnsi"/>
              </w:rPr>
              <w:t>gowej w Miłocicach; koszt 162 731</w:t>
            </w:r>
            <w:r w:rsidRPr="00CA5349">
              <w:rPr>
                <w:rFonts w:cstheme="minorHAnsi"/>
              </w:rPr>
              <w:t xml:space="preserve"> zł.</w:t>
            </w:r>
          </w:p>
          <w:p w14:paraId="044FCE6E" w14:textId="692A3A75" w:rsidR="00BD4B05" w:rsidRDefault="00BD4B05" w:rsidP="00BD4B05">
            <w:pPr>
              <w:pStyle w:val="Akapitzlist"/>
              <w:numPr>
                <w:ilvl w:val="0"/>
                <w:numId w:val="6"/>
              </w:numPr>
              <w:jc w:val="both"/>
              <w:rPr>
                <w:rFonts w:cstheme="minorHAnsi"/>
              </w:rPr>
            </w:pPr>
            <w:r>
              <w:rPr>
                <w:rFonts w:cstheme="minorHAnsi"/>
              </w:rPr>
              <w:t>Dokumentacja techniczna dla przebudowy kanalizacji deszczowej i sanitarnej Słomniki</w:t>
            </w:r>
            <w:r w:rsidR="00BA4489">
              <w:rPr>
                <w:rFonts w:cstheme="minorHAnsi"/>
              </w:rPr>
              <w:t xml:space="preserve"> ul. Słoneczna 1 i 5 ; koszt 24 </w:t>
            </w:r>
            <w:r>
              <w:rPr>
                <w:rFonts w:cstheme="minorHAnsi"/>
              </w:rPr>
              <w:t>600 zł</w:t>
            </w:r>
            <w:r w:rsidR="00BA4489">
              <w:rPr>
                <w:rFonts w:cstheme="minorHAnsi"/>
              </w:rPr>
              <w:t>.</w:t>
            </w:r>
          </w:p>
          <w:p w14:paraId="04AF0C56" w14:textId="14117698" w:rsidR="00BD4B05" w:rsidRDefault="00BD4B05" w:rsidP="00BD4B05">
            <w:pPr>
              <w:pStyle w:val="Akapitzlist"/>
              <w:numPr>
                <w:ilvl w:val="0"/>
                <w:numId w:val="6"/>
              </w:numPr>
              <w:jc w:val="both"/>
              <w:rPr>
                <w:rFonts w:cstheme="minorHAnsi"/>
              </w:rPr>
            </w:pPr>
            <w:r w:rsidRPr="00781B5C">
              <w:rPr>
                <w:rFonts w:cstheme="minorHAnsi"/>
              </w:rPr>
              <w:t>Dokumen</w:t>
            </w:r>
            <w:r>
              <w:rPr>
                <w:rFonts w:cstheme="minorHAnsi"/>
              </w:rPr>
              <w:t xml:space="preserve">tacja techniczna modernizacja obiektu zbiornika wody pitnej w </w:t>
            </w:r>
            <w:proofErr w:type="spellStart"/>
            <w:r>
              <w:rPr>
                <w:rFonts w:cstheme="minorHAnsi"/>
              </w:rPr>
              <w:t>Zaborzu</w:t>
            </w:r>
            <w:proofErr w:type="spellEnd"/>
            <w:r w:rsidRPr="00781B5C">
              <w:rPr>
                <w:rFonts w:cstheme="minorHAnsi"/>
              </w:rPr>
              <w:t>; kos</w:t>
            </w:r>
            <w:r w:rsidR="00BA4489">
              <w:rPr>
                <w:rFonts w:cstheme="minorHAnsi"/>
              </w:rPr>
              <w:t xml:space="preserve">zt 54 </w:t>
            </w:r>
            <w:r>
              <w:rPr>
                <w:rFonts w:cstheme="minorHAnsi"/>
              </w:rPr>
              <w:t>12</w:t>
            </w:r>
            <w:r w:rsidRPr="00781B5C">
              <w:rPr>
                <w:rFonts w:cstheme="minorHAnsi"/>
              </w:rPr>
              <w:t>0 zł</w:t>
            </w:r>
            <w:r w:rsidR="00BA4489">
              <w:rPr>
                <w:rFonts w:cstheme="minorHAnsi"/>
              </w:rPr>
              <w:t>.</w:t>
            </w:r>
          </w:p>
          <w:p w14:paraId="4A78DF76" w14:textId="7CFF61C2" w:rsidR="00BD4B05" w:rsidRPr="00781B5C" w:rsidRDefault="00BD4B05" w:rsidP="00BD4B05">
            <w:pPr>
              <w:pStyle w:val="Akapitzlist"/>
              <w:numPr>
                <w:ilvl w:val="0"/>
                <w:numId w:val="6"/>
              </w:numPr>
              <w:rPr>
                <w:rFonts w:cstheme="minorHAnsi"/>
              </w:rPr>
            </w:pPr>
            <w:r w:rsidRPr="00781B5C">
              <w:rPr>
                <w:rFonts w:cstheme="minorHAnsi"/>
              </w:rPr>
              <w:t>Dokumentacja</w:t>
            </w:r>
            <w:r>
              <w:rPr>
                <w:rFonts w:cstheme="minorHAnsi"/>
              </w:rPr>
              <w:t xml:space="preserve"> dla węzła zasuw w Kacicach ; koszt </w:t>
            </w:r>
            <w:r w:rsidRPr="00781B5C">
              <w:rPr>
                <w:rFonts w:cstheme="minorHAnsi"/>
              </w:rPr>
              <w:t>4</w:t>
            </w:r>
            <w:r w:rsidR="00BA4489">
              <w:rPr>
                <w:rFonts w:cstheme="minorHAnsi"/>
              </w:rPr>
              <w:t xml:space="preserve">0 </w:t>
            </w:r>
            <w:r>
              <w:rPr>
                <w:rFonts w:cstheme="minorHAnsi"/>
              </w:rPr>
              <w:t>59</w:t>
            </w:r>
            <w:r w:rsidRPr="00781B5C">
              <w:rPr>
                <w:rFonts w:cstheme="minorHAnsi"/>
              </w:rPr>
              <w:t>0 zł</w:t>
            </w:r>
            <w:r w:rsidR="00BA4489">
              <w:rPr>
                <w:rFonts w:cstheme="minorHAnsi"/>
              </w:rPr>
              <w:t>.</w:t>
            </w:r>
          </w:p>
          <w:p w14:paraId="1A218FC1" w14:textId="3397A1DF" w:rsidR="00BD4B05" w:rsidRDefault="00BD4B05" w:rsidP="00BD4B05">
            <w:pPr>
              <w:pStyle w:val="Akapitzlist"/>
              <w:numPr>
                <w:ilvl w:val="0"/>
                <w:numId w:val="6"/>
              </w:numPr>
              <w:jc w:val="both"/>
              <w:rPr>
                <w:rFonts w:cstheme="minorHAnsi"/>
              </w:rPr>
            </w:pPr>
            <w:r>
              <w:rPr>
                <w:rFonts w:cstheme="minorHAnsi"/>
              </w:rPr>
              <w:t>Dokumentacja techniczna budowa ujęc</w:t>
            </w:r>
            <w:r w:rsidR="00BA4489">
              <w:rPr>
                <w:rFonts w:cstheme="minorHAnsi"/>
              </w:rPr>
              <w:t>ia wody w Wężerowie; koszt : 47 970 zł.</w:t>
            </w:r>
          </w:p>
          <w:p w14:paraId="1494A972" w14:textId="77777777" w:rsidR="00BD4B05" w:rsidRPr="00CA5349" w:rsidRDefault="00BD4B05" w:rsidP="00E40349">
            <w:pPr>
              <w:pStyle w:val="Akapitzlist"/>
              <w:jc w:val="both"/>
              <w:rPr>
                <w:rFonts w:cstheme="minorHAnsi"/>
              </w:rPr>
            </w:pPr>
          </w:p>
          <w:p w14:paraId="26353516" w14:textId="77777777" w:rsidR="00BD4B05" w:rsidRPr="009E3F39" w:rsidRDefault="00BD4B05" w:rsidP="00E40349">
            <w:pPr>
              <w:rPr>
                <w:rFonts w:cstheme="minorHAnsi"/>
                <w:color w:val="FF0000"/>
              </w:rPr>
            </w:pPr>
            <w:r w:rsidRPr="009E3F39">
              <w:rPr>
                <w:rFonts w:cstheme="minorHAnsi"/>
                <w:color w:val="FF0000"/>
              </w:rPr>
              <w:t>.</w:t>
            </w:r>
          </w:p>
        </w:tc>
      </w:tr>
    </w:tbl>
    <w:p w14:paraId="57D9B6E5" w14:textId="77777777" w:rsidR="007904DC" w:rsidRDefault="007904DC" w:rsidP="004D2052">
      <w:pPr>
        <w:jc w:val="both"/>
        <w:rPr>
          <w:rFonts w:cstheme="minorHAnsi"/>
        </w:rPr>
      </w:pPr>
    </w:p>
    <w:p w14:paraId="08D95F5C" w14:textId="77777777" w:rsidR="00C51E4A" w:rsidRDefault="00C51E4A" w:rsidP="004D2052">
      <w:pPr>
        <w:jc w:val="both"/>
        <w:rPr>
          <w:rFonts w:cstheme="minorHAnsi"/>
        </w:rPr>
      </w:pPr>
    </w:p>
    <w:p w14:paraId="162C12B5" w14:textId="77777777" w:rsidR="00C51E4A" w:rsidRPr="004D2052" w:rsidRDefault="00C51E4A" w:rsidP="004D2052">
      <w:pPr>
        <w:jc w:val="both"/>
        <w:rPr>
          <w:rFonts w:cstheme="minorHAnsi"/>
        </w:rPr>
      </w:pPr>
    </w:p>
    <w:p w14:paraId="564A4B34" w14:textId="77777777" w:rsidR="009E2DD9" w:rsidRPr="004D2052" w:rsidRDefault="009E2DD9" w:rsidP="004D2052">
      <w:pPr>
        <w:pStyle w:val="Nagwek2"/>
        <w:jc w:val="both"/>
        <w:rPr>
          <w:rFonts w:asciiTheme="minorHAnsi" w:hAnsiTheme="minorHAnsi" w:cstheme="minorHAnsi"/>
        </w:rPr>
      </w:pPr>
      <w:bookmarkStart w:id="39" w:name="_Toc41313504"/>
      <w:bookmarkStart w:id="40" w:name="_Toc104812880"/>
      <w:r w:rsidRPr="004D2052">
        <w:rPr>
          <w:rFonts w:asciiTheme="minorHAnsi" w:hAnsiTheme="minorHAnsi" w:cstheme="minorHAnsi"/>
        </w:rPr>
        <w:lastRenderedPageBreak/>
        <w:t>Gospodarka odpadami komunalnymi</w:t>
      </w:r>
      <w:bookmarkEnd w:id="39"/>
      <w:bookmarkEnd w:id="40"/>
      <w:r w:rsidRPr="004D2052">
        <w:rPr>
          <w:rFonts w:asciiTheme="minorHAnsi" w:hAnsiTheme="minorHAnsi" w:cstheme="minorHAnsi"/>
        </w:rPr>
        <w:t xml:space="preserve"> </w:t>
      </w:r>
    </w:p>
    <w:p w14:paraId="7B33E5D3" w14:textId="77777777" w:rsidR="00473CDF" w:rsidRPr="004D2052" w:rsidRDefault="00473CDF" w:rsidP="004D2052">
      <w:pPr>
        <w:autoSpaceDE w:val="0"/>
        <w:autoSpaceDN w:val="0"/>
        <w:adjustRightInd w:val="0"/>
        <w:jc w:val="both"/>
        <w:rPr>
          <w:rFonts w:cstheme="minorHAnsi"/>
        </w:rPr>
      </w:pPr>
    </w:p>
    <w:p w14:paraId="629E9572" w14:textId="77777777" w:rsidR="00BD4B05" w:rsidRDefault="00BD4B05" w:rsidP="00BD4B05">
      <w:pPr>
        <w:autoSpaceDE w:val="0"/>
        <w:autoSpaceDN w:val="0"/>
        <w:adjustRightInd w:val="0"/>
        <w:spacing w:after="0"/>
        <w:jc w:val="both"/>
        <w:rPr>
          <w:rFonts w:eastAsia="Times New Roman" w:cstheme="minorHAnsi"/>
        </w:rPr>
      </w:pPr>
      <w:r w:rsidRPr="00420BD9">
        <w:rPr>
          <w:rFonts w:cstheme="minorHAnsi"/>
        </w:rPr>
        <w:t>Gmina obejmuje odbiorem odpadów komunalnych wszystki</w:t>
      </w:r>
      <w:r>
        <w:rPr>
          <w:rFonts w:cstheme="minorHAnsi"/>
        </w:rPr>
        <w:t xml:space="preserve">e zlokalizowane w jej granicach </w:t>
      </w:r>
      <w:r w:rsidRPr="00420BD9">
        <w:rPr>
          <w:rFonts w:cstheme="minorHAnsi"/>
        </w:rPr>
        <w:t>administracyjnych nieruchomości</w:t>
      </w:r>
      <w:r>
        <w:rPr>
          <w:rFonts w:cstheme="minorHAnsi"/>
        </w:rPr>
        <w:t>,</w:t>
      </w:r>
      <w:r w:rsidRPr="00420BD9">
        <w:rPr>
          <w:rFonts w:cstheme="minorHAnsi"/>
        </w:rPr>
        <w:t xml:space="preserve"> </w:t>
      </w:r>
      <w:r w:rsidRPr="00420BD9">
        <w:rPr>
          <w:rFonts w:eastAsia="Times New Roman" w:cstheme="minorHAnsi"/>
        </w:rPr>
        <w:t>na których zamieszkują mieszkańcy, położon</w:t>
      </w:r>
      <w:r>
        <w:rPr>
          <w:rFonts w:eastAsia="Times New Roman" w:cstheme="minorHAnsi"/>
        </w:rPr>
        <w:t>e</w:t>
      </w:r>
      <w:r w:rsidRPr="00420BD9">
        <w:rPr>
          <w:rFonts w:eastAsia="Times New Roman" w:cstheme="minorHAnsi"/>
        </w:rPr>
        <w:t xml:space="preserve"> w granicach administracyjnych Gminy Słomniki oraz z Punktu Selektywnej Zbiórki Odpadów Komunalnych PSZOK</w:t>
      </w:r>
      <w:r>
        <w:rPr>
          <w:rFonts w:eastAsia="Times New Roman" w:cstheme="minorHAnsi"/>
        </w:rPr>
        <w:t>.</w:t>
      </w:r>
    </w:p>
    <w:p w14:paraId="78D820E2" w14:textId="77777777" w:rsidR="00BD4B05" w:rsidRDefault="00BD4B05" w:rsidP="00BD4B05">
      <w:pPr>
        <w:autoSpaceDE w:val="0"/>
        <w:autoSpaceDN w:val="0"/>
        <w:adjustRightInd w:val="0"/>
        <w:spacing w:after="0"/>
        <w:jc w:val="both"/>
        <w:rPr>
          <w:rFonts w:cstheme="minorHAnsi"/>
        </w:rPr>
      </w:pPr>
    </w:p>
    <w:p w14:paraId="16728294" w14:textId="77777777" w:rsidR="00BD4B05" w:rsidRPr="00CA5349" w:rsidRDefault="00BD4B05" w:rsidP="00BD4B05">
      <w:pPr>
        <w:autoSpaceDE w:val="0"/>
        <w:autoSpaceDN w:val="0"/>
        <w:adjustRightInd w:val="0"/>
        <w:spacing w:after="0"/>
        <w:jc w:val="both"/>
        <w:rPr>
          <w:rFonts w:cstheme="minorHAnsi"/>
        </w:rPr>
      </w:pPr>
      <w:r w:rsidRPr="00CA5349">
        <w:rPr>
          <w:rFonts w:cstheme="minorHAnsi"/>
        </w:rPr>
        <w:t>Dotacja dla Zakładu Gospodarki Komunalnej i Mieszkaniowej na utrzymanie czystości i porządku; koszt</w:t>
      </w:r>
      <w:r>
        <w:rPr>
          <w:rFonts w:cstheme="minorHAnsi"/>
        </w:rPr>
        <w:t xml:space="preserve"> 793.000</w:t>
      </w:r>
      <w:r w:rsidRPr="00CA5349">
        <w:rPr>
          <w:rFonts w:cstheme="minorHAnsi"/>
        </w:rPr>
        <w:t xml:space="preserve">  zł.</w:t>
      </w:r>
    </w:p>
    <w:p w14:paraId="420820A3" w14:textId="77777777" w:rsidR="00BD4B05" w:rsidRDefault="00BD4B05" w:rsidP="00BD4B05">
      <w:pPr>
        <w:tabs>
          <w:tab w:val="left" w:pos="1997"/>
        </w:tabs>
        <w:jc w:val="both"/>
        <w:rPr>
          <w:rFonts w:eastAsia="Times New Roman" w:cstheme="minorHAnsi"/>
        </w:rPr>
      </w:pPr>
    </w:p>
    <w:p w14:paraId="4CD8E1E2" w14:textId="77777777" w:rsidR="00BD4B05" w:rsidRDefault="00BD4B05" w:rsidP="00BD4B05">
      <w:pPr>
        <w:autoSpaceDE w:val="0"/>
        <w:autoSpaceDN w:val="0"/>
        <w:adjustRightInd w:val="0"/>
        <w:spacing w:after="0" w:line="240" w:lineRule="auto"/>
        <w:jc w:val="both"/>
        <w:rPr>
          <w:rFonts w:eastAsia="Times New Roman" w:cstheme="minorHAnsi"/>
        </w:rPr>
      </w:pPr>
      <w:r>
        <w:rPr>
          <w:rFonts w:eastAsia="Times New Roman" w:cstheme="minorHAnsi"/>
        </w:rPr>
        <w:t xml:space="preserve">Usługę odbioru </w:t>
      </w:r>
      <w:r w:rsidRPr="00420BD9">
        <w:rPr>
          <w:rFonts w:eastAsia="Times New Roman" w:cstheme="minorHAnsi"/>
        </w:rPr>
        <w:t>i zagospodarowani</w:t>
      </w:r>
      <w:r>
        <w:rPr>
          <w:rFonts w:eastAsia="Times New Roman" w:cstheme="minorHAnsi"/>
        </w:rPr>
        <w:t>a</w:t>
      </w:r>
      <w:r w:rsidRPr="00420BD9">
        <w:rPr>
          <w:rFonts w:eastAsia="Times New Roman" w:cstheme="minorHAnsi"/>
        </w:rPr>
        <w:t xml:space="preserve"> odpadów komunalnych powstałych i zebranych na wszystkich nieruchomościach, na których zamieszkują mieszkańcy, położonych w granicach administracyjnych Gminy Słomniki oraz z Punktu Selektywnej Zbiórki Odpadów Komunalnych PSZOK, ul. Niecała, Słomniki wykonuje Małopolskie Przedsiębiorstwo Gospodarki Odpadami Sp. z o.o. w Krakowie, ul. Barska 12, 30-307 Kraków. </w:t>
      </w:r>
    </w:p>
    <w:p w14:paraId="375E7EAF" w14:textId="77777777" w:rsidR="00BD4B05" w:rsidRDefault="00BD4B05" w:rsidP="00BD4B05">
      <w:pPr>
        <w:autoSpaceDE w:val="0"/>
        <w:autoSpaceDN w:val="0"/>
        <w:adjustRightInd w:val="0"/>
        <w:spacing w:after="0" w:line="240" w:lineRule="auto"/>
        <w:jc w:val="both"/>
        <w:rPr>
          <w:rFonts w:eastAsia="Times New Roman" w:cstheme="minorHAnsi"/>
        </w:rPr>
      </w:pPr>
    </w:p>
    <w:p w14:paraId="3F2EC269" w14:textId="77777777" w:rsidR="00BD4B05" w:rsidRDefault="00BD4B05" w:rsidP="00BD4B05">
      <w:pPr>
        <w:autoSpaceDE w:val="0"/>
        <w:autoSpaceDN w:val="0"/>
        <w:adjustRightInd w:val="0"/>
        <w:spacing w:after="0" w:line="240" w:lineRule="auto"/>
        <w:jc w:val="both"/>
        <w:rPr>
          <w:rFonts w:eastAsia="Times New Roman" w:cstheme="minorHAnsi"/>
        </w:rPr>
      </w:pPr>
      <w:r>
        <w:rPr>
          <w:rFonts w:eastAsia="Times New Roman" w:cstheme="minorHAnsi"/>
        </w:rPr>
        <w:t>Odpady zebrane z Gminy Słomniki w roku 2021</w:t>
      </w:r>
    </w:p>
    <w:p w14:paraId="7FE510E1" w14:textId="77777777" w:rsidR="00BD4B05" w:rsidRDefault="00BD4B05" w:rsidP="00BD4B05">
      <w:pPr>
        <w:autoSpaceDE w:val="0"/>
        <w:autoSpaceDN w:val="0"/>
        <w:adjustRightInd w:val="0"/>
        <w:spacing w:after="0" w:line="240" w:lineRule="auto"/>
        <w:jc w:val="both"/>
        <w:rPr>
          <w:rFonts w:eastAsia="Times New Roman" w:cstheme="minorHAnsi"/>
        </w:rPr>
      </w:pPr>
    </w:p>
    <w:p w14:paraId="11C586AC"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Niesegregowane(zmieszane) odpady komunalne o kodzie 200301 –3028,6800  Mg</w:t>
      </w:r>
    </w:p>
    <w:p w14:paraId="61CC1C92"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Odpady ulegające biodegradacji o kodzie 200201 – 215,7200 Mg</w:t>
      </w:r>
    </w:p>
    <w:p w14:paraId="6E70EDB2"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Opakowania z papieru i tektury o kodzie 150101- 79,9100 Mg</w:t>
      </w:r>
    </w:p>
    <w:p w14:paraId="7D5BABA3"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Zmieszane odpady opakowaniowe  o kodzie 150106- 1,4400 Mg</w:t>
      </w:r>
    </w:p>
    <w:p w14:paraId="40D494A9"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Opakowania ze szkła o kodzie 150107 – 288,2400 Mg</w:t>
      </w:r>
    </w:p>
    <w:p w14:paraId="3657E865"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Odpady wielkogabarytowe o kodzie 200307 – 154,6300 Mg</w:t>
      </w:r>
    </w:p>
    <w:p w14:paraId="657B2BBA"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Zużyte urządzenia elektryczne i elektroniczne o kodzie 200135* - 10,3960 Mg</w:t>
      </w:r>
    </w:p>
    <w:p w14:paraId="414971E3"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Urządzenia zawierające freony o kodzie 200123* -12,4950  Mg</w:t>
      </w:r>
    </w:p>
    <w:p w14:paraId="39A2D9D9"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Zużyte urządzenia elektryczne i elektroniczne o kodzie 200136 – 16,8260 Mg</w:t>
      </w:r>
    </w:p>
    <w:p w14:paraId="378C1F24"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Zużyte opony o kodzie 160103 – 28,8000 Mg</w:t>
      </w:r>
    </w:p>
    <w:p w14:paraId="15938298"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Papier i tektura o kodzie 20 01 01 – 37,4700 Mg</w:t>
      </w:r>
    </w:p>
    <w:p w14:paraId="5705C4E1"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Zmieszane odpady z betonu, gruzu ceglanego odpadowych materiałów ceramicznych i elementów wyposażenia inne niż wymienione w 17 01 06 o kodzie 170107 – 16,1200 Mg</w:t>
      </w:r>
    </w:p>
    <w:p w14:paraId="135EC668"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Tworzywa sztuczne 20 01 39 –3 67,7800  Mg</w:t>
      </w:r>
    </w:p>
    <w:p w14:paraId="35EE2F04" w14:textId="77777777" w:rsidR="00BD4B05" w:rsidRDefault="00BD4B05" w:rsidP="00BD4B05">
      <w:pPr>
        <w:spacing w:after="0" w:line="240" w:lineRule="auto"/>
        <w:jc w:val="both"/>
        <w:rPr>
          <w:rFonts w:eastAsia="Times New Roman" w:cstheme="minorHAnsi"/>
        </w:rPr>
      </w:pPr>
      <w:r w:rsidRPr="00A87058">
        <w:rPr>
          <w:rFonts w:eastAsia="Times New Roman" w:cstheme="minorHAnsi"/>
        </w:rPr>
        <w:t>20 01 40 Metale - 26,2200 Mg</w:t>
      </w:r>
      <w:r w:rsidRPr="00C75495">
        <w:rPr>
          <w:rFonts w:eastAsia="Times New Roman" w:cstheme="minorHAnsi"/>
        </w:rPr>
        <w:t xml:space="preserve"> </w:t>
      </w:r>
    </w:p>
    <w:p w14:paraId="0D8E7EE1" w14:textId="77777777" w:rsidR="00BD4B05" w:rsidRDefault="00BD4B05" w:rsidP="00BD4B05">
      <w:pPr>
        <w:spacing w:after="0" w:line="240" w:lineRule="auto"/>
        <w:jc w:val="both"/>
        <w:rPr>
          <w:rFonts w:eastAsia="Times New Roman" w:cstheme="minorHAnsi"/>
        </w:rPr>
      </w:pPr>
      <w:r>
        <w:rPr>
          <w:rFonts w:eastAsia="Times New Roman" w:cstheme="minorHAnsi"/>
        </w:rPr>
        <w:t>W</w:t>
      </w:r>
      <w:r w:rsidRPr="00C75495">
        <w:rPr>
          <w:rFonts w:eastAsia="Times New Roman" w:cstheme="minorHAnsi"/>
        </w:rPr>
        <w:t xml:space="preserve"> </w:t>
      </w:r>
      <w:r>
        <w:rPr>
          <w:rFonts w:eastAsia="Times New Roman" w:cstheme="minorHAnsi"/>
          <w:bCs/>
        </w:rPr>
        <w:t>2021</w:t>
      </w:r>
      <w:r w:rsidRPr="00C75495">
        <w:rPr>
          <w:rFonts w:eastAsia="Times New Roman" w:cstheme="minorHAnsi"/>
          <w:bCs/>
        </w:rPr>
        <w:t xml:space="preserve"> roku odbierała i utylizowała odpady niebezpieczne zawierające azbest</w:t>
      </w:r>
      <w:r w:rsidRPr="00C75495">
        <w:rPr>
          <w:rFonts w:eastAsia="Times New Roman" w:cstheme="minorHAnsi"/>
          <w:b/>
          <w:bCs/>
        </w:rPr>
        <w:t xml:space="preserve"> </w:t>
      </w:r>
      <w:r w:rsidRPr="00C75495">
        <w:rPr>
          <w:rFonts w:eastAsia="Times New Roman" w:cstheme="minorHAnsi"/>
          <w:bCs/>
        </w:rPr>
        <w:t>(</w:t>
      </w:r>
      <w:r w:rsidRPr="00C75495">
        <w:rPr>
          <w:rFonts w:eastAsia="Times New Roman" w:cstheme="minorHAnsi"/>
        </w:rPr>
        <w:t>kod odpadu: 17 06 05) – ilość 100 Mg. Wykonawcą usługi była fi</w:t>
      </w:r>
      <w:r>
        <w:rPr>
          <w:rFonts w:eastAsia="Times New Roman" w:cstheme="minorHAnsi"/>
        </w:rPr>
        <w:t>rma Środowisko i Innowacje Sp. z o.o. ul. Wita Stwosza 5a, Warszawa</w:t>
      </w:r>
    </w:p>
    <w:p w14:paraId="2EA629B9" w14:textId="77777777" w:rsidR="00BD4B05" w:rsidRDefault="00BD4B05" w:rsidP="00BD4B05">
      <w:pPr>
        <w:spacing w:after="0" w:line="240" w:lineRule="auto"/>
        <w:jc w:val="both"/>
        <w:rPr>
          <w:rFonts w:eastAsia="Times New Roman" w:cstheme="minorHAnsi"/>
        </w:rPr>
      </w:pPr>
    </w:p>
    <w:p w14:paraId="379B6996"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 xml:space="preserve">Na terenie Gminy Słomniki funkcjonuje Punkt Selektywnej Zbiórki Odpadów Komunalnych zlokalizowany na terenie oczyszczalni ścieków przy ul. Niecałej.  Zadanie to jest zadaniem obligatoryjnym wyznaczonym zapisem art. 3 ust.1 pkt. 6 ustawy </w:t>
      </w:r>
      <w:proofErr w:type="spellStart"/>
      <w:r w:rsidRPr="00A87058">
        <w:rPr>
          <w:rFonts w:eastAsia="Times New Roman" w:cstheme="minorHAnsi"/>
        </w:rPr>
        <w:t>u.c.p</w:t>
      </w:r>
      <w:proofErr w:type="spellEnd"/>
      <w:r w:rsidRPr="00A87058">
        <w:rPr>
          <w:rFonts w:eastAsia="Times New Roman" w:cstheme="minorHAnsi"/>
        </w:rPr>
        <w:t>.</w:t>
      </w:r>
    </w:p>
    <w:p w14:paraId="602E6EFD"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W roku 2021 zebrano następujące frakcję odpadów:</w:t>
      </w:r>
    </w:p>
    <w:p w14:paraId="7064D565" w14:textId="77777777" w:rsidR="00BD4B05" w:rsidRPr="00A87058" w:rsidRDefault="00BD4B05" w:rsidP="00BD4B05">
      <w:pPr>
        <w:spacing w:after="0" w:line="240" w:lineRule="auto"/>
        <w:jc w:val="both"/>
        <w:rPr>
          <w:rFonts w:eastAsia="Times New Roman" w:cstheme="minorHAnsi"/>
        </w:rPr>
      </w:pPr>
    </w:p>
    <w:p w14:paraId="675B7CB3"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17 01 07 zmieszane odpady z betonu, gruzu ceglanego odpadowych materiałów ceramicznych i elementów wyposażenia inne niż wymienione w 17 01 06  – 92,5100 Mg</w:t>
      </w:r>
    </w:p>
    <w:p w14:paraId="3BCBC65B"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20 03 07 odpady wielkogabarytowe – 79,1400Mg</w:t>
      </w:r>
    </w:p>
    <w:p w14:paraId="1385570B" w14:textId="77777777" w:rsidR="00BD4B05" w:rsidRPr="00A87058" w:rsidRDefault="00BD4B05" w:rsidP="00BD4B05">
      <w:pPr>
        <w:spacing w:after="0" w:line="240" w:lineRule="auto"/>
        <w:jc w:val="both"/>
        <w:rPr>
          <w:rFonts w:eastAsia="Times New Roman" w:cstheme="minorHAnsi"/>
        </w:rPr>
      </w:pPr>
      <w:r w:rsidRPr="00A87058">
        <w:rPr>
          <w:rFonts w:eastAsia="Times New Roman" w:cstheme="minorHAnsi"/>
        </w:rPr>
        <w:t>16 01 03 zużyte opony – 10,8200 Mg</w:t>
      </w:r>
    </w:p>
    <w:p w14:paraId="7D690D7F" w14:textId="464097BD" w:rsidR="00BD4B05" w:rsidRPr="00A87058" w:rsidRDefault="00BD4B05" w:rsidP="00BD4B05">
      <w:pPr>
        <w:spacing w:after="0" w:line="240" w:lineRule="auto"/>
        <w:jc w:val="both"/>
        <w:rPr>
          <w:rFonts w:eastAsia="Times New Roman" w:cstheme="minorHAnsi"/>
        </w:rPr>
      </w:pPr>
      <w:r w:rsidRPr="00A87058">
        <w:rPr>
          <w:rFonts w:eastAsia="Times New Roman" w:cstheme="minorHAnsi"/>
        </w:rPr>
        <w:t xml:space="preserve">20 01 23* </w:t>
      </w:r>
      <w:r w:rsidR="00794610">
        <w:rPr>
          <w:rFonts w:eastAsia="Times New Roman" w:cstheme="minorHAnsi"/>
        </w:rPr>
        <w:t xml:space="preserve">urządzenia zawierające freony </w:t>
      </w:r>
      <w:r w:rsidR="00794610" w:rsidRPr="00A87058">
        <w:rPr>
          <w:rFonts w:eastAsia="Times New Roman" w:cstheme="minorHAnsi"/>
        </w:rPr>
        <w:t>–</w:t>
      </w:r>
      <w:r w:rsidR="00794610">
        <w:rPr>
          <w:rFonts w:eastAsia="Times New Roman" w:cstheme="minorHAnsi"/>
        </w:rPr>
        <w:t xml:space="preserve"> </w:t>
      </w:r>
      <w:r w:rsidRPr="00A87058">
        <w:rPr>
          <w:rFonts w:eastAsia="Times New Roman" w:cstheme="minorHAnsi"/>
        </w:rPr>
        <w:t>1,4100 Mg</w:t>
      </w:r>
    </w:p>
    <w:p w14:paraId="4237AC6F" w14:textId="533A9524" w:rsidR="00BD4B05" w:rsidRPr="00A87058" w:rsidRDefault="00BD4B05" w:rsidP="00BD4B05">
      <w:pPr>
        <w:spacing w:after="0" w:line="240" w:lineRule="auto"/>
        <w:jc w:val="both"/>
        <w:rPr>
          <w:rFonts w:eastAsia="Times New Roman" w:cstheme="minorHAnsi"/>
        </w:rPr>
      </w:pPr>
      <w:r w:rsidRPr="00A87058">
        <w:rPr>
          <w:rFonts w:eastAsia="Times New Roman" w:cstheme="minorHAnsi"/>
        </w:rPr>
        <w:t xml:space="preserve">20 01 35* zużyte urządzenia elektryczne i elektroniczne  </w:t>
      </w:r>
      <w:r w:rsidR="00794610" w:rsidRPr="00A87058">
        <w:rPr>
          <w:rFonts w:eastAsia="Times New Roman" w:cstheme="minorHAnsi"/>
        </w:rPr>
        <w:t>–</w:t>
      </w:r>
      <w:r w:rsidRPr="00A87058">
        <w:rPr>
          <w:rFonts w:eastAsia="Times New Roman" w:cstheme="minorHAnsi"/>
        </w:rPr>
        <w:t xml:space="preserve"> 1,5200Mg</w:t>
      </w:r>
    </w:p>
    <w:p w14:paraId="6CDEFC5B" w14:textId="49A56010" w:rsidR="00BD4B05" w:rsidRPr="00A87058" w:rsidRDefault="00BD4B05" w:rsidP="00BD4B05">
      <w:pPr>
        <w:spacing w:after="0" w:line="240" w:lineRule="auto"/>
        <w:jc w:val="both"/>
        <w:rPr>
          <w:rFonts w:eastAsia="Times New Roman" w:cstheme="minorHAnsi"/>
        </w:rPr>
      </w:pPr>
      <w:r w:rsidRPr="00A87058">
        <w:rPr>
          <w:rFonts w:eastAsia="Times New Roman" w:cstheme="minorHAnsi"/>
        </w:rPr>
        <w:t>20 01 36 zużyte urządzeni</w:t>
      </w:r>
      <w:r w:rsidR="00794610">
        <w:rPr>
          <w:rFonts w:eastAsia="Times New Roman" w:cstheme="minorHAnsi"/>
        </w:rPr>
        <w:t xml:space="preserve">a elektryczne i elektroniczne </w:t>
      </w:r>
      <w:r w:rsidR="00794610" w:rsidRPr="00A87058">
        <w:rPr>
          <w:rFonts w:eastAsia="Times New Roman" w:cstheme="minorHAnsi"/>
        </w:rPr>
        <w:t>–</w:t>
      </w:r>
      <w:r w:rsidRPr="00A87058">
        <w:rPr>
          <w:rFonts w:eastAsia="Times New Roman" w:cstheme="minorHAnsi"/>
        </w:rPr>
        <w:t xml:space="preserve"> 8,2180Mg</w:t>
      </w:r>
    </w:p>
    <w:p w14:paraId="41842DB0" w14:textId="4682C365" w:rsidR="00BD4B05" w:rsidRPr="00A87058" w:rsidRDefault="00BD4B05" w:rsidP="00BD4B05">
      <w:pPr>
        <w:spacing w:after="0" w:line="240" w:lineRule="auto"/>
        <w:jc w:val="both"/>
        <w:rPr>
          <w:rFonts w:eastAsia="Times New Roman" w:cstheme="minorHAnsi"/>
        </w:rPr>
      </w:pPr>
      <w:r w:rsidRPr="00A87058">
        <w:rPr>
          <w:rFonts w:eastAsia="Times New Roman" w:cstheme="minorHAnsi"/>
        </w:rPr>
        <w:t xml:space="preserve">20 02 01 </w:t>
      </w:r>
      <w:r w:rsidR="00794610">
        <w:rPr>
          <w:rFonts w:eastAsia="Times New Roman" w:cstheme="minorHAnsi"/>
        </w:rPr>
        <w:t xml:space="preserve">odpady ulegające biodegradacji </w:t>
      </w:r>
      <w:r w:rsidR="00794610" w:rsidRPr="00A87058">
        <w:rPr>
          <w:rFonts w:eastAsia="Times New Roman" w:cstheme="minorHAnsi"/>
        </w:rPr>
        <w:t>–</w:t>
      </w:r>
      <w:r w:rsidRPr="00A87058">
        <w:rPr>
          <w:rFonts w:eastAsia="Times New Roman" w:cstheme="minorHAnsi"/>
        </w:rPr>
        <w:t xml:space="preserve"> 2,6000 Mg</w:t>
      </w:r>
    </w:p>
    <w:p w14:paraId="06D991E2" w14:textId="58C1B48F" w:rsidR="00BD4B05" w:rsidRPr="00A87058" w:rsidRDefault="00794610" w:rsidP="00BD4B05">
      <w:pPr>
        <w:spacing w:after="0" w:line="240" w:lineRule="auto"/>
        <w:jc w:val="both"/>
        <w:rPr>
          <w:rFonts w:eastAsia="Times New Roman" w:cstheme="minorHAnsi"/>
        </w:rPr>
      </w:pPr>
      <w:r>
        <w:rPr>
          <w:rFonts w:eastAsia="Times New Roman" w:cstheme="minorHAnsi"/>
        </w:rPr>
        <w:lastRenderedPageBreak/>
        <w:t xml:space="preserve">15 01 07 Opakowania ze szkła </w:t>
      </w:r>
      <w:r w:rsidRPr="00A87058">
        <w:rPr>
          <w:rFonts w:eastAsia="Times New Roman" w:cstheme="minorHAnsi"/>
        </w:rPr>
        <w:t>–</w:t>
      </w:r>
      <w:r w:rsidR="00BD4B05" w:rsidRPr="00A87058">
        <w:rPr>
          <w:rFonts w:eastAsia="Times New Roman" w:cstheme="minorHAnsi"/>
        </w:rPr>
        <w:t xml:space="preserve"> 0,4300 Mg</w:t>
      </w:r>
    </w:p>
    <w:p w14:paraId="63BE2F84" w14:textId="4911F6DB" w:rsidR="00BD4B05" w:rsidRPr="00A87058" w:rsidRDefault="00794610" w:rsidP="00BD4B05">
      <w:pPr>
        <w:spacing w:after="0" w:line="240" w:lineRule="auto"/>
        <w:jc w:val="both"/>
        <w:rPr>
          <w:rFonts w:eastAsia="Times New Roman" w:cstheme="minorHAnsi"/>
        </w:rPr>
      </w:pPr>
      <w:r>
        <w:rPr>
          <w:rFonts w:eastAsia="Times New Roman" w:cstheme="minorHAnsi"/>
        </w:rPr>
        <w:t xml:space="preserve">20 01 01 Papier i tektura </w:t>
      </w:r>
      <w:r w:rsidRPr="00A87058">
        <w:rPr>
          <w:rFonts w:eastAsia="Times New Roman" w:cstheme="minorHAnsi"/>
        </w:rPr>
        <w:t>–</w:t>
      </w:r>
      <w:r w:rsidR="00BD4B05" w:rsidRPr="00A87058">
        <w:rPr>
          <w:rFonts w:eastAsia="Times New Roman" w:cstheme="minorHAnsi"/>
        </w:rPr>
        <w:t xml:space="preserve"> 0,5200 Mg</w:t>
      </w:r>
    </w:p>
    <w:p w14:paraId="1231BF6F" w14:textId="6B40DD15" w:rsidR="00BD4B05" w:rsidRPr="00A87058" w:rsidRDefault="00BD4B05" w:rsidP="00BD4B05">
      <w:pPr>
        <w:spacing w:after="0" w:line="240" w:lineRule="auto"/>
        <w:jc w:val="both"/>
        <w:rPr>
          <w:rFonts w:eastAsia="Times New Roman" w:cstheme="minorHAnsi"/>
        </w:rPr>
      </w:pPr>
      <w:r w:rsidRPr="00A87058">
        <w:rPr>
          <w:rFonts w:eastAsia="Times New Roman" w:cstheme="minorHAnsi"/>
        </w:rPr>
        <w:t xml:space="preserve">15 01 02 Opakowania z tworzyw sztucznych </w:t>
      </w:r>
      <w:r w:rsidR="00794610" w:rsidRPr="00A87058">
        <w:rPr>
          <w:rFonts w:eastAsia="Times New Roman" w:cstheme="minorHAnsi"/>
        </w:rPr>
        <w:t>–</w:t>
      </w:r>
      <w:r w:rsidRPr="00A87058">
        <w:rPr>
          <w:rFonts w:eastAsia="Times New Roman" w:cstheme="minorHAnsi"/>
        </w:rPr>
        <w:t xml:space="preserve"> 0,2200 Mg</w:t>
      </w:r>
    </w:p>
    <w:p w14:paraId="1989CF0E" w14:textId="0A02CBF4" w:rsidR="00BD4B05" w:rsidRPr="00A87058" w:rsidRDefault="00BD4B05" w:rsidP="00BD4B05">
      <w:pPr>
        <w:spacing w:after="0" w:line="240" w:lineRule="auto"/>
        <w:jc w:val="both"/>
        <w:rPr>
          <w:rFonts w:eastAsia="Times New Roman" w:cstheme="minorHAnsi"/>
        </w:rPr>
      </w:pPr>
      <w:r w:rsidRPr="00A87058">
        <w:rPr>
          <w:rFonts w:eastAsia="Times New Roman" w:cstheme="minorHAnsi"/>
        </w:rPr>
        <w:t xml:space="preserve">15 01 01 </w:t>
      </w:r>
      <w:r w:rsidR="00794610">
        <w:rPr>
          <w:rFonts w:eastAsia="Times New Roman" w:cstheme="minorHAnsi"/>
        </w:rPr>
        <w:t xml:space="preserve">Opakowania z papieru i tektury </w:t>
      </w:r>
      <w:r w:rsidR="00794610" w:rsidRPr="00A87058">
        <w:rPr>
          <w:rFonts w:eastAsia="Times New Roman" w:cstheme="minorHAnsi"/>
        </w:rPr>
        <w:t>–</w:t>
      </w:r>
      <w:r w:rsidRPr="00A87058">
        <w:rPr>
          <w:rFonts w:eastAsia="Times New Roman" w:cstheme="minorHAnsi"/>
        </w:rPr>
        <w:t xml:space="preserve"> 1,7200 Mg</w:t>
      </w:r>
    </w:p>
    <w:p w14:paraId="56D91BBC" w14:textId="55CAC5F7" w:rsidR="00BD4B05" w:rsidRPr="00C75495" w:rsidRDefault="00794610" w:rsidP="00BD4B05">
      <w:pPr>
        <w:spacing w:after="0" w:line="240" w:lineRule="auto"/>
        <w:jc w:val="both"/>
        <w:rPr>
          <w:rFonts w:eastAsia="Times New Roman" w:cstheme="minorHAnsi"/>
        </w:rPr>
      </w:pPr>
      <w:r>
        <w:rPr>
          <w:rFonts w:eastAsia="Times New Roman" w:cstheme="minorHAnsi"/>
        </w:rPr>
        <w:t xml:space="preserve">20 01 01 Papier i tektura </w:t>
      </w:r>
      <w:r w:rsidRPr="00A87058">
        <w:rPr>
          <w:rFonts w:eastAsia="Times New Roman" w:cstheme="minorHAnsi"/>
        </w:rPr>
        <w:t>–</w:t>
      </w:r>
      <w:r w:rsidR="00BD4B05" w:rsidRPr="00A87058">
        <w:rPr>
          <w:rFonts w:eastAsia="Times New Roman" w:cstheme="minorHAnsi"/>
        </w:rPr>
        <w:t xml:space="preserve"> 0,0001 Mg</w:t>
      </w:r>
    </w:p>
    <w:p w14:paraId="6209D85B" w14:textId="77777777" w:rsidR="00BD4B05" w:rsidRPr="00C75495" w:rsidRDefault="00BD4B05" w:rsidP="00BD4B05">
      <w:pPr>
        <w:spacing w:before="100" w:beforeAutospacing="1" w:after="100" w:afterAutospacing="1" w:line="240" w:lineRule="auto"/>
        <w:jc w:val="both"/>
        <w:rPr>
          <w:rFonts w:eastAsia="Times New Roman" w:cstheme="minorHAnsi"/>
        </w:rPr>
      </w:pPr>
      <w:r w:rsidRPr="00C75495">
        <w:rPr>
          <w:rFonts w:eastAsia="Times New Roman" w:cstheme="minorHAnsi"/>
        </w:rPr>
        <w:t xml:space="preserve">W związku zamknięciem składowiska odpadów w Polanowicach realizowany jest </w:t>
      </w:r>
      <w:r w:rsidRPr="00C75495">
        <w:rPr>
          <w:rFonts w:eastAsia="Times New Roman" w:cstheme="minorHAnsi"/>
          <w:bCs/>
        </w:rPr>
        <w:t>monitoring składowiska</w:t>
      </w:r>
      <w:r w:rsidRPr="00C75495">
        <w:rPr>
          <w:rFonts w:eastAsia="Times New Roman" w:cstheme="minorHAnsi"/>
          <w:b/>
          <w:bCs/>
        </w:rPr>
        <w:t xml:space="preserve"> </w:t>
      </w:r>
      <w:r w:rsidRPr="00C75495">
        <w:rPr>
          <w:rFonts w:eastAsia="Times New Roman" w:cstheme="minorHAnsi"/>
        </w:rPr>
        <w:t xml:space="preserve">w zakresie: emisji i składu gazu </w:t>
      </w:r>
      <w:proofErr w:type="spellStart"/>
      <w:r w:rsidRPr="00C75495">
        <w:rPr>
          <w:rFonts w:eastAsia="Times New Roman" w:cstheme="minorHAnsi"/>
        </w:rPr>
        <w:t>składowiskowego</w:t>
      </w:r>
      <w:proofErr w:type="spellEnd"/>
      <w:r w:rsidRPr="00C75495">
        <w:rPr>
          <w:rFonts w:eastAsia="Times New Roman" w:cstheme="minorHAnsi"/>
        </w:rPr>
        <w:t xml:space="preserve">, analizy składu wód podziemnych, sprawności systemu odprowadzenia gazu </w:t>
      </w:r>
      <w:proofErr w:type="spellStart"/>
      <w:r w:rsidRPr="00C75495">
        <w:rPr>
          <w:rFonts w:eastAsia="Times New Roman" w:cstheme="minorHAnsi"/>
        </w:rPr>
        <w:t>składowiskowego</w:t>
      </w:r>
      <w:proofErr w:type="spellEnd"/>
      <w:r w:rsidRPr="00C75495">
        <w:rPr>
          <w:rFonts w:eastAsia="Times New Roman" w:cstheme="minorHAnsi"/>
        </w:rPr>
        <w:t xml:space="preserve">, pomiaru osiadania składowiska, ponadto wykonywana jest analiza składu wód odciekowych, wykonawca SGS Polska Sp. z o.o. ul. Jana Kazimierza 3, 01-248 Warszawa. </w:t>
      </w:r>
    </w:p>
    <w:p w14:paraId="4BD885A7" w14:textId="77777777" w:rsidR="00BD4B05" w:rsidRDefault="00BD4B05" w:rsidP="00BD4B05">
      <w:pPr>
        <w:autoSpaceDE w:val="0"/>
        <w:autoSpaceDN w:val="0"/>
        <w:adjustRightInd w:val="0"/>
        <w:spacing w:after="0"/>
        <w:jc w:val="both"/>
      </w:pPr>
      <w:r>
        <w:rPr>
          <w:rFonts w:eastAsia="Times New Roman" w:cstheme="minorHAnsi"/>
        </w:rPr>
        <w:t>Przedmiotem zamówienia w 2021</w:t>
      </w:r>
      <w:r w:rsidRPr="0042662F">
        <w:rPr>
          <w:rFonts w:eastAsia="Times New Roman" w:cstheme="minorHAnsi"/>
        </w:rPr>
        <w:t xml:space="preserve"> roku było także wykonanie prac pielęgnacyjnych drzew różnych gatunków rosnących na terenach będących w posiadaniu Gminy Słomniki polegających na zdjęciu suszu, redukcji gałęzi i konarów: wykonawca Zakład Specjalistycznych Usług Leśnych Polanowice,                 a także wykonanie terenów zielonych, </w:t>
      </w:r>
      <w:r w:rsidRPr="0042662F">
        <w:t xml:space="preserve">ul. Kościuszki wzdłuż drogi krajowej nr 7, przy przystanku MPK na ul. św. Jana Pawła II, skwerku przy wejściu do UM w Słomnikach wraz z  ławkami: wykonawca Urząd Miejski w Słomnikach. </w:t>
      </w:r>
    </w:p>
    <w:p w14:paraId="01A5CE75" w14:textId="4C8C3601" w:rsidR="00F82BE8" w:rsidRPr="00C75495" w:rsidRDefault="004B131E" w:rsidP="00BD4B05">
      <w:pPr>
        <w:autoSpaceDE w:val="0"/>
        <w:autoSpaceDN w:val="0"/>
        <w:adjustRightInd w:val="0"/>
        <w:spacing w:after="0"/>
        <w:jc w:val="both"/>
        <w:rPr>
          <w:rFonts w:cstheme="minorHAnsi"/>
        </w:rPr>
      </w:pPr>
      <w:r w:rsidRPr="004B131E">
        <w:rPr>
          <w:noProof/>
          <w:lang w:eastAsia="pl-PL"/>
        </w:rPr>
        <w:drawing>
          <wp:anchor distT="0" distB="0" distL="114300" distR="114300" simplePos="0" relativeHeight="251683328" behindDoc="1" locked="0" layoutInCell="1" allowOverlap="1" wp14:anchorId="79E64E83" wp14:editId="2853DD61">
            <wp:simplePos x="0" y="0"/>
            <wp:positionH relativeFrom="column">
              <wp:posOffset>4445</wp:posOffset>
            </wp:positionH>
            <wp:positionV relativeFrom="paragraph">
              <wp:posOffset>3175</wp:posOffset>
            </wp:positionV>
            <wp:extent cx="590550" cy="590550"/>
            <wp:effectExtent l="0" t="0" r="0" b="0"/>
            <wp:wrapTight wrapText="bothSides">
              <wp:wrapPolygon edited="0">
                <wp:start x="0" y="0"/>
                <wp:lineTo x="0" y="20903"/>
                <wp:lineTo x="20903" y="20903"/>
                <wp:lineTo x="20903" y="0"/>
                <wp:lineTo x="0" y="0"/>
              </wp:wrapPolygon>
            </wp:wrapTight>
            <wp:docPr id="15" name="Obraz 15" descr="C:\Users\m.klich\Desktop\co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lich\Desktop\covi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anchor>
        </w:drawing>
      </w:r>
      <w:r w:rsidR="00F82BE8">
        <w:t xml:space="preserve">Ponadto </w:t>
      </w:r>
      <w:r w:rsidR="00F82BE8" w:rsidRPr="00CA5349">
        <w:rPr>
          <w:rFonts w:cstheme="minorHAnsi"/>
        </w:rPr>
        <w:t>Zakład Gospodarki Komunalnej i Mieszkaniowej w Słomnikach w ramach walki z pandemią COVId-19 regularnie dezynfekował przestrzenie publiczne, głównie wiaty przystankowe</w:t>
      </w:r>
      <w:r w:rsidR="00F82BE8">
        <w:rPr>
          <w:rFonts w:cstheme="minorHAnsi"/>
        </w:rPr>
        <w:t>.</w:t>
      </w:r>
    </w:p>
    <w:p w14:paraId="4F15E894" w14:textId="77777777" w:rsidR="004B131E" w:rsidRDefault="004B131E" w:rsidP="0042662F">
      <w:pPr>
        <w:spacing w:before="100" w:beforeAutospacing="1" w:after="100" w:afterAutospacing="1" w:line="240" w:lineRule="auto"/>
        <w:jc w:val="both"/>
        <w:rPr>
          <w:rFonts w:eastAsia="Times New Roman" w:cstheme="minorHAnsi"/>
        </w:rPr>
      </w:pPr>
    </w:p>
    <w:p w14:paraId="34609CF1" w14:textId="77777777" w:rsidR="00360665" w:rsidRPr="004D2052" w:rsidRDefault="00360665" w:rsidP="0042662F">
      <w:pPr>
        <w:spacing w:before="100" w:beforeAutospacing="1" w:after="100" w:afterAutospacing="1" w:line="240" w:lineRule="auto"/>
        <w:jc w:val="both"/>
        <w:rPr>
          <w:rFonts w:eastAsia="Times New Roman" w:cstheme="minorHAnsi"/>
        </w:rPr>
      </w:pPr>
    </w:p>
    <w:p w14:paraId="59813DD5" w14:textId="77777777" w:rsidR="002C7600" w:rsidRPr="004D2052" w:rsidRDefault="002C7600" w:rsidP="004D2052">
      <w:pPr>
        <w:pStyle w:val="Nagwek2"/>
        <w:jc w:val="both"/>
        <w:rPr>
          <w:rFonts w:asciiTheme="minorHAnsi" w:hAnsiTheme="minorHAnsi" w:cstheme="minorHAnsi"/>
        </w:rPr>
      </w:pPr>
      <w:bookmarkStart w:id="41" w:name="_Toc40104904"/>
      <w:bookmarkStart w:id="42" w:name="_Toc40353864"/>
      <w:bookmarkStart w:id="43" w:name="_Toc41313505"/>
      <w:bookmarkStart w:id="44" w:name="_Toc104812881"/>
      <w:r w:rsidRPr="004D2052">
        <w:rPr>
          <w:rFonts w:asciiTheme="minorHAnsi" w:hAnsiTheme="minorHAnsi" w:cstheme="minorHAnsi"/>
        </w:rPr>
        <w:t>Plan gospodarki niskoemisyjnej</w:t>
      </w:r>
      <w:bookmarkEnd w:id="41"/>
      <w:bookmarkEnd w:id="42"/>
      <w:bookmarkEnd w:id="43"/>
      <w:bookmarkEnd w:id="44"/>
      <w:r w:rsidRPr="004D2052">
        <w:rPr>
          <w:rFonts w:asciiTheme="minorHAnsi" w:hAnsiTheme="minorHAnsi" w:cstheme="minorHAnsi"/>
        </w:rPr>
        <w:t xml:space="preserve"> </w:t>
      </w:r>
    </w:p>
    <w:p w14:paraId="4E2DF868" w14:textId="77777777" w:rsidR="00891233" w:rsidRDefault="00891233" w:rsidP="004D2052">
      <w:pPr>
        <w:tabs>
          <w:tab w:val="left" w:pos="1997"/>
        </w:tabs>
        <w:jc w:val="both"/>
        <w:rPr>
          <w:rFonts w:cstheme="minorHAnsi"/>
          <w:b/>
          <w:bCs/>
        </w:rPr>
      </w:pPr>
    </w:p>
    <w:p w14:paraId="2A8B55B7" w14:textId="77777777" w:rsidR="009E679C" w:rsidRDefault="009E679C" w:rsidP="009E679C">
      <w:pPr>
        <w:spacing w:before="100" w:beforeAutospacing="1" w:after="100" w:afterAutospacing="1" w:line="240" w:lineRule="auto"/>
        <w:jc w:val="both"/>
        <w:rPr>
          <w:rFonts w:eastAsia="Times New Roman" w:cstheme="minorHAnsi"/>
          <w:b/>
          <w:bCs/>
          <w:lang w:eastAsia="pl-PL"/>
        </w:rPr>
      </w:pPr>
      <w:r w:rsidRPr="00851DDE">
        <w:rPr>
          <w:rFonts w:eastAsia="Times New Roman" w:cstheme="minorHAnsi"/>
          <w:b/>
          <w:bCs/>
          <w:lang w:eastAsia="pl-PL"/>
        </w:rPr>
        <w:t>Podsumowanie realizacji Partnerskiego Projektu Budowy Odnawialnych Źródeł Energii w Gminie Słomniki</w:t>
      </w:r>
    </w:p>
    <w:p w14:paraId="0D74913B" w14:textId="77777777" w:rsidR="00851DDE" w:rsidRDefault="00851DDE" w:rsidP="009E679C">
      <w:pPr>
        <w:spacing w:before="100" w:beforeAutospacing="1" w:after="100" w:afterAutospacing="1" w:line="240" w:lineRule="auto"/>
        <w:jc w:val="both"/>
      </w:pPr>
      <w:r>
        <w:t>Projekt pn. „Partnerski Projekt Budowy Instalacji Odnawialnych Źródeł Energii dla Gmin Województwa Małopolskiego” jest współfinansowany przez Unię Europejską ze środków Europejskiego Funduszu Rozwoju Regionalnego w ramach Regionalnego Programu Operacyjnego Województwa Małopolskiego na lata 2014-2020, 4 Oś Priorytetowa Regionalna polityka energetyczna, Działanie 4.1 Zwiększenie wykorzystania odnawialnych źródeł energii, Poddziałanie 4.1.1 Rozwój infrastruktury produkcji energii ze źródeł odnawialnych”.</w:t>
      </w:r>
    </w:p>
    <w:p w14:paraId="49B72AB5" w14:textId="0EF021D1" w:rsidR="001C5495" w:rsidRDefault="001C5495" w:rsidP="009E679C">
      <w:pPr>
        <w:spacing w:before="100" w:beforeAutospacing="1" w:after="100" w:afterAutospacing="1" w:line="240" w:lineRule="auto"/>
        <w:jc w:val="both"/>
        <w:rPr>
          <w:rFonts w:eastAsia="Times New Roman" w:cstheme="minorHAnsi"/>
          <w:lang w:eastAsia="pl-PL"/>
        </w:rPr>
      </w:pPr>
      <w:r w:rsidRPr="00851DDE">
        <w:rPr>
          <w:rFonts w:eastAsia="Times New Roman" w:cstheme="minorHAnsi"/>
          <w:lang w:eastAsia="pl-PL"/>
        </w:rPr>
        <w:t>Na terenie gminy zamontowano łącznie 126 instalac</w:t>
      </w:r>
      <w:r>
        <w:rPr>
          <w:rFonts w:eastAsia="Times New Roman" w:cstheme="minorHAnsi"/>
          <w:lang w:eastAsia="pl-PL"/>
        </w:rPr>
        <w:t>ji odnawialnych źródeł energii.</w:t>
      </w:r>
    </w:p>
    <w:p w14:paraId="55C6CF1A" w14:textId="70F26FC2" w:rsidR="00851DDE" w:rsidRPr="001C5495" w:rsidRDefault="00851DDE" w:rsidP="009C0CA2">
      <w:pPr>
        <w:pStyle w:val="Akapitzlist"/>
        <w:numPr>
          <w:ilvl w:val="0"/>
          <w:numId w:val="43"/>
        </w:numPr>
        <w:spacing w:before="100" w:beforeAutospacing="1" w:after="100" w:afterAutospacing="1" w:line="240" w:lineRule="auto"/>
        <w:jc w:val="both"/>
        <w:rPr>
          <w:rFonts w:eastAsia="Times New Roman" w:cstheme="minorHAnsi"/>
          <w:lang w:eastAsia="pl-PL"/>
        </w:rPr>
      </w:pPr>
      <w:r w:rsidRPr="001C5495">
        <w:rPr>
          <w:rFonts w:eastAsia="Times New Roman" w:cstheme="minorHAnsi"/>
          <w:lang w:eastAsia="pl-PL"/>
        </w:rPr>
        <w:t>Instalacje fotowoltaiczne – 71</w:t>
      </w:r>
      <w:r w:rsidR="009E679C" w:rsidRPr="001C5495">
        <w:rPr>
          <w:rFonts w:eastAsia="Times New Roman" w:cstheme="minorHAnsi"/>
          <w:lang w:eastAsia="pl-PL"/>
        </w:rPr>
        <w:t xml:space="preserve">, </w:t>
      </w:r>
    </w:p>
    <w:p w14:paraId="42A9AC2A" w14:textId="77777777" w:rsidR="00851DDE" w:rsidRPr="001C5495" w:rsidRDefault="009E679C" w:rsidP="009C0CA2">
      <w:pPr>
        <w:pStyle w:val="Akapitzlist"/>
        <w:numPr>
          <w:ilvl w:val="0"/>
          <w:numId w:val="43"/>
        </w:numPr>
        <w:spacing w:before="100" w:beforeAutospacing="1" w:after="100" w:afterAutospacing="1" w:line="240" w:lineRule="auto"/>
        <w:jc w:val="both"/>
        <w:rPr>
          <w:rFonts w:eastAsia="Times New Roman" w:cstheme="minorHAnsi"/>
          <w:lang w:eastAsia="pl-PL"/>
        </w:rPr>
      </w:pPr>
      <w:r w:rsidRPr="001C5495">
        <w:rPr>
          <w:rFonts w:eastAsia="Times New Roman" w:cstheme="minorHAnsi"/>
          <w:lang w:eastAsia="pl-PL"/>
        </w:rPr>
        <w:t>kotły</w:t>
      </w:r>
      <w:r w:rsidR="00851DDE" w:rsidRPr="001C5495">
        <w:rPr>
          <w:rFonts w:eastAsia="Times New Roman" w:cstheme="minorHAnsi"/>
          <w:lang w:eastAsia="pl-PL"/>
        </w:rPr>
        <w:t xml:space="preserve"> na biomasę – 5</w:t>
      </w:r>
      <w:r w:rsidRPr="001C5495">
        <w:rPr>
          <w:rFonts w:eastAsia="Times New Roman" w:cstheme="minorHAnsi"/>
          <w:lang w:eastAsia="pl-PL"/>
        </w:rPr>
        <w:t xml:space="preserve">, </w:t>
      </w:r>
    </w:p>
    <w:p w14:paraId="1069A462" w14:textId="2B8FDF3E" w:rsidR="00851DDE" w:rsidRPr="001C5495" w:rsidRDefault="00851DDE" w:rsidP="009C0CA2">
      <w:pPr>
        <w:pStyle w:val="Akapitzlist"/>
        <w:numPr>
          <w:ilvl w:val="0"/>
          <w:numId w:val="43"/>
        </w:numPr>
        <w:spacing w:before="100" w:beforeAutospacing="1" w:after="100" w:afterAutospacing="1" w:line="240" w:lineRule="auto"/>
        <w:jc w:val="both"/>
        <w:rPr>
          <w:rFonts w:eastAsia="Times New Roman" w:cstheme="minorHAnsi"/>
          <w:lang w:eastAsia="pl-PL"/>
        </w:rPr>
      </w:pPr>
      <w:r w:rsidRPr="001C5495">
        <w:rPr>
          <w:rFonts w:eastAsia="Times New Roman" w:cstheme="minorHAnsi"/>
          <w:lang w:eastAsia="pl-PL"/>
        </w:rPr>
        <w:t xml:space="preserve">kolektory słoneczne – </w:t>
      </w:r>
      <w:r w:rsidR="009E679C" w:rsidRPr="001C5495">
        <w:rPr>
          <w:rFonts w:eastAsia="Times New Roman" w:cstheme="minorHAnsi"/>
          <w:lang w:eastAsia="pl-PL"/>
        </w:rPr>
        <w:t>4</w:t>
      </w:r>
      <w:r w:rsidRPr="001C5495">
        <w:rPr>
          <w:rFonts w:eastAsia="Times New Roman" w:cstheme="minorHAnsi"/>
          <w:lang w:eastAsia="pl-PL"/>
        </w:rPr>
        <w:t>2</w:t>
      </w:r>
      <w:r w:rsidR="001C5495">
        <w:rPr>
          <w:rFonts w:eastAsia="Times New Roman" w:cstheme="minorHAnsi"/>
          <w:lang w:eastAsia="pl-PL"/>
        </w:rPr>
        <w:t>,</w:t>
      </w:r>
    </w:p>
    <w:p w14:paraId="2F5424D4" w14:textId="053FAD2E" w:rsidR="00851DDE" w:rsidRPr="001C5495" w:rsidRDefault="00851DDE" w:rsidP="009C0CA2">
      <w:pPr>
        <w:pStyle w:val="Akapitzlist"/>
        <w:numPr>
          <w:ilvl w:val="0"/>
          <w:numId w:val="43"/>
        </w:numPr>
        <w:spacing w:before="100" w:beforeAutospacing="1" w:after="100" w:afterAutospacing="1" w:line="240" w:lineRule="auto"/>
        <w:jc w:val="both"/>
        <w:rPr>
          <w:rFonts w:eastAsia="Times New Roman" w:cstheme="minorHAnsi"/>
          <w:lang w:eastAsia="pl-PL"/>
        </w:rPr>
      </w:pPr>
      <w:r w:rsidRPr="001C5495">
        <w:rPr>
          <w:rFonts w:eastAsia="Times New Roman" w:cstheme="minorHAnsi"/>
          <w:lang w:eastAsia="pl-PL"/>
        </w:rPr>
        <w:t>oraz pompy ciepła – 8</w:t>
      </w:r>
      <w:r w:rsidR="001C5495">
        <w:rPr>
          <w:rFonts w:eastAsia="Times New Roman" w:cstheme="minorHAnsi"/>
          <w:lang w:eastAsia="pl-PL"/>
        </w:rPr>
        <w:t>.</w:t>
      </w:r>
    </w:p>
    <w:p w14:paraId="2A2A81F0" w14:textId="254FAE52" w:rsidR="009E679C" w:rsidRPr="00851DDE" w:rsidRDefault="00851DDE" w:rsidP="009E679C">
      <w:pPr>
        <w:spacing w:before="100" w:beforeAutospacing="1" w:after="100" w:afterAutospacing="1" w:line="240" w:lineRule="auto"/>
        <w:jc w:val="both"/>
        <w:rPr>
          <w:rFonts w:eastAsia="Times New Roman" w:cstheme="minorHAnsi"/>
          <w:lang w:eastAsia="pl-PL"/>
        </w:rPr>
      </w:pPr>
      <w:r>
        <w:rPr>
          <w:rFonts w:eastAsia="Times New Roman" w:cstheme="minorHAnsi"/>
          <w:lang w:eastAsia="pl-PL"/>
        </w:rPr>
        <w:t>Wszystkie instalacje z</w:t>
      </w:r>
      <w:r w:rsidR="009E679C" w:rsidRPr="00851DDE">
        <w:rPr>
          <w:rFonts w:eastAsia="Times New Roman" w:cstheme="minorHAnsi"/>
          <w:lang w:eastAsia="pl-PL"/>
        </w:rPr>
        <w:t>ostały zamontowane i objęte ubezpieczeniem.</w:t>
      </w:r>
    </w:p>
    <w:p w14:paraId="1062A40E" w14:textId="5F197F47" w:rsidR="008922C8" w:rsidRPr="00794610" w:rsidRDefault="009E679C" w:rsidP="009E679C">
      <w:pPr>
        <w:spacing w:before="100" w:beforeAutospacing="1" w:after="100" w:afterAutospacing="1" w:line="240" w:lineRule="auto"/>
        <w:jc w:val="both"/>
        <w:rPr>
          <w:rFonts w:eastAsia="Times New Roman" w:cstheme="minorHAnsi"/>
          <w:lang w:eastAsia="pl-PL"/>
        </w:rPr>
      </w:pPr>
      <w:r w:rsidRPr="00851DDE">
        <w:rPr>
          <w:rFonts w:eastAsia="Times New Roman" w:cstheme="minorHAnsi"/>
          <w:lang w:eastAsia="pl-PL"/>
        </w:rPr>
        <w:t>Całościowy koszt montażu instalacji OZE: 1 971 086,76 zł.</w:t>
      </w:r>
    </w:p>
    <w:p w14:paraId="50C988C2" w14:textId="77777777" w:rsidR="009E679C" w:rsidRPr="00851DDE" w:rsidRDefault="009E679C" w:rsidP="009E679C">
      <w:pPr>
        <w:spacing w:before="100" w:beforeAutospacing="1" w:after="100" w:afterAutospacing="1" w:line="240" w:lineRule="auto"/>
        <w:jc w:val="both"/>
        <w:rPr>
          <w:rFonts w:eastAsia="Times New Roman" w:cstheme="minorHAnsi"/>
          <w:lang w:eastAsia="pl-PL"/>
        </w:rPr>
      </w:pPr>
      <w:r w:rsidRPr="00851DDE">
        <w:rPr>
          <w:rFonts w:eastAsia="Times New Roman" w:cstheme="minorHAnsi"/>
          <w:b/>
          <w:bCs/>
          <w:lang w:eastAsia="pl-PL"/>
        </w:rPr>
        <w:lastRenderedPageBreak/>
        <w:t>Program Czyste Powietrze</w:t>
      </w:r>
    </w:p>
    <w:p w14:paraId="30A85113" w14:textId="6449DEB7" w:rsidR="009E679C" w:rsidRPr="00851DDE" w:rsidRDefault="009E679C" w:rsidP="009E679C">
      <w:pPr>
        <w:spacing w:before="100" w:beforeAutospacing="1" w:after="100" w:afterAutospacing="1" w:line="240" w:lineRule="auto"/>
        <w:jc w:val="both"/>
        <w:rPr>
          <w:rFonts w:eastAsia="Times New Roman" w:cstheme="minorHAnsi"/>
          <w:lang w:eastAsia="pl-PL"/>
        </w:rPr>
      </w:pPr>
      <w:r w:rsidRPr="00851DDE">
        <w:rPr>
          <w:rFonts w:eastAsia="Times New Roman" w:cstheme="minorHAnsi"/>
          <w:lang w:eastAsia="pl-PL"/>
        </w:rPr>
        <w:t>Wnioski złożone i przesłane do WFOŚ w Krakowie w 2021r.: 173. Pomoc w rozliczeniach zrealizowanych inwestycji: 50.</w:t>
      </w:r>
    </w:p>
    <w:p w14:paraId="025D6EE4" w14:textId="77777777" w:rsidR="002C7600" w:rsidRPr="00851DDE" w:rsidRDefault="002C7600" w:rsidP="004D2052">
      <w:pPr>
        <w:tabs>
          <w:tab w:val="left" w:pos="1997"/>
        </w:tabs>
        <w:jc w:val="both"/>
        <w:rPr>
          <w:rFonts w:cstheme="minorHAnsi"/>
        </w:rPr>
      </w:pPr>
      <w:r w:rsidRPr="00851DDE">
        <w:rPr>
          <w:rFonts w:cstheme="minorHAnsi"/>
          <w:b/>
          <w:bCs/>
        </w:rPr>
        <w:t>Kontrole interwencyjne palenisk i kontrole wysypisk śmieci</w:t>
      </w:r>
    </w:p>
    <w:p w14:paraId="52688685" w14:textId="77777777" w:rsidR="009E679C" w:rsidRPr="00851DDE" w:rsidRDefault="009E679C" w:rsidP="009E679C">
      <w:pPr>
        <w:tabs>
          <w:tab w:val="left" w:pos="1997"/>
        </w:tabs>
        <w:jc w:val="both"/>
        <w:rPr>
          <w:rFonts w:cstheme="minorHAnsi"/>
        </w:rPr>
      </w:pPr>
      <w:r w:rsidRPr="00851DDE">
        <w:rPr>
          <w:rFonts w:cstheme="minorHAnsi"/>
        </w:rPr>
        <w:t>Kontrole palenisk: ogółem wykonano 214 kontroli, w tym interwencyjnych 126, planowych 88.</w:t>
      </w:r>
    </w:p>
    <w:p w14:paraId="2AF5C1DD" w14:textId="014BFD45" w:rsidR="009E679C" w:rsidRPr="00851DDE" w:rsidRDefault="009E679C" w:rsidP="009E679C">
      <w:pPr>
        <w:tabs>
          <w:tab w:val="left" w:pos="1997"/>
        </w:tabs>
        <w:jc w:val="both"/>
        <w:rPr>
          <w:rFonts w:cstheme="minorHAnsi"/>
        </w:rPr>
      </w:pPr>
      <w:r w:rsidRPr="00851DDE">
        <w:rPr>
          <w:rFonts w:cstheme="minorHAnsi"/>
        </w:rPr>
        <w:t>CEEB (Centralna Ewidencja Emisyjności Budynków): Ilość złożonych deklaracji za pośrednictwem urzędu – 357</w:t>
      </w:r>
    </w:p>
    <w:p w14:paraId="5A28690A" w14:textId="311AFAE7" w:rsidR="00A472D7" w:rsidRPr="004D2052" w:rsidRDefault="00A472D7" w:rsidP="009E679C">
      <w:pPr>
        <w:tabs>
          <w:tab w:val="left" w:pos="1997"/>
        </w:tabs>
        <w:jc w:val="both"/>
        <w:rPr>
          <w:rFonts w:cstheme="minorHAnsi"/>
        </w:rPr>
      </w:pPr>
      <w:r w:rsidRPr="004D2052">
        <w:rPr>
          <w:rFonts w:cstheme="minorHAnsi"/>
        </w:rPr>
        <w:t>Kontynuowane są działania informacyjne, edukacyjne i planistyczne (aktualizacja projektu założeń do planu zaopatrzenia w ciepło, energię elektryczną i paliwa gazowe, aktualizacja Planu Gospodarni Niskoemisyjnej wraz z inwentaryzacją emisji, zapewnienie stałego funkcjonowania zespołu interesariuszy PGN, edukacja i informacja o niskiej emisji, wdrożenie zasad zielonych zamówień                     w urzędzie miejskim  i jednostkach, planowanie przestrzenne z uwzględnieniem ochrony powietrza).</w:t>
      </w:r>
    </w:p>
    <w:p w14:paraId="5B5292A0" w14:textId="77C608E1" w:rsidR="00A472D7" w:rsidRPr="008922C8" w:rsidRDefault="008922C8" w:rsidP="004D2052">
      <w:pPr>
        <w:tabs>
          <w:tab w:val="left" w:pos="1997"/>
        </w:tabs>
        <w:jc w:val="both"/>
        <w:rPr>
          <w:rFonts w:cstheme="minorHAnsi"/>
          <w:b/>
        </w:rPr>
      </w:pPr>
      <w:r w:rsidRPr="008922C8">
        <w:rPr>
          <w:rFonts w:cstheme="minorHAnsi"/>
          <w:b/>
        </w:rPr>
        <w:t xml:space="preserve">Program </w:t>
      </w:r>
      <w:r w:rsidR="00AC178B">
        <w:rPr>
          <w:rFonts w:cstheme="minorHAnsi"/>
          <w:b/>
        </w:rPr>
        <w:t>„Powiat bez smogu”</w:t>
      </w:r>
    </w:p>
    <w:p w14:paraId="6180BE84" w14:textId="6FFF67AF" w:rsidR="008922C8" w:rsidRPr="008922C8" w:rsidRDefault="008922C8" w:rsidP="008922C8">
      <w:pPr>
        <w:tabs>
          <w:tab w:val="left" w:pos="1997"/>
        </w:tabs>
        <w:jc w:val="both"/>
        <w:rPr>
          <w:rFonts w:cstheme="minorHAnsi"/>
        </w:rPr>
      </w:pPr>
      <w:r w:rsidRPr="008922C8">
        <w:rPr>
          <w:rFonts w:cstheme="minorHAnsi"/>
        </w:rPr>
        <w:t xml:space="preserve">Zarządu Powiatu w Krakowie </w:t>
      </w:r>
      <w:r w:rsidR="00D25940">
        <w:rPr>
          <w:rFonts w:cstheme="minorHAnsi"/>
        </w:rPr>
        <w:t xml:space="preserve">we wrześniu 2021 r. ogłosił nabór wniosków do programu „Powiat bez smogu”. </w:t>
      </w:r>
      <w:r w:rsidRPr="008922C8">
        <w:rPr>
          <w:rFonts w:cstheme="minorHAnsi"/>
        </w:rPr>
        <w:t>Pula środków przezna</w:t>
      </w:r>
      <w:r w:rsidR="00D25940">
        <w:rPr>
          <w:rFonts w:cstheme="minorHAnsi"/>
        </w:rPr>
        <w:t>czonych na dofinansowanie wyniosła</w:t>
      </w:r>
      <w:r w:rsidRPr="008922C8">
        <w:rPr>
          <w:rFonts w:cstheme="minorHAnsi"/>
        </w:rPr>
        <w:t xml:space="preserve"> 252 099 zł</w:t>
      </w:r>
      <w:r w:rsidR="00D25940">
        <w:rPr>
          <w:rFonts w:cstheme="minorHAnsi"/>
        </w:rPr>
        <w:t>.</w:t>
      </w:r>
      <w:r w:rsidR="003A710B">
        <w:rPr>
          <w:rFonts w:cstheme="minorHAnsi"/>
        </w:rPr>
        <w:t xml:space="preserve"> Mieszkańcy gminy Słomniki zostali poinformowani o programie przez </w:t>
      </w:r>
      <w:proofErr w:type="spellStart"/>
      <w:r w:rsidR="003A710B">
        <w:rPr>
          <w:rFonts w:cstheme="minorHAnsi"/>
        </w:rPr>
        <w:t>ekodoradcę</w:t>
      </w:r>
      <w:proofErr w:type="spellEnd"/>
      <w:r w:rsidR="003A710B">
        <w:rPr>
          <w:rFonts w:cstheme="minorHAnsi"/>
        </w:rPr>
        <w:t>.</w:t>
      </w:r>
    </w:p>
    <w:p w14:paraId="09CFF6D8" w14:textId="77777777" w:rsidR="00D97CAA" w:rsidRDefault="00D97CAA" w:rsidP="004D2052">
      <w:pPr>
        <w:pStyle w:val="Nagwek2"/>
        <w:jc w:val="both"/>
        <w:rPr>
          <w:rFonts w:asciiTheme="minorHAnsi" w:hAnsiTheme="minorHAnsi" w:cstheme="minorHAnsi"/>
        </w:rPr>
      </w:pPr>
      <w:bookmarkStart w:id="45" w:name="_Toc40104905"/>
      <w:bookmarkStart w:id="46" w:name="_Toc40353865"/>
      <w:bookmarkStart w:id="47" w:name="_Toc41313506"/>
      <w:bookmarkStart w:id="48" w:name="_Toc104812882"/>
      <w:r w:rsidRPr="004D2052">
        <w:rPr>
          <w:rFonts w:asciiTheme="minorHAnsi" w:hAnsiTheme="minorHAnsi" w:cstheme="minorHAnsi"/>
        </w:rPr>
        <w:t>Program opieki nad zwierzętami bezdomnymi oraz zapobiegania bezdomności zwierząt</w:t>
      </w:r>
      <w:bookmarkEnd w:id="45"/>
      <w:bookmarkEnd w:id="46"/>
      <w:bookmarkEnd w:id="47"/>
      <w:bookmarkEnd w:id="48"/>
    </w:p>
    <w:p w14:paraId="7A15C65B" w14:textId="77777777" w:rsidR="00360665" w:rsidRPr="00360665" w:rsidRDefault="00360665" w:rsidP="00360665">
      <w:pPr>
        <w:rPr>
          <w:lang w:eastAsia="pl-PL"/>
        </w:rPr>
      </w:pPr>
    </w:p>
    <w:p w14:paraId="0A3D7378" w14:textId="7ADD3464" w:rsidR="00434220" w:rsidRPr="004D2052" w:rsidRDefault="00D97CAA" w:rsidP="004D2052">
      <w:pPr>
        <w:jc w:val="both"/>
        <w:rPr>
          <w:rFonts w:cstheme="minorHAnsi"/>
          <w:bCs/>
        </w:rPr>
      </w:pPr>
      <w:r w:rsidRPr="004D2052">
        <w:rPr>
          <w:rFonts w:cstheme="minorHAnsi"/>
        </w:rPr>
        <w:t xml:space="preserve">Program opieki nad zwierzętami bezdomnymi oraz zapobiegania bezdomności zwierząt </w:t>
      </w:r>
      <w:r w:rsidR="00793C2E">
        <w:rPr>
          <w:rFonts w:cstheme="minorHAnsi"/>
        </w:rPr>
        <w:t>na terenie Gminy Słomniki w 202</w:t>
      </w:r>
      <w:r w:rsidR="00D5366E">
        <w:rPr>
          <w:rFonts w:cstheme="minorHAnsi"/>
        </w:rPr>
        <w:t>1</w:t>
      </w:r>
      <w:r w:rsidRPr="004D2052">
        <w:rPr>
          <w:rFonts w:cstheme="minorHAnsi"/>
        </w:rPr>
        <w:t xml:space="preserve"> roku został przyjęty uchwałą Rady Miejskiej w Słomnikach </w:t>
      </w:r>
      <w:r w:rsidR="00434220" w:rsidRPr="004D2052">
        <w:rPr>
          <w:rFonts w:cstheme="minorHAnsi"/>
          <w:bCs/>
        </w:rPr>
        <w:t xml:space="preserve">Nr </w:t>
      </w:r>
      <w:r w:rsidR="00D5366E">
        <w:rPr>
          <w:rFonts w:cstheme="minorHAnsi"/>
          <w:bCs/>
        </w:rPr>
        <w:t>X</w:t>
      </w:r>
      <w:r w:rsidR="00434220" w:rsidRPr="004D2052">
        <w:rPr>
          <w:rFonts w:cstheme="minorHAnsi"/>
          <w:bCs/>
        </w:rPr>
        <w:t>XVII/</w:t>
      </w:r>
      <w:r w:rsidR="00D5366E">
        <w:rPr>
          <w:rFonts w:cstheme="minorHAnsi"/>
          <w:bCs/>
        </w:rPr>
        <w:t>356/21</w:t>
      </w:r>
      <w:r w:rsidR="00434220" w:rsidRPr="004D2052">
        <w:rPr>
          <w:rFonts w:cstheme="minorHAnsi"/>
          <w:bCs/>
        </w:rPr>
        <w:t xml:space="preserve"> Rady </w:t>
      </w:r>
      <w:r w:rsidR="00D5366E">
        <w:rPr>
          <w:rFonts w:cstheme="minorHAnsi"/>
          <w:bCs/>
        </w:rPr>
        <w:t>Miejskiej w Słomnikach z dnia 29 kwietnia 2021</w:t>
      </w:r>
      <w:r w:rsidR="00434220" w:rsidRPr="004D2052">
        <w:rPr>
          <w:rFonts w:cstheme="minorHAnsi"/>
          <w:bCs/>
        </w:rPr>
        <w:t xml:space="preserve"> r. </w:t>
      </w:r>
    </w:p>
    <w:p w14:paraId="72838281" w14:textId="77777777" w:rsidR="00D97CAA" w:rsidRPr="004D2052" w:rsidRDefault="00D97CAA" w:rsidP="004D2052">
      <w:pPr>
        <w:jc w:val="both"/>
        <w:rPr>
          <w:rFonts w:cstheme="minorHAnsi"/>
        </w:rPr>
      </w:pPr>
      <w:r w:rsidRPr="004D2052">
        <w:rPr>
          <w:rFonts w:cstheme="minorHAnsi"/>
        </w:rPr>
        <w:t>Program obejmuje:</w:t>
      </w:r>
    </w:p>
    <w:p w14:paraId="3A328CBE" w14:textId="77777777" w:rsidR="00D97CAA" w:rsidRPr="004D2052" w:rsidRDefault="00D97CAA" w:rsidP="009C0CA2">
      <w:pPr>
        <w:pStyle w:val="Akapitzlist"/>
        <w:numPr>
          <w:ilvl w:val="0"/>
          <w:numId w:val="10"/>
        </w:numPr>
        <w:spacing w:after="200" w:line="276" w:lineRule="auto"/>
        <w:jc w:val="both"/>
        <w:rPr>
          <w:rFonts w:cstheme="minorHAnsi"/>
        </w:rPr>
      </w:pPr>
      <w:r w:rsidRPr="004D2052">
        <w:rPr>
          <w:rFonts w:cstheme="minorHAnsi"/>
        </w:rPr>
        <w:t xml:space="preserve">zapewnienie bezdomnym  zwierzętom miejsca w schronisku dla zwierząt, </w:t>
      </w:r>
    </w:p>
    <w:p w14:paraId="404E34DB" w14:textId="77777777" w:rsidR="00D97CAA" w:rsidRPr="004D2052" w:rsidRDefault="00D97CAA" w:rsidP="009C0CA2">
      <w:pPr>
        <w:pStyle w:val="Akapitzlist"/>
        <w:numPr>
          <w:ilvl w:val="0"/>
          <w:numId w:val="10"/>
        </w:numPr>
        <w:spacing w:after="200" w:line="276" w:lineRule="auto"/>
        <w:jc w:val="both"/>
        <w:rPr>
          <w:rFonts w:cstheme="minorHAnsi"/>
        </w:rPr>
      </w:pPr>
      <w:r w:rsidRPr="004D2052">
        <w:rPr>
          <w:rFonts w:cstheme="minorHAnsi"/>
        </w:rPr>
        <w:t xml:space="preserve">opiekę nad wolno żyjącymi kotami, odławianie bezdomnych zwierząt, </w:t>
      </w:r>
    </w:p>
    <w:p w14:paraId="134E9B9D" w14:textId="77777777" w:rsidR="00D97CAA" w:rsidRPr="004D2052" w:rsidRDefault="00D97CAA" w:rsidP="009C0CA2">
      <w:pPr>
        <w:pStyle w:val="Akapitzlist"/>
        <w:numPr>
          <w:ilvl w:val="0"/>
          <w:numId w:val="10"/>
        </w:numPr>
        <w:spacing w:after="200" w:line="276" w:lineRule="auto"/>
        <w:jc w:val="both"/>
        <w:rPr>
          <w:rFonts w:cstheme="minorHAnsi"/>
        </w:rPr>
      </w:pPr>
      <w:r w:rsidRPr="004D2052">
        <w:rPr>
          <w:rFonts w:cstheme="minorHAnsi"/>
        </w:rPr>
        <w:t xml:space="preserve">obligatoryjną sterylizację albo kastrację zwierząt w schronisku, </w:t>
      </w:r>
    </w:p>
    <w:p w14:paraId="49B498A5" w14:textId="77777777" w:rsidR="00D97CAA" w:rsidRPr="004D2052" w:rsidRDefault="00D97CAA" w:rsidP="009C0CA2">
      <w:pPr>
        <w:pStyle w:val="Akapitzlist"/>
        <w:numPr>
          <w:ilvl w:val="0"/>
          <w:numId w:val="10"/>
        </w:numPr>
        <w:spacing w:after="200" w:line="276" w:lineRule="auto"/>
        <w:jc w:val="both"/>
        <w:rPr>
          <w:rFonts w:cstheme="minorHAnsi"/>
        </w:rPr>
      </w:pPr>
      <w:r w:rsidRPr="004D2052">
        <w:rPr>
          <w:rFonts w:cstheme="minorHAnsi"/>
        </w:rPr>
        <w:t xml:space="preserve">poszukiwanie właścicieli dla bezdomnych zwierząt, </w:t>
      </w:r>
    </w:p>
    <w:p w14:paraId="3050DE24" w14:textId="77777777" w:rsidR="00D97CAA" w:rsidRPr="004D2052" w:rsidRDefault="00D97CAA" w:rsidP="009C0CA2">
      <w:pPr>
        <w:pStyle w:val="Akapitzlist"/>
        <w:numPr>
          <w:ilvl w:val="0"/>
          <w:numId w:val="10"/>
        </w:numPr>
        <w:spacing w:after="200" w:line="276" w:lineRule="auto"/>
        <w:jc w:val="both"/>
        <w:rPr>
          <w:rFonts w:cstheme="minorHAnsi"/>
        </w:rPr>
      </w:pPr>
      <w:r w:rsidRPr="004D2052">
        <w:rPr>
          <w:rFonts w:cstheme="minorHAnsi"/>
        </w:rPr>
        <w:t xml:space="preserve">usypianie ślepych miotów, </w:t>
      </w:r>
    </w:p>
    <w:p w14:paraId="2966C9A5" w14:textId="77777777" w:rsidR="00D97CAA" w:rsidRPr="00793C2E" w:rsidRDefault="00D97CAA" w:rsidP="009C0CA2">
      <w:pPr>
        <w:pStyle w:val="Akapitzlist"/>
        <w:numPr>
          <w:ilvl w:val="0"/>
          <w:numId w:val="10"/>
        </w:numPr>
        <w:spacing w:after="200" w:line="276" w:lineRule="auto"/>
        <w:jc w:val="both"/>
        <w:rPr>
          <w:rFonts w:cstheme="minorHAnsi"/>
        </w:rPr>
      </w:pPr>
      <w:r w:rsidRPr="004D2052">
        <w:rPr>
          <w:rFonts w:cstheme="minorHAnsi"/>
        </w:rPr>
        <w:t xml:space="preserve">wskazanie gospodarstwa rolnego w celu zapewnienia miejsca dla zwierząt gospodarskich, zapewnienie całodobowej opieki weterynaryjnej w przypadkach zdarzeń drogowych                         </w:t>
      </w:r>
      <w:r w:rsidRPr="00793C2E">
        <w:rPr>
          <w:rFonts w:cstheme="minorHAnsi"/>
        </w:rPr>
        <w:t>z udziałem zwierząt.</w:t>
      </w:r>
    </w:p>
    <w:p w14:paraId="67528C1E" w14:textId="63352FC7" w:rsidR="00793C2E" w:rsidRDefault="00793C2E" w:rsidP="004D2052">
      <w:pPr>
        <w:jc w:val="both"/>
      </w:pPr>
      <w:r w:rsidRPr="009A42A3">
        <w:t xml:space="preserve">W celu realizacji zadań </w:t>
      </w:r>
      <w:r>
        <w:t>programu  w zakresie</w:t>
      </w:r>
      <w:r w:rsidR="00AC69DC">
        <w:t xml:space="preserve"> odławiania bezdomnych zwierząt</w:t>
      </w:r>
      <w:r>
        <w:t>, zapewnienia im miejsca w schronisku i zapewnienia całodobowej opieki weterynaryjnej w przypadkach zdarzeń drogowych z udziałem zwierząt gmina zawarła umowę z firmą PLAMA Jan Michalski, Racławice 91, 32-222 Racławice, prowadzącą schronisko dla bezdomnych zwierząt w Racławicach 91, 32-222 Racławice.</w:t>
      </w:r>
    </w:p>
    <w:p w14:paraId="64D6382F" w14:textId="7C994825" w:rsidR="00793C2E" w:rsidRPr="00DE6B5A" w:rsidRDefault="00D5366E" w:rsidP="00793C2E">
      <w:pPr>
        <w:jc w:val="both"/>
      </w:pPr>
      <w:r>
        <w:t>W 2021</w:t>
      </w:r>
      <w:r w:rsidR="00793C2E" w:rsidRPr="00DE6B5A">
        <w:t xml:space="preserve"> r. w terenu Gminy Słomniki zostało wyłapanyc</w:t>
      </w:r>
      <w:r w:rsidR="0039089A">
        <w:t>h i umieszczonych w schronisku 1</w:t>
      </w:r>
      <w:r w:rsidR="00793C2E" w:rsidRPr="00DE6B5A">
        <w:t>0</w:t>
      </w:r>
      <w:r w:rsidR="00793C2E" w:rsidRPr="00DE6B5A">
        <w:rPr>
          <w:color w:val="FF0000"/>
        </w:rPr>
        <w:t xml:space="preserve"> </w:t>
      </w:r>
      <w:r w:rsidR="0039089A">
        <w:t>bezdomnych psów i 17 bezdomnych kotów</w:t>
      </w:r>
      <w:r w:rsidR="00793C2E" w:rsidRPr="00DE6B5A">
        <w:t xml:space="preserve">. Zwierzęta  umieszczone w schronisku, których właściciela nie ustalono po okresie obowiązkowej obserwacji stanu zdrowia zostały poddane obligatoryjnej sterylizacji albo kastracji. Opieka nad wolno żyjącymi kotami w tym ich dokarmianie i poszukiwanie właścicieli dla </w:t>
      </w:r>
      <w:r w:rsidR="00793C2E" w:rsidRPr="00DE6B5A">
        <w:lastRenderedPageBreak/>
        <w:t>bezdomnych zwierząt realizowane było  przez stanowisko ds. rolnictwa w Referacie Inwestycji i Rozwoju, Fundację  „Człowiek dla Zwierząt” , Łętkowice-Kolonia 59, w ramach zawartego porozumienia i schronisko w Racławicach. W ramach promocji adopcji bezdomnych zwierząt gmina pokrywała koszty zabiegów weterynaryjnych, zabiegów sterylizacji i kastracji, leczenia, szczepień bezdomnych psów i kotów, które po przeprowadzeniu zabiegów zostały adoptowane. Zadanie to realizowane było w ramach porozumienia z Fundacją „ Człowiek dla Zwierząt” i  na podstawie umowy z Gabinetem Weterynaryjnym, lek. Wet. Mariusz Czerwonka, Prandocin Wysi</w:t>
      </w:r>
      <w:r w:rsidR="0039089A">
        <w:t>ołek 61, 32-090 Słomniki. W 2021</w:t>
      </w:r>
      <w:r w:rsidR="00793C2E" w:rsidRPr="00DE6B5A">
        <w:t xml:space="preserve">  r. Gmina Słomniki przekazała do nowych właścicieli </w:t>
      </w:r>
      <w:r w:rsidR="0039089A">
        <w:t>16 psów i kotów.</w:t>
      </w:r>
    </w:p>
    <w:p w14:paraId="774E5E6E" w14:textId="4CF918C4" w:rsidR="00AC69DC" w:rsidRPr="0039089A" w:rsidRDefault="00793C2E" w:rsidP="0039089A">
      <w:pPr>
        <w:jc w:val="both"/>
      </w:pPr>
      <w:r w:rsidRPr="00DE6B5A">
        <w:t xml:space="preserve">W celu zapewnienia miejsca dla zwierząt gospodarskich, w przypadku wystąpienia takiej potrzeby, gmina zawarła umowę o współpracy z gospodarstwem rolnym </w:t>
      </w:r>
      <w:r w:rsidR="0039089A">
        <w:t>położonym w miejscowości Orłów.</w:t>
      </w:r>
    </w:p>
    <w:p w14:paraId="1489A430" w14:textId="77777777" w:rsidR="00AC69DC" w:rsidRDefault="00AC69DC" w:rsidP="004D2052">
      <w:pPr>
        <w:tabs>
          <w:tab w:val="left" w:pos="1997"/>
        </w:tabs>
        <w:jc w:val="both"/>
        <w:rPr>
          <w:rFonts w:cstheme="minorHAnsi"/>
        </w:rPr>
      </w:pPr>
    </w:p>
    <w:p w14:paraId="7F6C9396" w14:textId="77777777" w:rsidR="00AC69DC" w:rsidRPr="004D2052" w:rsidRDefault="00AC69DC" w:rsidP="004D2052">
      <w:pPr>
        <w:tabs>
          <w:tab w:val="left" w:pos="1997"/>
        </w:tabs>
        <w:jc w:val="both"/>
        <w:rPr>
          <w:rFonts w:cstheme="minorHAnsi"/>
        </w:rPr>
      </w:pPr>
    </w:p>
    <w:p w14:paraId="130D549F" w14:textId="77777777" w:rsidR="00891233" w:rsidRPr="004D2052" w:rsidRDefault="00891233" w:rsidP="004D2052">
      <w:pPr>
        <w:tabs>
          <w:tab w:val="left" w:pos="1997"/>
        </w:tabs>
        <w:jc w:val="both"/>
        <w:rPr>
          <w:rFonts w:cstheme="minorHAnsi"/>
        </w:rPr>
      </w:pPr>
    </w:p>
    <w:p w14:paraId="01741AFA" w14:textId="77777777" w:rsidR="00434220" w:rsidRPr="004D2052" w:rsidRDefault="00434220" w:rsidP="004D2052">
      <w:pPr>
        <w:pStyle w:val="Nagwek2"/>
        <w:jc w:val="both"/>
        <w:rPr>
          <w:rFonts w:asciiTheme="minorHAnsi" w:hAnsiTheme="minorHAnsi" w:cstheme="minorHAnsi"/>
        </w:rPr>
      </w:pPr>
      <w:bookmarkStart w:id="49" w:name="_Toc40104906"/>
      <w:bookmarkStart w:id="50" w:name="_Toc40353866"/>
      <w:bookmarkStart w:id="51" w:name="_Toc41313507"/>
      <w:bookmarkStart w:id="52" w:name="_Toc104812883"/>
      <w:r w:rsidRPr="004D2052">
        <w:rPr>
          <w:rFonts w:asciiTheme="minorHAnsi" w:hAnsiTheme="minorHAnsi" w:cstheme="minorHAnsi"/>
        </w:rPr>
        <w:t>Strategia integracji i rozwiązywania problemów społecznych</w:t>
      </w:r>
      <w:bookmarkEnd w:id="49"/>
      <w:bookmarkEnd w:id="50"/>
      <w:bookmarkEnd w:id="51"/>
      <w:bookmarkEnd w:id="52"/>
    </w:p>
    <w:p w14:paraId="623D72BB" w14:textId="77777777" w:rsidR="009E679C" w:rsidRPr="009E679C" w:rsidRDefault="009E679C" w:rsidP="009E679C">
      <w:pPr>
        <w:tabs>
          <w:tab w:val="left" w:pos="1997"/>
        </w:tabs>
        <w:jc w:val="both"/>
        <w:rPr>
          <w:rFonts w:cstheme="minorHAnsi"/>
          <w:bCs/>
          <w:sz w:val="24"/>
          <w:szCs w:val="24"/>
        </w:rPr>
      </w:pPr>
    </w:p>
    <w:p w14:paraId="6A6753BC" w14:textId="77777777" w:rsidR="009E679C" w:rsidRPr="00AC178B" w:rsidRDefault="009E679C" w:rsidP="009E679C">
      <w:pPr>
        <w:tabs>
          <w:tab w:val="left" w:pos="1997"/>
        </w:tabs>
        <w:jc w:val="both"/>
        <w:rPr>
          <w:rFonts w:cstheme="minorHAnsi"/>
          <w:bCs/>
        </w:rPr>
      </w:pPr>
      <w:r w:rsidRPr="00AC178B">
        <w:rPr>
          <w:rFonts w:cstheme="minorHAnsi"/>
          <w:bCs/>
        </w:rPr>
        <w:t xml:space="preserve">Gmina Słomniki posiada dokument strategiczny pn. „Strategia Rozwiązywania Problemów Społecznych w Gminie Słomniki na lata 2017-2021”. Strategia została przyjęta przez Radę Miejską w Słomnikach Uchwałą nr XXXVII/428/18 z dnia 1 lutego 2018 roku. W roku 2021, w okresie wrzesień – grudzień 2021, na zlecenie GOPS firma </w:t>
      </w:r>
      <w:proofErr w:type="spellStart"/>
      <w:r w:rsidRPr="00AC178B">
        <w:rPr>
          <w:rFonts w:cstheme="minorHAnsi"/>
          <w:bCs/>
        </w:rPr>
        <w:t>Richpex</w:t>
      </w:r>
      <w:proofErr w:type="spellEnd"/>
      <w:r w:rsidRPr="00AC178B">
        <w:rPr>
          <w:rFonts w:cstheme="minorHAnsi"/>
          <w:bCs/>
        </w:rPr>
        <w:t xml:space="preserve"> Consulting Service opracowała (przy aktywnym udziale pracowników Ośrodka a także różnych jednostek i podmiotów współpracujących) nowy dokument strategiczny – Strategię Rozwiązywania Problemów Społecznych w Gminie Słomniki na lata 2022-2026. Strategia zostanie przedstawiona Radzie Miejskiej do uchwalenia w I połowie 2022 roku ze względu na konieczność przeprowadzenia konsultacji społecznych.</w:t>
      </w:r>
    </w:p>
    <w:p w14:paraId="55B3AACB" w14:textId="77777777" w:rsidR="009E679C" w:rsidRPr="00AC178B" w:rsidRDefault="009E679C" w:rsidP="009E679C">
      <w:pPr>
        <w:tabs>
          <w:tab w:val="left" w:pos="1997"/>
        </w:tabs>
        <w:jc w:val="both"/>
        <w:rPr>
          <w:rFonts w:cstheme="minorHAnsi"/>
          <w:bCs/>
        </w:rPr>
      </w:pPr>
    </w:p>
    <w:p w14:paraId="2AA6176D" w14:textId="34A57143" w:rsidR="009E679C" w:rsidRPr="00AC178B" w:rsidRDefault="009E679C" w:rsidP="009E679C">
      <w:pPr>
        <w:tabs>
          <w:tab w:val="left" w:pos="1997"/>
        </w:tabs>
        <w:jc w:val="both"/>
        <w:rPr>
          <w:rFonts w:cstheme="minorHAnsi"/>
          <w:bCs/>
        </w:rPr>
      </w:pPr>
      <w:r w:rsidRPr="00AC178B">
        <w:rPr>
          <w:rFonts w:cstheme="minorHAnsi"/>
          <w:bCs/>
        </w:rPr>
        <w:t xml:space="preserve">Asystent Osobisty Osoby Niepełnosprawnej w ramach Solidarnościowego Funduszu Wsparcia Osób Niepełnosprawnych: Gmina Słomniki w roku 2021 świadczyła usługi dla 8 osób z niepełnosprawnością (wzrost w porównaniu z rokiem 2020 o 3 osoby), w łącznym wymiarze 2194 godziny (ponad dwukrotny wzrost w porównaniu do roku 2020). Wykorzystana w 2021 roku kwota dotacji to 66 202,54 zł. Ze względu na choroby i ograniczenia pandemiczne program nie został zrealizowany w pełnym zakresie, zwrócono dotację w kwocie prawie 16000 zł. </w:t>
      </w:r>
    </w:p>
    <w:p w14:paraId="097FF121" w14:textId="0F96E8A5" w:rsidR="009E679C" w:rsidRPr="00AC178B" w:rsidRDefault="009E679C" w:rsidP="009E679C">
      <w:pPr>
        <w:tabs>
          <w:tab w:val="left" w:pos="1997"/>
        </w:tabs>
        <w:jc w:val="both"/>
        <w:rPr>
          <w:rFonts w:cstheme="minorHAnsi"/>
          <w:bCs/>
        </w:rPr>
      </w:pPr>
      <w:r w:rsidRPr="00AC178B">
        <w:rPr>
          <w:rFonts w:cstheme="minorHAnsi"/>
          <w:bCs/>
        </w:rPr>
        <w:t>W roku 2021 na terenie Gminy organizowano specjalistyczne usługi opiekuńcze dla osób z zaburzeniami psychicznymi – usługi przyznano dla 5 osób, na łączną kwotę 35 413, 00 zł (wzrost o 13000 zł). Zadanie jest w 100% finansowane ze środków budżetu Państwa. Wysokość odpłatności osób korzystających z S</w:t>
      </w:r>
      <w:r w:rsidR="005B1929" w:rsidRPr="00AC178B">
        <w:rPr>
          <w:rFonts w:cstheme="minorHAnsi"/>
          <w:bCs/>
        </w:rPr>
        <w:t>UO wyniosła w 2021- 1211,00 zł.</w:t>
      </w:r>
    </w:p>
    <w:p w14:paraId="0C522B6D" w14:textId="77777777" w:rsidR="009E679C" w:rsidRPr="00AC178B" w:rsidRDefault="009E679C" w:rsidP="009E679C">
      <w:pPr>
        <w:tabs>
          <w:tab w:val="left" w:pos="1997"/>
        </w:tabs>
        <w:jc w:val="both"/>
        <w:rPr>
          <w:rFonts w:cstheme="minorHAnsi"/>
          <w:bCs/>
        </w:rPr>
      </w:pPr>
      <w:r w:rsidRPr="00AC178B">
        <w:rPr>
          <w:rFonts w:cstheme="minorHAnsi"/>
          <w:bCs/>
        </w:rPr>
        <w:t>W zakresie rekomendacji dotyczącej aktywności zawodowej osób bezrobotnych korzystających ze świadczeń pomocy społecznej, w roku 2021 2 osoby będące zarejestrowane jako bezrobotne oraz równocześnie korzystający z pomocy GOPS realizowały tzw. prace społecznie użyteczne</w:t>
      </w:r>
    </w:p>
    <w:p w14:paraId="47589D0F" w14:textId="77777777" w:rsidR="009E679C" w:rsidRPr="00AC178B" w:rsidRDefault="009E679C" w:rsidP="009C0CA2">
      <w:pPr>
        <w:pStyle w:val="Akapitzlist"/>
        <w:numPr>
          <w:ilvl w:val="0"/>
          <w:numId w:val="35"/>
        </w:numPr>
        <w:tabs>
          <w:tab w:val="left" w:pos="1997"/>
        </w:tabs>
        <w:jc w:val="both"/>
        <w:rPr>
          <w:rFonts w:cstheme="minorHAnsi"/>
          <w:bCs/>
        </w:rPr>
      </w:pPr>
      <w:r w:rsidRPr="00AC178B">
        <w:rPr>
          <w:rFonts w:cstheme="minorHAnsi"/>
          <w:bCs/>
        </w:rPr>
        <w:t xml:space="preserve">porządkowe w Urzędzie Miejskim w Słomnikach – 1 osoba, </w:t>
      </w:r>
    </w:p>
    <w:p w14:paraId="2D8E2596" w14:textId="77777777" w:rsidR="009E679C" w:rsidRPr="00AC178B" w:rsidRDefault="009E679C" w:rsidP="009C0CA2">
      <w:pPr>
        <w:pStyle w:val="Akapitzlist"/>
        <w:numPr>
          <w:ilvl w:val="0"/>
          <w:numId w:val="35"/>
        </w:numPr>
        <w:tabs>
          <w:tab w:val="left" w:pos="1997"/>
        </w:tabs>
        <w:jc w:val="both"/>
        <w:rPr>
          <w:rFonts w:cstheme="minorHAnsi"/>
          <w:bCs/>
        </w:rPr>
      </w:pPr>
      <w:r w:rsidRPr="00AC178B">
        <w:rPr>
          <w:rFonts w:cstheme="minorHAnsi"/>
          <w:bCs/>
        </w:rPr>
        <w:t>remontowo- budowlane w Urzędzie Miejskim – 1 osoba.</w:t>
      </w:r>
    </w:p>
    <w:p w14:paraId="4144BCDD" w14:textId="77777777" w:rsidR="009E679C" w:rsidRPr="00AC178B" w:rsidRDefault="009E679C" w:rsidP="009E679C">
      <w:pPr>
        <w:tabs>
          <w:tab w:val="left" w:pos="1997"/>
        </w:tabs>
        <w:jc w:val="both"/>
        <w:rPr>
          <w:rFonts w:cstheme="minorHAnsi"/>
          <w:bCs/>
        </w:rPr>
      </w:pPr>
    </w:p>
    <w:p w14:paraId="050E4E2B" w14:textId="77777777" w:rsidR="009E679C" w:rsidRPr="00AC178B" w:rsidRDefault="009E679C" w:rsidP="009E679C">
      <w:pPr>
        <w:tabs>
          <w:tab w:val="left" w:pos="1997"/>
        </w:tabs>
        <w:jc w:val="both"/>
        <w:rPr>
          <w:rFonts w:cstheme="minorHAnsi"/>
          <w:bCs/>
        </w:rPr>
      </w:pPr>
    </w:p>
    <w:p w14:paraId="030F175A" w14:textId="6BC789C6" w:rsidR="009E679C" w:rsidRPr="00AC178B" w:rsidRDefault="009E679C" w:rsidP="009E679C">
      <w:pPr>
        <w:tabs>
          <w:tab w:val="left" w:pos="1997"/>
        </w:tabs>
        <w:jc w:val="both"/>
        <w:rPr>
          <w:rFonts w:cstheme="minorHAnsi"/>
          <w:bCs/>
        </w:rPr>
      </w:pPr>
      <w:r w:rsidRPr="00AC178B">
        <w:rPr>
          <w:rFonts w:cstheme="minorHAnsi"/>
          <w:bCs/>
        </w:rPr>
        <w:t>Projekt „MAM CEL aktywna integracja w Gminie Słomniki” w ramach Regionalnego Programu Operacyjnego Województwa Małopolskiego na lata 2014–2020, Działania 9.1 Aktywna integracja, Poddziałania 9.1.1 Aktywna integracja - projekty konkursowe wyłącznie dla OPS/PCPR,  Typ projektu A. realizowane przez ośrodki pomocy społecznej i powiatowe centra pomocy rodzinie, kompleksowe programy na rzecz aktywizacji społecznej i zawodowej osób zagrożonych ubóstwem lub wykluczeniem społecznym oraz ich otoczenia. Projekt jest współfinansowany ze środków EFS, zakończył się ostatecznie 26 czerwca 2021 r</w:t>
      </w:r>
      <w:r w:rsidR="0030197C">
        <w:rPr>
          <w:rFonts w:cstheme="minorHAnsi"/>
          <w:bCs/>
        </w:rPr>
        <w:t>.</w:t>
      </w:r>
      <w:r w:rsidRPr="00AC178B">
        <w:rPr>
          <w:rFonts w:cstheme="minorHAnsi"/>
          <w:bCs/>
        </w:rPr>
        <w:t>). Gmina Słomniki realizowała projekt w partnerstwie ze Spółdzie</w:t>
      </w:r>
      <w:r w:rsidR="003A710B">
        <w:rPr>
          <w:rFonts w:cstheme="minorHAnsi"/>
          <w:bCs/>
        </w:rPr>
        <w:t xml:space="preserve">lnią Socjalną OPOKA z Chechła. </w:t>
      </w:r>
    </w:p>
    <w:p w14:paraId="0A938846" w14:textId="15622468" w:rsidR="009E679C" w:rsidRPr="00AC178B" w:rsidRDefault="009E679C" w:rsidP="009E679C">
      <w:pPr>
        <w:tabs>
          <w:tab w:val="left" w:pos="1997"/>
        </w:tabs>
        <w:jc w:val="both"/>
        <w:rPr>
          <w:rFonts w:cstheme="minorHAnsi"/>
          <w:bCs/>
        </w:rPr>
      </w:pPr>
      <w:r w:rsidRPr="00AC178B">
        <w:rPr>
          <w:rFonts w:cstheme="minorHAnsi"/>
          <w:bCs/>
        </w:rPr>
        <w:t xml:space="preserve">Ostateczna kwota wartości projektu w latach 2018-2021 to 1 635 832,75 zł z czego dofinansowanie z UE wyniosło 1 389 837,64 zł. Z 35 uczestników, których w projekcie objęto działaniami 15 osób podjęło prace </w:t>
      </w:r>
      <w:r w:rsidR="005B1929" w:rsidRPr="00AC178B">
        <w:rPr>
          <w:rFonts w:cstheme="minorHAnsi"/>
          <w:bCs/>
        </w:rPr>
        <w:t xml:space="preserve">w trakcie realizacji projektu. </w:t>
      </w:r>
    </w:p>
    <w:p w14:paraId="1680BC5E" w14:textId="45BDD1A5" w:rsidR="009E679C" w:rsidRPr="00AC178B" w:rsidRDefault="009E679C" w:rsidP="009E679C">
      <w:pPr>
        <w:tabs>
          <w:tab w:val="left" w:pos="1997"/>
        </w:tabs>
        <w:jc w:val="both"/>
        <w:rPr>
          <w:rFonts w:cstheme="minorHAnsi"/>
          <w:b/>
          <w:bCs/>
        </w:rPr>
      </w:pPr>
      <w:r w:rsidRPr="00AC178B">
        <w:rPr>
          <w:rFonts w:cstheme="minorHAnsi"/>
          <w:b/>
          <w:bCs/>
        </w:rPr>
        <w:t>Gmi</w:t>
      </w:r>
      <w:r w:rsidR="005B1929" w:rsidRPr="00AC178B">
        <w:rPr>
          <w:rFonts w:cstheme="minorHAnsi"/>
          <w:b/>
          <w:bCs/>
        </w:rPr>
        <w:t xml:space="preserve">nny program wspierania rodziny </w:t>
      </w:r>
    </w:p>
    <w:p w14:paraId="63C72429" w14:textId="77777777" w:rsidR="009E679C" w:rsidRPr="00AC178B" w:rsidRDefault="009E679C" w:rsidP="009E679C">
      <w:pPr>
        <w:tabs>
          <w:tab w:val="left" w:pos="1997"/>
        </w:tabs>
        <w:jc w:val="both"/>
        <w:rPr>
          <w:rFonts w:cstheme="minorHAnsi"/>
          <w:bCs/>
        </w:rPr>
      </w:pPr>
      <w:r w:rsidRPr="00AC178B">
        <w:rPr>
          <w:rFonts w:cstheme="minorHAnsi"/>
          <w:bCs/>
        </w:rPr>
        <w:t>21 marca 2019 roku Rada Miejska w Słomnikach Uchwałą nr V/86/19 przyjęła Gminny Program Wspierania Rodziny na lata 2019–2021. Najważniejszymi działaniami podejmowanych w 2021 roku w ramach programu były:</w:t>
      </w:r>
    </w:p>
    <w:p w14:paraId="69C313B5" w14:textId="77777777" w:rsidR="009E679C" w:rsidRPr="0030197C" w:rsidRDefault="009E679C" w:rsidP="009C0CA2">
      <w:pPr>
        <w:pStyle w:val="Akapitzlist"/>
        <w:numPr>
          <w:ilvl w:val="0"/>
          <w:numId w:val="44"/>
        </w:numPr>
        <w:tabs>
          <w:tab w:val="left" w:pos="1997"/>
        </w:tabs>
        <w:jc w:val="both"/>
        <w:rPr>
          <w:rFonts w:cstheme="minorHAnsi"/>
          <w:bCs/>
        </w:rPr>
      </w:pPr>
      <w:r w:rsidRPr="0030197C">
        <w:rPr>
          <w:rFonts w:cstheme="minorHAnsi"/>
          <w:bCs/>
        </w:rPr>
        <w:t>usługa asystenta rodziny, którą świadczyły na terenie Gminy Słomniki 3 osoby dla łącznie 18 rodzin</w:t>
      </w:r>
    </w:p>
    <w:p w14:paraId="7BD7E649" w14:textId="77777777" w:rsidR="009E679C" w:rsidRPr="0030197C" w:rsidRDefault="009E679C" w:rsidP="009C0CA2">
      <w:pPr>
        <w:pStyle w:val="Akapitzlist"/>
        <w:numPr>
          <w:ilvl w:val="0"/>
          <w:numId w:val="44"/>
        </w:numPr>
        <w:tabs>
          <w:tab w:val="left" w:pos="1997"/>
        </w:tabs>
        <w:jc w:val="both"/>
        <w:rPr>
          <w:rFonts w:cstheme="minorHAnsi"/>
          <w:bCs/>
        </w:rPr>
      </w:pPr>
      <w:r w:rsidRPr="0030197C">
        <w:rPr>
          <w:rFonts w:cstheme="minorHAnsi"/>
          <w:bCs/>
        </w:rPr>
        <w:t>prowadzenie placówki wsparcia dziennego w ramach projektu Aktywne Słomniki (opis poniżej)</w:t>
      </w:r>
    </w:p>
    <w:p w14:paraId="24AA6F10" w14:textId="77777777" w:rsidR="009E679C" w:rsidRPr="0030197C" w:rsidRDefault="009E679C" w:rsidP="009C0CA2">
      <w:pPr>
        <w:pStyle w:val="Akapitzlist"/>
        <w:numPr>
          <w:ilvl w:val="0"/>
          <w:numId w:val="44"/>
        </w:numPr>
        <w:tabs>
          <w:tab w:val="left" w:pos="1997"/>
        </w:tabs>
        <w:jc w:val="both"/>
        <w:rPr>
          <w:rFonts w:cstheme="minorHAnsi"/>
          <w:bCs/>
        </w:rPr>
      </w:pPr>
      <w:r w:rsidRPr="0030197C">
        <w:rPr>
          <w:rFonts w:cstheme="minorHAnsi"/>
          <w:bCs/>
        </w:rPr>
        <w:t>specjalistyczne poradnictwo w wymiarze 108 godzin dla 9 dzieci oraz 226 godziny dla 41 osób dorosłych</w:t>
      </w:r>
    </w:p>
    <w:p w14:paraId="20D0EDB9" w14:textId="378394DC" w:rsidR="009E679C" w:rsidRPr="00AC178B" w:rsidRDefault="009E679C" w:rsidP="009E679C">
      <w:pPr>
        <w:tabs>
          <w:tab w:val="left" w:pos="1997"/>
        </w:tabs>
        <w:jc w:val="both"/>
        <w:rPr>
          <w:rFonts w:cstheme="minorHAnsi"/>
          <w:bCs/>
        </w:rPr>
      </w:pPr>
      <w:r w:rsidRPr="00AC178B">
        <w:rPr>
          <w:rFonts w:cstheme="minorHAnsi"/>
          <w:bCs/>
        </w:rPr>
        <w:t>W październiku 2021 r</w:t>
      </w:r>
      <w:r w:rsidR="0030197C">
        <w:rPr>
          <w:rFonts w:cstheme="minorHAnsi"/>
          <w:bCs/>
        </w:rPr>
        <w:t>.</w:t>
      </w:r>
      <w:r w:rsidRPr="00AC178B">
        <w:rPr>
          <w:rFonts w:cstheme="minorHAnsi"/>
          <w:bCs/>
        </w:rPr>
        <w:t xml:space="preserve"> rozpoczęły się przygotowania do opracowania now</w:t>
      </w:r>
      <w:r w:rsidR="005B1929" w:rsidRPr="00AC178B">
        <w:rPr>
          <w:rFonts w:cstheme="minorHAnsi"/>
          <w:bCs/>
        </w:rPr>
        <w:t>ego programu na lata 2022-2024.</w:t>
      </w:r>
    </w:p>
    <w:p w14:paraId="0A3C969F" w14:textId="77777777" w:rsidR="009E679C" w:rsidRPr="00AC178B" w:rsidRDefault="009E679C" w:rsidP="009E679C">
      <w:pPr>
        <w:tabs>
          <w:tab w:val="left" w:pos="1997"/>
        </w:tabs>
        <w:jc w:val="both"/>
        <w:rPr>
          <w:rFonts w:cstheme="minorHAnsi"/>
          <w:b/>
          <w:bCs/>
        </w:rPr>
      </w:pPr>
      <w:r w:rsidRPr="00AC178B">
        <w:rPr>
          <w:rFonts w:cstheme="minorHAnsi"/>
          <w:b/>
          <w:bCs/>
        </w:rPr>
        <w:t>Realizowane projekty dofinansowane ze środków UE</w:t>
      </w:r>
    </w:p>
    <w:p w14:paraId="516AFF05" w14:textId="77777777" w:rsidR="009E679C" w:rsidRPr="00AC178B" w:rsidRDefault="009E679C" w:rsidP="009E679C">
      <w:pPr>
        <w:tabs>
          <w:tab w:val="left" w:pos="1997"/>
        </w:tabs>
        <w:jc w:val="both"/>
        <w:rPr>
          <w:rFonts w:cstheme="minorHAnsi"/>
          <w:bCs/>
        </w:rPr>
      </w:pPr>
      <w:r w:rsidRPr="00AC178B">
        <w:rPr>
          <w:rFonts w:cstheme="minorHAnsi"/>
          <w:bCs/>
        </w:rPr>
        <w:t xml:space="preserve">Projekt „Aktywne Słomniki - utworzenie i prowadzenie placówki wsparcia dziennego dla dzieci i młodzieży” realizowany w ramach Regionalnego Programu Operacyjnego Województwa Małopolskiego na lata 2014–2020. </w:t>
      </w:r>
    </w:p>
    <w:p w14:paraId="10C63192" w14:textId="77777777" w:rsidR="009E679C" w:rsidRPr="00AC178B" w:rsidRDefault="009E679C" w:rsidP="009E679C">
      <w:pPr>
        <w:tabs>
          <w:tab w:val="left" w:pos="1997"/>
        </w:tabs>
        <w:jc w:val="both"/>
        <w:rPr>
          <w:rFonts w:cstheme="minorHAnsi"/>
          <w:bCs/>
        </w:rPr>
      </w:pPr>
      <w:r w:rsidRPr="00AC178B">
        <w:rPr>
          <w:rFonts w:cstheme="minorHAnsi"/>
          <w:bCs/>
        </w:rPr>
        <w:t>Do końca roku 2021 był realizowany projekt w ramach Regionalnego Programu Operacyjnego Województwa Małopolskiego na lata 2014–2020, Poddziałania 9.2.1 Usługi społeczne i zdrowotne w regionie, Typu C: wsparcie dla tworzenia i/lub działalności placówek wsparcia dziennego dla dzieci i młodzieży. Projekt pn. „Aktywne Słomniki - utworzenie i prowadzenie placówki wsparcia dziennego dla dzieci i młodzieży”.</w:t>
      </w:r>
    </w:p>
    <w:p w14:paraId="1E685DD8" w14:textId="77777777" w:rsidR="009E679C" w:rsidRPr="00AC178B" w:rsidRDefault="009E679C" w:rsidP="009E679C">
      <w:pPr>
        <w:tabs>
          <w:tab w:val="left" w:pos="1997"/>
        </w:tabs>
        <w:jc w:val="both"/>
        <w:rPr>
          <w:rFonts w:cstheme="minorHAnsi"/>
          <w:bCs/>
        </w:rPr>
      </w:pPr>
      <w:r w:rsidRPr="00AC178B">
        <w:rPr>
          <w:rFonts w:cstheme="minorHAnsi"/>
          <w:bCs/>
        </w:rPr>
        <w:t>Placówka Wsparcia Dziennego działała nadal w wynajętym lokalu na ul. Mickiewicza 27 w Słomnikach, zajmując parter i piętro budynku.  W placówce w roku 2021 pracowali: główna specjalistka – kierowniczka placówki wsparcia dziennego – ½ etatu, wychowawcy (na koniec 2021 roku) – 5 wychowawców na łącznie 1 i 1/2 etatu. (1 wychowawczyni na zwolnieniu lekarskim w związku z ciążą).</w:t>
      </w:r>
    </w:p>
    <w:p w14:paraId="24E4FCF7" w14:textId="77777777" w:rsidR="009E679C" w:rsidRPr="00AC178B" w:rsidRDefault="009E679C" w:rsidP="009E679C">
      <w:pPr>
        <w:tabs>
          <w:tab w:val="left" w:pos="1997"/>
        </w:tabs>
        <w:jc w:val="both"/>
        <w:rPr>
          <w:rFonts w:cstheme="minorHAnsi"/>
          <w:bCs/>
        </w:rPr>
      </w:pPr>
    </w:p>
    <w:p w14:paraId="6896E93E" w14:textId="70E23109" w:rsidR="009E679C" w:rsidRPr="00AC178B" w:rsidRDefault="009E679C" w:rsidP="009E679C">
      <w:pPr>
        <w:tabs>
          <w:tab w:val="left" w:pos="1997"/>
        </w:tabs>
        <w:jc w:val="both"/>
        <w:rPr>
          <w:rFonts w:cstheme="minorHAnsi"/>
          <w:bCs/>
        </w:rPr>
      </w:pPr>
      <w:r w:rsidRPr="00AC178B">
        <w:rPr>
          <w:rFonts w:cstheme="minorHAnsi"/>
          <w:bCs/>
        </w:rPr>
        <w:t>Placówka Wsparcia Dziennego w Słomnikach w 2021 r</w:t>
      </w:r>
      <w:r w:rsidR="0030197C">
        <w:rPr>
          <w:rFonts w:cstheme="minorHAnsi"/>
          <w:bCs/>
        </w:rPr>
        <w:t>.</w:t>
      </w:r>
      <w:r w:rsidRPr="00AC178B">
        <w:rPr>
          <w:rFonts w:cstheme="minorHAnsi"/>
          <w:bCs/>
        </w:rPr>
        <w:t xml:space="preserve"> działała stacjonarnie 192 dni, od poniedziałku do soboty (przeważnie jedna sobota w miesiącu),  w godzinach: 12:30 -18:30. W okresie wakacji i ferii od 10:00 do 16:00. W styczniu i lutym PWD działała w formie on-line. Realizowano wtedy: warsztaty </w:t>
      </w:r>
      <w:r w:rsidRPr="00AC178B">
        <w:rPr>
          <w:rFonts w:cstheme="minorHAnsi"/>
          <w:bCs/>
        </w:rPr>
        <w:lastRenderedPageBreak/>
        <w:t>plastyczne, kulinarne, ekologiczne. Udzielano również wsparcia emocjon</w:t>
      </w:r>
      <w:r w:rsidR="005B1929" w:rsidRPr="00AC178B">
        <w:rPr>
          <w:rFonts w:cstheme="minorHAnsi"/>
          <w:bCs/>
        </w:rPr>
        <w:t>alnego dzieciom i ich rodzicom.</w:t>
      </w:r>
    </w:p>
    <w:p w14:paraId="1BC33DAA" w14:textId="42A556F4" w:rsidR="009E679C" w:rsidRPr="00AC178B" w:rsidRDefault="009E679C" w:rsidP="009E679C">
      <w:pPr>
        <w:tabs>
          <w:tab w:val="left" w:pos="1997"/>
        </w:tabs>
        <w:jc w:val="both"/>
        <w:rPr>
          <w:rFonts w:cstheme="minorHAnsi"/>
          <w:bCs/>
        </w:rPr>
      </w:pPr>
      <w:r w:rsidRPr="00AC178B">
        <w:rPr>
          <w:rFonts w:cstheme="minorHAnsi"/>
          <w:bCs/>
        </w:rPr>
        <w:t>Do PWD łącznie uczęszczało 36 osób. Średnia frekwencja przypadająca na jeden dzień to 11 osób. W ramach projektu wydatkowano w roku 2021 234 480 zł ze środków unijnych or</w:t>
      </w:r>
      <w:r w:rsidR="005B1929" w:rsidRPr="00AC178B">
        <w:rPr>
          <w:rFonts w:cstheme="minorHAnsi"/>
          <w:bCs/>
        </w:rPr>
        <w:t>az 50 000 zł jako wkład własny.</w:t>
      </w:r>
    </w:p>
    <w:p w14:paraId="2C217076" w14:textId="30800B6D" w:rsidR="009E679C" w:rsidRPr="00AC178B" w:rsidRDefault="009E679C" w:rsidP="009E679C">
      <w:pPr>
        <w:tabs>
          <w:tab w:val="left" w:pos="1997"/>
        </w:tabs>
        <w:jc w:val="both"/>
        <w:rPr>
          <w:rFonts w:cstheme="minorHAnsi"/>
          <w:bCs/>
        </w:rPr>
      </w:pPr>
      <w:r w:rsidRPr="00AC178B">
        <w:rPr>
          <w:rFonts w:cstheme="minorHAnsi"/>
          <w:bCs/>
        </w:rPr>
        <w:t>Projekt zakończył się ostatecznie 31 grudnia 2021</w:t>
      </w:r>
      <w:r w:rsidR="0030197C">
        <w:rPr>
          <w:rFonts w:cstheme="minorHAnsi"/>
          <w:bCs/>
        </w:rPr>
        <w:t xml:space="preserve"> r.</w:t>
      </w:r>
      <w:r w:rsidRPr="00AC178B">
        <w:rPr>
          <w:rFonts w:cstheme="minorHAnsi"/>
          <w:bCs/>
        </w:rPr>
        <w:t xml:space="preserve">, kwota wydatków w latach 2028-2021 wyniosła 886 870,60 zł, z czego dofinansowanie UE wyniosło 808 913,15 zł , wkład własny – 77957,45 zł. </w:t>
      </w:r>
    </w:p>
    <w:p w14:paraId="19E42BB5" w14:textId="77777777" w:rsidR="009E679C" w:rsidRPr="00AC178B" w:rsidRDefault="009E679C" w:rsidP="009E679C">
      <w:pPr>
        <w:tabs>
          <w:tab w:val="left" w:pos="1997"/>
        </w:tabs>
        <w:jc w:val="both"/>
        <w:rPr>
          <w:rFonts w:cstheme="minorHAnsi"/>
          <w:bCs/>
        </w:rPr>
      </w:pPr>
    </w:p>
    <w:p w14:paraId="616D8FDD" w14:textId="77777777" w:rsidR="009E679C" w:rsidRPr="0030197C" w:rsidRDefault="009E679C" w:rsidP="009E679C">
      <w:pPr>
        <w:tabs>
          <w:tab w:val="left" w:pos="1997"/>
        </w:tabs>
        <w:jc w:val="both"/>
        <w:rPr>
          <w:rFonts w:cstheme="minorHAnsi"/>
          <w:b/>
          <w:bCs/>
        </w:rPr>
      </w:pPr>
      <w:r w:rsidRPr="0030197C">
        <w:rPr>
          <w:rFonts w:cstheme="minorHAnsi"/>
          <w:b/>
          <w:bCs/>
        </w:rPr>
        <w:t xml:space="preserve">Projekt „MAM CEL aktywna integracja w Gminie Słomniki” </w:t>
      </w:r>
    </w:p>
    <w:p w14:paraId="4334EFF5" w14:textId="55D6E485" w:rsidR="009E679C" w:rsidRPr="0030197C" w:rsidRDefault="009E679C" w:rsidP="009E679C">
      <w:pPr>
        <w:tabs>
          <w:tab w:val="left" w:pos="1997"/>
        </w:tabs>
        <w:jc w:val="both"/>
        <w:rPr>
          <w:rFonts w:cstheme="minorHAnsi"/>
          <w:bCs/>
        </w:rPr>
      </w:pPr>
      <w:r w:rsidRPr="0030197C">
        <w:rPr>
          <w:rFonts w:cstheme="minorHAnsi"/>
          <w:bCs/>
        </w:rPr>
        <w:t xml:space="preserve">W roku 2021 realizowane były </w:t>
      </w:r>
      <w:r w:rsidR="0030197C" w:rsidRPr="0030197C">
        <w:rPr>
          <w:rFonts w:cstheme="minorHAnsi"/>
          <w:bCs/>
        </w:rPr>
        <w:t>m.in.:</w:t>
      </w:r>
    </w:p>
    <w:p w14:paraId="60E663EB" w14:textId="77777777" w:rsidR="009E679C" w:rsidRPr="0030197C" w:rsidRDefault="009E679C" w:rsidP="009E679C">
      <w:pPr>
        <w:tabs>
          <w:tab w:val="left" w:pos="1997"/>
        </w:tabs>
        <w:jc w:val="both"/>
        <w:rPr>
          <w:rFonts w:cstheme="minorHAnsi"/>
          <w:bCs/>
        </w:rPr>
      </w:pPr>
      <w:r w:rsidRPr="0030197C">
        <w:rPr>
          <w:rFonts w:cstheme="minorHAnsi"/>
          <w:bCs/>
        </w:rPr>
        <w:t>psychoterapię kontynuowało i zakończyło 6 uczestników projektu</w:t>
      </w:r>
    </w:p>
    <w:p w14:paraId="01940704" w14:textId="3B431077" w:rsidR="009E679C" w:rsidRPr="0030197C" w:rsidRDefault="009E679C" w:rsidP="009E679C">
      <w:pPr>
        <w:tabs>
          <w:tab w:val="left" w:pos="1997"/>
        </w:tabs>
        <w:jc w:val="both"/>
        <w:rPr>
          <w:rFonts w:cstheme="minorHAnsi"/>
          <w:bCs/>
        </w:rPr>
      </w:pPr>
      <w:r w:rsidRPr="0030197C">
        <w:rPr>
          <w:rFonts w:cstheme="minorHAnsi"/>
          <w:bCs/>
        </w:rPr>
        <w:t xml:space="preserve">rehabilitację rozpoczęło w oparciu o skierowania od lekarzy pierwszego kontaktu 8 uczestników. </w:t>
      </w:r>
    </w:p>
    <w:p w14:paraId="33126846" w14:textId="77777777" w:rsidR="009E679C" w:rsidRPr="0030197C" w:rsidRDefault="009E679C" w:rsidP="009E679C">
      <w:pPr>
        <w:tabs>
          <w:tab w:val="left" w:pos="1997"/>
        </w:tabs>
        <w:jc w:val="both"/>
        <w:rPr>
          <w:rFonts w:cstheme="minorHAnsi"/>
          <w:bCs/>
        </w:rPr>
      </w:pPr>
      <w:r w:rsidRPr="0030197C">
        <w:rPr>
          <w:rFonts w:cstheme="minorHAnsi"/>
          <w:bCs/>
        </w:rPr>
        <w:t>objęto wsparciem w formie pakietów higienicznych 10 uczestników projektu i ich rodziny,</w:t>
      </w:r>
    </w:p>
    <w:p w14:paraId="64370AE3" w14:textId="16DB8418" w:rsidR="009E679C" w:rsidRPr="0030197C" w:rsidRDefault="009E679C" w:rsidP="009E679C">
      <w:pPr>
        <w:tabs>
          <w:tab w:val="left" w:pos="1997"/>
        </w:tabs>
        <w:jc w:val="both"/>
        <w:rPr>
          <w:rFonts w:cstheme="minorHAnsi"/>
          <w:bCs/>
        </w:rPr>
      </w:pPr>
      <w:r w:rsidRPr="0030197C">
        <w:rPr>
          <w:rFonts w:cstheme="minorHAnsi"/>
          <w:bCs/>
        </w:rPr>
        <w:t>staż odbywało w 2021</w:t>
      </w:r>
      <w:r w:rsidR="0030197C" w:rsidRPr="0030197C">
        <w:rPr>
          <w:rFonts w:cstheme="minorHAnsi"/>
          <w:bCs/>
        </w:rPr>
        <w:t xml:space="preserve"> r.</w:t>
      </w:r>
      <w:r w:rsidRPr="0030197C">
        <w:rPr>
          <w:rFonts w:cstheme="minorHAnsi"/>
          <w:bCs/>
        </w:rPr>
        <w:t xml:space="preserve"> 5 uczestników projektu, jedna z uczestniczek została po stażu zatrudniona w ramach robót publicznych na umowę o pracę w GOPS.</w:t>
      </w:r>
    </w:p>
    <w:p w14:paraId="2EA98EEB" w14:textId="77777777" w:rsidR="009E679C" w:rsidRPr="00AC178B" w:rsidRDefault="009E679C" w:rsidP="009E679C">
      <w:pPr>
        <w:tabs>
          <w:tab w:val="left" w:pos="1997"/>
        </w:tabs>
        <w:jc w:val="both"/>
        <w:rPr>
          <w:rFonts w:cstheme="minorHAnsi"/>
          <w:bCs/>
        </w:rPr>
      </w:pPr>
    </w:p>
    <w:p w14:paraId="5C7888CB" w14:textId="4218FAA4" w:rsidR="009E679C" w:rsidRPr="00AC178B" w:rsidRDefault="009E679C" w:rsidP="009E679C">
      <w:pPr>
        <w:tabs>
          <w:tab w:val="left" w:pos="1997"/>
        </w:tabs>
        <w:jc w:val="both"/>
        <w:rPr>
          <w:rFonts w:cstheme="minorHAnsi"/>
          <w:bCs/>
        </w:rPr>
      </w:pPr>
      <w:r w:rsidRPr="00AC178B">
        <w:rPr>
          <w:rFonts w:cstheme="minorHAnsi"/>
          <w:bCs/>
        </w:rPr>
        <w:t>Do końca projektu realizowany był Program Aktywności Lokalnej „Będzie się działo”. Jego adresatami byli mieszkańcy lokalu socjalnego na ul. Kościuszki 53. W roku 2021 w ramach PAL nadal pracował zatrudniony na pół etatu pracownik socjalny – animatorka społ</w:t>
      </w:r>
      <w:r w:rsidR="005B1929" w:rsidRPr="00AC178B">
        <w:rPr>
          <w:rFonts w:cstheme="minorHAnsi"/>
          <w:bCs/>
        </w:rPr>
        <w:t xml:space="preserve">eczności lokalnej. </w:t>
      </w:r>
    </w:p>
    <w:p w14:paraId="1724C4AA" w14:textId="5E94F845" w:rsidR="009E679C" w:rsidRPr="00AC178B" w:rsidRDefault="009E679C" w:rsidP="009E679C">
      <w:pPr>
        <w:tabs>
          <w:tab w:val="left" w:pos="1997"/>
        </w:tabs>
        <w:jc w:val="both"/>
        <w:rPr>
          <w:rFonts w:cstheme="minorHAnsi"/>
          <w:b/>
          <w:bCs/>
        </w:rPr>
      </w:pPr>
      <w:r w:rsidRPr="00AC178B">
        <w:rPr>
          <w:rFonts w:cstheme="minorHAnsi"/>
          <w:b/>
          <w:bCs/>
        </w:rPr>
        <w:t>Działania zrealizowane w ramach programu PAL w 2021 r</w:t>
      </w:r>
      <w:r w:rsidR="0030197C">
        <w:rPr>
          <w:rFonts w:cstheme="minorHAnsi"/>
          <w:b/>
          <w:bCs/>
        </w:rPr>
        <w:t>.</w:t>
      </w:r>
      <w:r w:rsidRPr="00AC178B">
        <w:rPr>
          <w:rFonts w:cstheme="minorHAnsi"/>
          <w:b/>
          <w:bCs/>
        </w:rPr>
        <w:t>:</w:t>
      </w:r>
    </w:p>
    <w:p w14:paraId="78997D54" w14:textId="77777777" w:rsidR="009E679C" w:rsidRPr="00AC178B" w:rsidRDefault="009E679C" w:rsidP="009E679C">
      <w:pPr>
        <w:tabs>
          <w:tab w:val="left" w:pos="1997"/>
        </w:tabs>
        <w:jc w:val="both"/>
        <w:rPr>
          <w:rFonts w:cstheme="minorHAnsi"/>
          <w:bCs/>
        </w:rPr>
      </w:pPr>
      <w:r w:rsidRPr="00AC178B">
        <w:rPr>
          <w:rFonts w:cstheme="minorHAnsi"/>
          <w:bCs/>
        </w:rPr>
        <w:t>- wielkanocne warsztaty cukiernicze</w:t>
      </w:r>
    </w:p>
    <w:p w14:paraId="3369FBF9" w14:textId="77777777" w:rsidR="009E679C" w:rsidRPr="00AC178B" w:rsidRDefault="009E679C" w:rsidP="009E679C">
      <w:pPr>
        <w:tabs>
          <w:tab w:val="left" w:pos="1997"/>
        </w:tabs>
        <w:jc w:val="both"/>
        <w:rPr>
          <w:rFonts w:cstheme="minorHAnsi"/>
          <w:bCs/>
        </w:rPr>
      </w:pPr>
      <w:r w:rsidRPr="00AC178B">
        <w:rPr>
          <w:rFonts w:cstheme="minorHAnsi"/>
          <w:bCs/>
        </w:rPr>
        <w:t>- warsztaty dietetyczno-kulinarne</w:t>
      </w:r>
    </w:p>
    <w:p w14:paraId="03F44E10" w14:textId="77777777" w:rsidR="009E679C" w:rsidRPr="00AC178B" w:rsidRDefault="009E679C" w:rsidP="009E679C">
      <w:pPr>
        <w:tabs>
          <w:tab w:val="left" w:pos="1997"/>
        </w:tabs>
        <w:jc w:val="both"/>
        <w:rPr>
          <w:rFonts w:cstheme="minorHAnsi"/>
          <w:bCs/>
        </w:rPr>
      </w:pPr>
      <w:r w:rsidRPr="00AC178B">
        <w:rPr>
          <w:rFonts w:cstheme="minorHAnsi"/>
          <w:bCs/>
        </w:rPr>
        <w:t>- warsztaty ogrodnicze</w:t>
      </w:r>
    </w:p>
    <w:p w14:paraId="550DB9F2" w14:textId="14056202" w:rsidR="009E679C" w:rsidRPr="00AC178B" w:rsidRDefault="009E679C" w:rsidP="009E679C">
      <w:pPr>
        <w:tabs>
          <w:tab w:val="left" w:pos="1997"/>
        </w:tabs>
        <w:jc w:val="both"/>
        <w:rPr>
          <w:rFonts w:cstheme="minorHAnsi"/>
          <w:bCs/>
        </w:rPr>
      </w:pPr>
      <w:r w:rsidRPr="00AC178B">
        <w:rPr>
          <w:rFonts w:cstheme="minorHAnsi"/>
          <w:bCs/>
        </w:rPr>
        <w:t>Uczestnicy PAL zaangażowali się także w realizowane w ramach Programu Wspieraj Seniora przygotowanie paczek świątecznych</w:t>
      </w:r>
      <w:r w:rsidR="005B1929" w:rsidRPr="00AC178B">
        <w:rPr>
          <w:rFonts w:cstheme="minorHAnsi"/>
          <w:bCs/>
        </w:rPr>
        <w:t>.</w:t>
      </w:r>
    </w:p>
    <w:p w14:paraId="09E33C67" w14:textId="77777777" w:rsidR="009E679C" w:rsidRPr="00AC178B" w:rsidRDefault="009E679C" w:rsidP="009E679C">
      <w:pPr>
        <w:tabs>
          <w:tab w:val="left" w:pos="1997"/>
        </w:tabs>
        <w:jc w:val="both"/>
        <w:rPr>
          <w:rFonts w:cstheme="minorHAnsi"/>
          <w:b/>
          <w:bCs/>
        </w:rPr>
      </w:pPr>
      <w:r w:rsidRPr="00AC178B">
        <w:rPr>
          <w:rFonts w:cstheme="minorHAnsi"/>
          <w:b/>
          <w:bCs/>
        </w:rPr>
        <w:t xml:space="preserve">Usługi indywidualnego transportu </w:t>
      </w:r>
      <w:proofErr w:type="spellStart"/>
      <w:r w:rsidRPr="00AC178B">
        <w:rPr>
          <w:rFonts w:cstheme="minorHAnsi"/>
          <w:b/>
          <w:bCs/>
        </w:rPr>
        <w:t>door</w:t>
      </w:r>
      <w:proofErr w:type="spellEnd"/>
      <w:r w:rsidRPr="00AC178B">
        <w:rPr>
          <w:rFonts w:cstheme="minorHAnsi"/>
          <w:b/>
          <w:bCs/>
        </w:rPr>
        <w:t>-to-</w:t>
      </w:r>
      <w:proofErr w:type="spellStart"/>
      <w:r w:rsidRPr="00AC178B">
        <w:rPr>
          <w:rFonts w:cstheme="minorHAnsi"/>
          <w:b/>
          <w:bCs/>
        </w:rPr>
        <w:t>door</w:t>
      </w:r>
      <w:proofErr w:type="spellEnd"/>
    </w:p>
    <w:p w14:paraId="6B5AA22C" w14:textId="531CC243" w:rsidR="009E679C" w:rsidRPr="00AC178B" w:rsidRDefault="009E679C" w:rsidP="009E679C">
      <w:pPr>
        <w:tabs>
          <w:tab w:val="left" w:pos="1997"/>
        </w:tabs>
        <w:jc w:val="both"/>
        <w:rPr>
          <w:rFonts w:cstheme="minorHAnsi"/>
          <w:bCs/>
        </w:rPr>
      </w:pPr>
      <w:r w:rsidRPr="00AC178B">
        <w:rPr>
          <w:rFonts w:cstheme="minorHAnsi"/>
          <w:bCs/>
        </w:rPr>
        <w:t xml:space="preserve">W roku 2020 Gmina Słomniki wystartowała w konkursie grantowym dla jednostek samorządu terytorialnego ogłoszonym w ramach projektu pn. "Usługi indywidualnego transportu </w:t>
      </w:r>
      <w:proofErr w:type="spellStart"/>
      <w:r w:rsidRPr="00AC178B">
        <w:rPr>
          <w:rFonts w:cstheme="minorHAnsi"/>
          <w:bCs/>
        </w:rPr>
        <w:t>door</w:t>
      </w:r>
      <w:proofErr w:type="spellEnd"/>
      <w:r w:rsidRPr="00AC178B">
        <w:rPr>
          <w:rFonts w:cstheme="minorHAnsi"/>
          <w:bCs/>
        </w:rPr>
        <w:t>-to-</w:t>
      </w:r>
      <w:proofErr w:type="spellStart"/>
      <w:r w:rsidRPr="00AC178B">
        <w:rPr>
          <w:rFonts w:cstheme="minorHAnsi"/>
          <w:bCs/>
        </w:rPr>
        <w:t>door</w:t>
      </w:r>
      <w:proofErr w:type="spellEnd"/>
      <w:r w:rsidRPr="00AC178B">
        <w:rPr>
          <w:rFonts w:cstheme="minorHAnsi"/>
          <w:bCs/>
        </w:rPr>
        <w:t xml:space="preserve"> oraz poprawa dostępności architektonicznej wielorodzinnych budynków mieszkalnych", realizowanego w ramach Osi Priorytetowej II. Efektywne polityki publiczne dla rynku pracy, gospodarki i edukacji, Działanie 2.8 Rozwój usług społecznych świadczonych w środowisku lokalnym Programu Operacyjnego Wiedza Edukacja Rozwój 2014-2020. Grant został przyznany i 29.01.2021 została podpisana umowa na realizację Projektu Grantowy pn. „MAM CEL 2 - dostęp do aktywnej integracji dla mieszkańców Gminy S</w:t>
      </w:r>
      <w:r w:rsidR="005B1929" w:rsidRPr="00AC178B">
        <w:rPr>
          <w:rFonts w:cstheme="minorHAnsi"/>
          <w:bCs/>
        </w:rPr>
        <w:t xml:space="preserve">łomniki”, nr 00011/DTD/I/2020. </w:t>
      </w:r>
    </w:p>
    <w:p w14:paraId="2A389BBE" w14:textId="7C95415E" w:rsidR="009E679C" w:rsidRPr="00AC178B" w:rsidRDefault="009E679C" w:rsidP="009E679C">
      <w:pPr>
        <w:tabs>
          <w:tab w:val="left" w:pos="1997"/>
        </w:tabs>
        <w:jc w:val="both"/>
        <w:rPr>
          <w:rFonts w:cstheme="minorHAnsi"/>
          <w:bCs/>
        </w:rPr>
      </w:pPr>
      <w:r w:rsidRPr="00AC178B">
        <w:rPr>
          <w:rFonts w:cstheme="minorHAnsi"/>
          <w:bCs/>
        </w:rPr>
        <w:t xml:space="preserve">Wartość całego projektu to kwota 420 427,50 zł. W ramach projektu w 2021 </w:t>
      </w:r>
      <w:r w:rsidR="0030197C">
        <w:rPr>
          <w:rFonts w:cstheme="minorHAnsi"/>
          <w:bCs/>
        </w:rPr>
        <w:t xml:space="preserve">r. </w:t>
      </w:r>
      <w:r w:rsidRPr="00AC178B">
        <w:rPr>
          <w:rFonts w:cstheme="minorHAnsi"/>
          <w:bCs/>
        </w:rPr>
        <w:t xml:space="preserve">w procedurze przetargowej został zakupiony samochód marki Ford Transit. Jest to nowy, wyposażony w elektryczną windę pojazd, który zapewni transport osobom z ograniczoną mobilnością, m.in. może przewieźć 2 </w:t>
      </w:r>
      <w:r w:rsidRPr="00AC178B">
        <w:rPr>
          <w:rFonts w:cstheme="minorHAnsi"/>
          <w:bCs/>
        </w:rPr>
        <w:lastRenderedPageBreak/>
        <w:t>osoby na wózkach inw</w:t>
      </w:r>
      <w:r w:rsidR="0030197C">
        <w:rPr>
          <w:rFonts w:cstheme="minorHAnsi"/>
          <w:bCs/>
        </w:rPr>
        <w:t>alidzkich jednocześnie. W ramach</w:t>
      </w:r>
      <w:r w:rsidRPr="00AC178B">
        <w:rPr>
          <w:rFonts w:cstheme="minorHAnsi"/>
          <w:bCs/>
        </w:rPr>
        <w:t xml:space="preserve"> projektu został zatrudniony kierowca i asystent/operator usługi. Szczegóły dotyczące korzystania z tej formy wsparcia zawarte zostały w Regulaminie świadczenia usługi transportu. Świadczenie usługi </w:t>
      </w:r>
      <w:r w:rsidR="0030197C">
        <w:rPr>
          <w:rFonts w:cstheme="minorHAnsi"/>
          <w:bCs/>
        </w:rPr>
        <w:t>rozpoczęło się 1 lipca 2021 r</w:t>
      </w:r>
      <w:r w:rsidRPr="00AC178B">
        <w:rPr>
          <w:rFonts w:cstheme="minorHAnsi"/>
          <w:bCs/>
        </w:rPr>
        <w:t xml:space="preserve">. W ramach projektu usługa będzie realizowana bezpłatnie ze środków </w:t>
      </w:r>
      <w:r w:rsidR="0030197C">
        <w:rPr>
          <w:rFonts w:cstheme="minorHAnsi"/>
          <w:bCs/>
        </w:rPr>
        <w:t>projektu do dnia 31.12.2022 r</w:t>
      </w:r>
      <w:r w:rsidRPr="00AC178B">
        <w:rPr>
          <w:rFonts w:cstheme="minorHAnsi"/>
          <w:bCs/>
        </w:rPr>
        <w:t>. W roku 2021 odbyło się 159 kursów transportowych , z których skorzystało 221 osób, licząc osoby korzystające jako unikatowe jednostki to łącznie w 2021</w:t>
      </w:r>
      <w:r w:rsidR="0030197C">
        <w:rPr>
          <w:rFonts w:cstheme="minorHAnsi"/>
          <w:bCs/>
        </w:rPr>
        <w:t xml:space="preserve"> r.</w:t>
      </w:r>
      <w:r w:rsidRPr="00AC178B">
        <w:rPr>
          <w:rFonts w:cstheme="minorHAnsi"/>
          <w:bCs/>
        </w:rPr>
        <w:t xml:space="preserve"> z usługi skorzystały 53 osoby, w tym korzys</w:t>
      </w:r>
      <w:r w:rsidR="005B1929" w:rsidRPr="00AC178B">
        <w:rPr>
          <w:rFonts w:cstheme="minorHAnsi"/>
          <w:bCs/>
        </w:rPr>
        <w:t>tających z asystą było 20 osób.</w:t>
      </w:r>
    </w:p>
    <w:p w14:paraId="58BB840A" w14:textId="77777777" w:rsidR="009E679C" w:rsidRPr="00AC178B" w:rsidRDefault="009E679C" w:rsidP="009E679C">
      <w:pPr>
        <w:tabs>
          <w:tab w:val="left" w:pos="1997"/>
        </w:tabs>
        <w:jc w:val="both"/>
        <w:rPr>
          <w:rFonts w:cstheme="minorHAnsi"/>
          <w:b/>
          <w:bCs/>
        </w:rPr>
      </w:pPr>
      <w:r w:rsidRPr="00AC178B">
        <w:rPr>
          <w:rFonts w:cstheme="minorHAnsi"/>
          <w:b/>
          <w:bCs/>
        </w:rPr>
        <w:t>Świadczenie wychowawcze – program Rodzina 500+</w:t>
      </w:r>
    </w:p>
    <w:p w14:paraId="2CC5606E" w14:textId="77777777" w:rsidR="009E679C" w:rsidRPr="00AC178B" w:rsidRDefault="009E679C" w:rsidP="009E679C">
      <w:pPr>
        <w:tabs>
          <w:tab w:val="left" w:pos="1997"/>
        </w:tabs>
        <w:jc w:val="both"/>
        <w:rPr>
          <w:rFonts w:cstheme="minorHAnsi"/>
          <w:bCs/>
        </w:rPr>
      </w:pPr>
      <w:r w:rsidRPr="00AC178B">
        <w:rPr>
          <w:rFonts w:cstheme="minorHAnsi"/>
          <w:bCs/>
        </w:rPr>
        <w:t xml:space="preserve">W roku 2021 przyznano świadczenia na rzecz 2797 dzieci, co oznacza wsparcie dla 1734 rodzin. Łączna kwota wypłaconych świadczeń wychowawczych w roku 2021 to 15 113 742,01 zł. </w:t>
      </w:r>
    </w:p>
    <w:p w14:paraId="2B112BE9" w14:textId="77777777" w:rsidR="009E679C" w:rsidRPr="0030197C" w:rsidRDefault="009E679C" w:rsidP="009E679C">
      <w:pPr>
        <w:tabs>
          <w:tab w:val="left" w:pos="1997"/>
        </w:tabs>
        <w:jc w:val="both"/>
        <w:rPr>
          <w:rFonts w:cstheme="minorHAnsi"/>
          <w:b/>
          <w:bCs/>
        </w:rPr>
      </w:pPr>
      <w:r w:rsidRPr="0030197C">
        <w:rPr>
          <w:rFonts w:cstheme="minorHAnsi"/>
          <w:b/>
          <w:bCs/>
        </w:rPr>
        <w:t xml:space="preserve">Rządowy program „Posiłek w szkole i w domu”. </w:t>
      </w:r>
    </w:p>
    <w:p w14:paraId="4CCE5C37" w14:textId="34725A29" w:rsidR="009E679C" w:rsidRPr="00AC178B" w:rsidRDefault="0030197C" w:rsidP="009E679C">
      <w:pPr>
        <w:tabs>
          <w:tab w:val="left" w:pos="1997"/>
        </w:tabs>
        <w:jc w:val="both"/>
        <w:rPr>
          <w:rFonts w:cstheme="minorHAnsi"/>
          <w:bCs/>
        </w:rPr>
      </w:pPr>
      <w:r>
        <w:rPr>
          <w:rFonts w:cstheme="minorHAnsi"/>
          <w:bCs/>
        </w:rPr>
        <w:t>W ramach programu w</w:t>
      </w:r>
      <w:r w:rsidR="009E679C" w:rsidRPr="00AC178B">
        <w:rPr>
          <w:rFonts w:cstheme="minorHAnsi"/>
          <w:bCs/>
        </w:rPr>
        <w:t xml:space="preserve"> 2021 </w:t>
      </w:r>
      <w:r>
        <w:rPr>
          <w:rFonts w:cstheme="minorHAnsi"/>
          <w:bCs/>
        </w:rPr>
        <w:t xml:space="preserve">r. </w:t>
      </w:r>
      <w:r w:rsidR="009E679C" w:rsidRPr="00AC178B">
        <w:rPr>
          <w:rFonts w:cstheme="minorHAnsi"/>
          <w:bCs/>
        </w:rPr>
        <w:t>z posiłków skorzystało 87 dzieci (wzrost o 8 dzieci) oraz 36 osób dorosłych (spadek o 3 osoby). Z pomocy rzeczowej w formie bonów na zakup żywności skorzystało łącznie 214 osób z czego 144 dzieci i 70 osób dorosłych. Koszt programu 272 319 zł, z czego 144 231 zł pochodziło z dotacji z budżetu Państwa</w:t>
      </w:r>
      <w:r>
        <w:rPr>
          <w:rFonts w:cstheme="minorHAnsi"/>
          <w:bCs/>
        </w:rPr>
        <w:t>,</w:t>
      </w:r>
      <w:r w:rsidR="009E679C" w:rsidRPr="00AC178B">
        <w:rPr>
          <w:rFonts w:cstheme="minorHAnsi"/>
          <w:bCs/>
        </w:rPr>
        <w:t xml:space="preserve"> a 128 088 zł ze środków własnych gminy. Kosz</w:t>
      </w:r>
      <w:r>
        <w:rPr>
          <w:rFonts w:cstheme="minorHAnsi"/>
          <w:bCs/>
        </w:rPr>
        <w:t>t</w:t>
      </w:r>
      <w:r w:rsidR="009E679C" w:rsidRPr="00AC178B">
        <w:rPr>
          <w:rFonts w:cstheme="minorHAnsi"/>
          <w:bCs/>
        </w:rPr>
        <w:t xml:space="preserve"> samych posiłków to kwota 113 179 zł, z czego 50 523 zł pochodziło z dotacji a 62 656 zł ze środków własnych. Koszt zakupu bonów to z kolei kwota 159 140 zł, z czego 93 708 zł pochodziło z dotacji a 65 432 ze środków własnych Gminy. </w:t>
      </w:r>
    </w:p>
    <w:p w14:paraId="23B48A44" w14:textId="77777777" w:rsidR="009E679C" w:rsidRPr="00AC178B" w:rsidRDefault="009E679C" w:rsidP="009E679C">
      <w:pPr>
        <w:tabs>
          <w:tab w:val="left" w:pos="1997"/>
        </w:tabs>
        <w:jc w:val="both"/>
        <w:rPr>
          <w:rFonts w:cstheme="minorHAnsi"/>
          <w:bCs/>
        </w:rPr>
      </w:pPr>
    </w:p>
    <w:p w14:paraId="602915D6" w14:textId="0D06D085" w:rsidR="009E679C" w:rsidRPr="00AC178B" w:rsidRDefault="0030197C" w:rsidP="009E679C">
      <w:pPr>
        <w:tabs>
          <w:tab w:val="left" w:pos="1997"/>
        </w:tabs>
        <w:jc w:val="both"/>
        <w:rPr>
          <w:rFonts w:cstheme="minorHAnsi"/>
          <w:bCs/>
        </w:rPr>
      </w:pPr>
      <w:r w:rsidRPr="004B131E">
        <w:rPr>
          <w:noProof/>
          <w:lang w:eastAsia="pl-PL"/>
        </w:rPr>
        <w:drawing>
          <wp:anchor distT="0" distB="0" distL="114300" distR="114300" simplePos="0" relativeHeight="251687424" behindDoc="1" locked="0" layoutInCell="1" allowOverlap="1" wp14:anchorId="597A4456" wp14:editId="429C7A69">
            <wp:simplePos x="0" y="0"/>
            <wp:positionH relativeFrom="column">
              <wp:posOffset>0</wp:posOffset>
            </wp:positionH>
            <wp:positionV relativeFrom="paragraph">
              <wp:posOffset>180975</wp:posOffset>
            </wp:positionV>
            <wp:extent cx="590550" cy="590550"/>
            <wp:effectExtent l="0" t="0" r="0" b="0"/>
            <wp:wrapTight wrapText="bothSides">
              <wp:wrapPolygon edited="0">
                <wp:start x="0" y="0"/>
                <wp:lineTo x="0" y="20903"/>
                <wp:lineTo x="20903" y="20903"/>
                <wp:lineTo x="20903" y="0"/>
                <wp:lineTo x="0" y="0"/>
              </wp:wrapPolygon>
            </wp:wrapTight>
            <wp:docPr id="9" name="Obraz 9" descr="C:\Users\m.klich\Desktop\co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lich\Desktop\covi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anchor>
        </w:drawing>
      </w:r>
      <w:r w:rsidR="009E679C" w:rsidRPr="00AC178B">
        <w:rPr>
          <w:rFonts w:cstheme="minorHAnsi"/>
          <w:bCs/>
        </w:rPr>
        <w:t xml:space="preserve">Realizacja Programu w roku 2021 napotykała nadal pewne trudności związane z epidemią wirusa Sars-Cov-2. Na skutek okresowego zawieszania zajęć stacjonarnych w szkołach istniała konieczność przyznania dzieciom korzystającym z posiłków w placówkach edukacyjnych w zamian za posiłek - pomocy rzeczowej w formie bonów na zakup żywności. </w:t>
      </w:r>
    </w:p>
    <w:p w14:paraId="2337A95B" w14:textId="77777777" w:rsidR="009E679C" w:rsidRPr="00AC178B" w:rsidRDefault="009E679C" w:rsidP="009E679C">
      <w:pPr>
        <w:tabs>
          <w:tab w:val="left" w:pos="1997"/>
        </w:tabs>
        <w:jc w:val="both"/>
        <w:rPr>
          <w:rFonts w:cstheme="minorHAnsi"/>
          <w:bCs/>
        </w:rPr>
      </w:pPr>
    </w:p>
    <w:p w14:paraId="2968D024" w14:textId="4EED2F9D" w:rsidR="009E679C" w:rsidRPr="00AC178B" w:rsidRDefault="009E679C" w:rsidP="009E679C">
      <w:pPr>
        <w:tabs>
          <w:tab w:val="left" w:pos="1997"/>
        </w:tabs>
        <w:jc w:val="both"/>
        <w:rPr>
          <w:rFonts w:cstheme="minorHAnsi"/>
          <w:bCs/>
        </w:rPr>
      </w:pPr>
      <w:r w:rsidRPr="00AC178B">
        <w:rPr>
          <w:rFonts w:cstheme="minorHAnsi"/>
          <w:bCs/>
        </w:rPr>
        <w:t xml:space="preserve">Łączna kwota wydatkowana na pokrycie kosztów posiłków dla dzieci wyniosła w 2021 </w:t>
      </w:r>
      <w:r w:rsidR="0030197C">
        <w:rPr>
          <w:rFonts w:cstheme="minorHAnsi"/>
          <w:bCs/>
        </w:rPr>
        <w:t xml:space="preserve">r. </w:t>
      </w:r>
      <w:r w:rsidRPr="00AC178B">
        <w:rPr>
          <w:rFonts w:cstheme="minorHAnsi"/>
          <w:bCs/>
        </w:rPr>
        <w:t>23 738 zł (niewielki wzrost w porównaniu z rokiem 2020), z czego 14683 zł zostało pokryte ze środków własnych Gminy a 9055 zł ze środków dotacji. W przypadku dorosłych łączny koszt posiłków wyniósł 89 441 zł, z czego ze środków własnych Gminy – 49 973 zł, ze środków dotacji – 41 468 zł. Udział dotacji w finansowaniu posiłku wynió</w:t>
      </w:r>
      <w:r w:rsidR="0030197C">
        <w:rPr>
          <w:rFonts w:cstheme="minorHAnsi"/>
          <w:bCs/>
        </w:rPr>
        <w:t xml:space="preserve">sł w roku 2021 przeciętnie 43%. </w:t>
      </w:r>
      <w:r w:rsidRPr="00AC178B">
        <w:rPr>
          <w:rFonts w:cstheme="minorHAnsi"/>
          <w:bCs/>
        </w:rPr>
        <w:t>Kwota powyżej 8,5 zł była pokrywana w całości przez Gminę, a posiłek dla samej osoby dorosłej to w roku 2021 koszt 11 zł (w 2022 już 13 zł)</w:t>
      </w:r>
    </w:p>
    <w:p w14:paraId="3505C4E1" w14:textId="02C027FB" w:rsidR="009E679C" w:rsidRPr="00AC178B" w:rsidRDefault="009E679C" w:rsidP="009E679C">
      <w:pPr>
        <w:tabs>
          <w:tab w:val="left" w:pos="1997"/>
        </w:tabs>
        <w:jc w:val="both"/>
        <w:rPr>
          <w:rFonts w:cstheme="minorHAnsi"/>
          <w:bCs/>
        </w:rPr>
      </w:pPr>
      <w:r w:rsidRPr="00AC178B">
        <w:rPr>
          <w:rFonts w:cstheme="minorHAnsi"/>
          <w:bCs/>
        </w:rPr>
        <w:t xml:space="preserve">W 2021 </w:t>
      </w:r>
      <w:r w:rsidR="0030197C">
        <w:rPr>
          <w:rFonts w:cstheme="minorHAnsi"/>
          <w:bCs/>
        </w:rPr>
        <w:t xml:space="preserve">r. </w:t>
      </w:r>
      <w:r w:rsidRPr="00AC178B">
        <w:rPr>
          <w:rFonts w:cstheme="minorHAnsi"/>
          <w:bCs/>
        </w:rPr>
        <w:t>nadal nie realizowano pomocy na dożywianie w formie pieniężnej (zasiłek) a wyłącznie w formie bonów na zakup żywności. Tą formą wsparcia objęto łącznie 70 osób dorosłych i 144 dzieci na łączną kwotę 159 140,00 (co oznacza poziom zbliżony do roku 2020) z czego ze środków własnych gminy sfinansowano kwotę 65 432 zł a ze środków dotacji w ramach rządowego programu „Pomoc Państwa w zakresie dożywiania” kwotę 93 708 zł (58% całości kosztów tej części programu)</w:t>
      </w:r>
    </w:p>
    <w:p w14:paraId="00A1150A" w14:textId="54370296" w:rsidR="009E679C" w:rsidRPr="0030197C" w:rsidRDefault="0030197C" w:rsidP="009E679C">
      <w:pPr>
        <w:tabs>
          <w:tab w:val="left" w:pos="1997"/>
        </w:tabs>
        <w:jc w:val="both"/>
        <w:rPr>
          <w:rFonts w:cstheme="minorHAnsi"/>
          <w:b/>
          <w:bCs/>
        </w:rPr>
      </w:pPr>
      <w:r w:rsidRPr="0030197C">
        <w:rPr>
          <w:rFonts w:cstheme="minorHAnsi"/>
          <w:b/>
          <w:bCs/>
        </w:rPr>
        <w:t>Zasiłki rodzinne</w:t>
      </w:r>
    </w:p>
    <w:p w14:paraId="20E41E91" w14:textId="3C2BC41A" w:rsidR="009E679C" w:rsidRPr="00AC178B" w:rsidRDefault="009E679C" w:rsidP="009E679C">
      <w:pPr>
        <w:tabs>
          <w:tab w:val="left" w:pos="1997"/>
        </w:tabs>
        <w:jc w:val="both"/>
        <w:rPr>
          <w:rFonts w:cstheme="minorHAnsi"/>
          <w:bCs/>
        </w:rPr>
      </w:pPr>
      <w:r w:rsidRPr="00AC178B">
        <w:rPr>
          <w:rFonts w:cstheme="minorHAnsi"/>
          <w:bCs/>
        </w:rPr>
        <w:t>W roku 2021 w Gminie Słomniki wypłacono 9967 zasiłków rodzinnych wraz z dodatkami dla 666 osób (spadek o 225 osób w stosunku do roku 2020) na łączną kwotę 1 131 180,98 zł (spadek kwoty wypłaconych świadczeń o 193 000 zł w porównaniu z poprzednim rokiem). Oznacza to objęcie wsparciem 334 rodzin (spadek o 63 rodziny), w kt</w:t>
      </w:r>
      <w:r w:rsidR="005B1929" w:rsidRPr="00AC178B">
        <w:rPr>
          <w:rFonts w:cstheme="minorHAnsi"/>
          <w:bCs/>
        </w:rPr>
        <w:t>órych wychowuje się 685 dzieci.</w:t>
      </w:r>
    </w:p>
    <w:p w14:paraId="5FD3E805" w14:textId="77777777" w:rsidR="009C7BD2" w:rsidRPr="00AC178B" w:rsidRDefault="009C7BD2" w:rsidP="004D2052">
      <w:pPr>
        <w:tabs>
          <w:tab w:val="left" w:pos="1997"/>
        </w:tabs>
        <w:jc w:val="both"/>
        <w:rPr>
          <w:rFonts w:cstheme="minorHAnsi"/>
        </w:rPr>
      </w:pPr>
    </w:p>
    <w:p w14:paraId="5F78DFA1" w14:textId="77777777" w:rsidR="009C7BD2" w:rsidRPr="004D2052" w:rsidRDefault="009C7BD2" w:rsidP="004D2052">
      <w:pPr>
        <w:pStyle w:val="Nagwek2"/>
        <w:jc w:val="both"/>
        <w:rPr>
          <w:rFonts w:asciiTheme="minorHAnsi" w:hAnsiTheme="minorHAnsi" w:cstheme="minorHAnsi"/>
        </w:rPr>
      </w:pPr>
      <w:bookmarkStart w:id="53" w:name="_Toc40353868"/>
      <w:bookmarkStart w:id="54" w:name="_Toc41313509"/>
      <w:bookmarkStart w:id="55" w:name="_Toc104812884"/>
      <w:r w:rsidRPr="004D2052">
        <w:rPr>
          <w:rFonts w:asciiTheme="minorHAnsi" w:hAnsiTheme="minorHAnsi" w:cstheme="minorHAnsi"/>
        </w:rPr>
        <w:lastRenderedPageBreak/>
        <w:t>Gminny Program Profilaktyki i Rozwiązywania Problemów Alkoholowych                      i Gminny Program Przeciwdziałania Narkomanii</w:t>
      </w:r>
      <w:bookmarkEnd w:id="53"/>
      <w:bookmarkEnd w:id="54"/>
      <w:bookmarkEnd w:id="55"/>
    </w:p>
    <w:p w14:paraId="3B281F32" w14:textId="77777777" w:rsidR="009C7BD2" w:rsidRPr="004D2052" w:rsidRDefault="009C7BD2" w:rsidP="004D2052">
      <w:pPr>
        <w:autoSpaceDE w:val="0"/>
        <w:autoSpaceDN w:val="0"/>
        <w:adjustRightInd w:val="0"/>
        <w:jc w:val="both"/>
        <w:rPr>
          <w:rFonts w:cstheme="minorHAnsi"/>
          <w:bCs/>
        </w:rPr>
      </w:pPr>
    </w:p>
    <w:p w14:paraId="0D4196BC" w14:textId="77777777" w:rsidR="009C7BD2" w:rsidRPr="0030197C" w:rsidRDefault="009C7BD2" w:rsidP="004D2052">
      <w:pPr>
        <w:autoSpaceDE w:val="0"/>
        <w:autoSpaceDN w:val="0"/>
        <w:adjustRightInd w:val="0"/>
        <w:jc w:val="both"/>
        <w:rPr>
          <w:rFonts w:cstheme="minorHAnsi"/>
          <w:bCs/>
        </w:rPr>
      </w:pPr>
      <w:r w:rsidRPr="0030197C">
        <w:rPr>
          <w:rFonts w:cstheme="minorHAnsi"/>
          <w:bCs/>
        </w:rPr>
        <w:t xml:space="preserve">Gminne Programy Profilaktyczne określają lokalną strategię w zakresie profilaktyki oraz minimalizację szkód społecznych i indywidualnych z nadużywania alkoholu jak i używania innych substancji psychoaktywnych. </w:t>
      </w:r>
    </w:p>
    <w:p w14:paraId="28406E69" w14:textId="3BBE4CEB" w:rsidR="009C7BD2" w:rsidRPr="0030197C" w:rsidRDefault="009C7BD2" w:rsidP="004D2052">
      <w:pPr>
        <w:autoSpaceDE w:val="0"/>
        <w:autoSpaceDN w:val="0"/>
        <w:adjustRightInd w:val="0"/>
        <w:spacing w:line="240" w:lineRule="auto"/>
        <w:jc w:val="both"/>
        <w:rPr>
          <w:rFonts w:cstheme="minorHAnsi"/>
          <w:bCs/>
        </w:rPr>
      </w:pPr>
      <w:r w:rsidRPr="0030197C">
        <w:rPr>
          <w:rFonts w:cstheme="minorHAnsi"/>
          <w:bCs/>
        </w:rPr>
        <w:t>Gminny Program Profilaktyki i Rozwiązywania Pr</w:t>
      </w:r>
      <w:r w:rsidR="00C6189B" w:rsidRPr="0030197C">
        <w:rPr>
          <w:rFonts w:cstheme="minorHAnsi"/>
          <w:bCs/>
        </w:rPr>
        <w:t>oblemów Alkoholowych na rok 2021</w:t>
      </w:r>
      <w:r w:rsidRPr="0030197C">
        <w:rPr>
          <w:rFonts w:cstheme="minorHAnsi"/>
          <w:bCs/>
        </w:rPr>
        <w:t xml:space="preserve"> został uchwalony przez Radę Miejska w Słomnikach w dniu </w:t>
      </w:r>
      <w:r w:rsidR="00C6189B" w:rsidRPr="0030197C">
        <w:rPr>
          <w:rFonts w:cstheme="minorHAnsi"/>
          <w:bCs/>
        </w:rPr>
        <w:t>18 marca</w:t>
      </w:r>
      <w:r w:rsidRPr="0030197C">
        <w:rPr>
          <w:rFonts w:cstheme="minorHAnsi"/>
          <w:bCs/>
        </w:rPr>
        <w:t xml:space="preserve"> 202</w:t>
      </w:r>
      <w:r w:rsidR="00C6189B" w:rsidRPr="0030197C">
        <w:rPr>
          <w:rFonts w:cstheme="minorHAnsi"/>
          <w:bCs/>
        </w:rPr>
        <w:t>1</w:t>
      </w:r>
      <w:r w:rsidRPr="0030197C">
        <w:rPr>
          <w:rFonts w:cstheme="minorHAnsi"/>
          <w:bCs/>
        </w:rPr>
        <w:t xml:space="preserve"> r. uchwałą nr </w:t>
      </w:r>
      <w:r w:rsidR="00C6189B" w:rsidRPr="0030197C">
        <w:rPr>
          <w:rFonts w:cstheme="minorHAnsi"/>
          <w:bCs/>
        </w:rPr>
        <w:t>XXVI/339/21.</w:t>
      </w:r>
    </w:p>
    <w:p w14:paraId="4AD869E4" w14:textId="6E246B3E" w:rsidR="009C7BD2" w:rsidRPr="0030197C" w:rsidRDefault="009C7BD2" w:rsidP="004D2052">
      <w:pPr>
        <w:autoSpaceDE w:val="0"/>
        <w:autoSpaceDN w:val="0"/>
        <w:adjustRightInd w:val="0"/>
        <w:spacing w:after="0" w:line="240" w:lineRule="auto"/>
        <w:jc w:val="both"/>
        <w:rPr>
          <w:rFonts w:cstheme="minorHAnsi"/>
          <w:bCs/>
        </w:rPr>
      </w:pPr>
      <w:r w:rsidRPr="0030197C">
        <w:rPr>
          <w:rFonts w:cstheme="minorHAnsi"/>
          <w:bCs/>
        </w:rPr>
        <w:t xml:space="preserve">Gminny Program Przeciwdziałania Narkomanii na lata </w:t>
      </w:r>
      <w:r w:rsidR="000237F9">
        <w:rPr>
          <w:rFonts w:cstheme="minorHAnsi"/>
          <w:bCs/>
        </w:rPr>
        <w:t>2021–</w:t>
      </w:r>
      <w:r w:rsidR="00C6189B" w:rsidRPr="0030197C">
        <w:rPr>
          <w:rFonts w:cstheme="minorHAnsi"/>
          <w:bCs/>
        </w:rPr>
        <w:t xml:space="preserve">2025 </w:t>
      </w:r>
      <w:r w:rsidRPr="0030197C">
        <w:rPr>
          <w:rFonts w:cstheme="minorHAnsi"/>
          <w:bCs/>
        </w:rPr>
        <w:t xml:space="preserve">został uchwalony </w:t>
      </w:r>
      <w:r w:rsidR="00C6189B" w:rsidRPr="0030197C">
        <w:rPr>
          <w:rFonts w:cstheme="minorHAnsi"/>
          <w:bCs/>
        </w:rPr>
        <w:t>18 marca</w:t>
      </w:r>
      <w:r w:rsidRPr="0030197C">
        <w:rPr>
          <w:rFonts w:cstheme="minorHAnsi"/>
          <w:bCs/>
        </w:rPr>
        <w:t xml:space="preserve"> 20</w:t>
      </w:r>
      <w:r w:rsidR="00C6189B" w:rsidRPr="0030197C">
        <w:rPr>
          <w:rFonts w:cstheme="minorHAnsi"/>
          <w:bCs/>
        </w:rPr>
        <w:t>21</w:t>
      </w:r>
      <w:r w:rsidRPr="0030197C">
        <w:rPr>
          <w:rFonts w:cstheme="minorHAnsi"/>
          <w:bCs/>
        </w:rPr>
        <w:t xml:space="preserve"> r</w:t>
      </w:r>
      <w:r w:rsidR="000237F9">
        <w:rPr>
          <w:rFonts w:cstheme="minorHAnsi"/>
          <w:bCs/>
        </w:rPr>
        <w:t>.</w:t>
      </w:r>
      <w:r w:rsidRPr="0030197C">
        <w:rPr>
          <w:rFonts w:cstheme="minorHAnsi"/>
          <w:bCs/>
        </w:rPr>
        <w:t xml:space="preserve"> uchwałą nr </w:t>
      </w:r>
      <w:r w:rsidR="00C6189B" w:rsidRPr="0030197C">
        <w:rPr>
          <w:rFonts w:cstheme="minorHAnsi"/>
          <w:bCs/>
        </w:rPr>
        <w:t>XXVI/340/21</w:t>
      </w:r>
      <w:r w:rsidRPr="0030197C">
        <w:rPr>
          <w:rFonts w:cstheme="minorHAnsi"/>
          <w:bCs/>
        </w:rPr>
        <w:t xml:space="preserve">.  </w:t>
      </w:r>
    </w:p>
    <w:p w14:paraId="166726B9" w14:textId="1CFFBE29" w:rsidR="00C6189B" w:rsidRPr="0030197C" w:rsidRDefault="00C6189B" w:rsidP="00C6189B">
      <w:pPr>
        <w:autoSpaceDE w:val="0"/>
        <w:autoSpaceDN w:val="0"/>
        <w:adjustRightInd w:val="0"/>
        <w:spacing w:after="0" w:line="240" w:lineRule="auto"/>
        <w:jc w:val="both"/>
        <w:rPr>
          <w:rFonts w:cstheme="minorHAnsi"/>
          <w:bCs/>
        </w:rPr>
      </w:pPr>
      <w:r w:rsidRPr="0030197C">
        <w:rPr>
          <w:rFonts w:cstheme="minorHAnsi"/>
          <w:bCs/>
        </w:rPr>
        <w:t>W sprawozdawanym okresie do Gminnej Komisji Rozwiązywania Prob</w:t>
      </w:r>
      <w:r w:rsidR="000237F9">
        <w:rPr>
          <w:rFonts w:cstheme="minorHAnsi"/>
          <w:bCs/>
        </w:rPr>
        <w:t xml:space="preserve">lemów Alkoholowych w Słomnikach wpłynęło </w:t>
      </w:r>
      <w:r w:rsidRPr="0030197C">
        <w:rPr>
          <w:rFonts w:cstheme="minorHAnsi"/>
          <w:bCs/>
        </w:rPr>
        <w:t xml:space="preserve">20 wniosków o wszczęcie postępowania zmierzającego do ustalenia, </w:t>
      </w:r>
      <w:r w:rsidR="000237F9">
        <w:rPr>
          <w:rFonts w:cstheme="minorHAnsi"/>
          <w:bCs/>
        </w:rPr>
        <w:t xml:space="preserve">czy dana osoba jest uzależniona </w:t>
      </w:r>
      <w:r w:rsidRPr="0030197C">
        <w:rPr>
          <w:rFonts w:cstheme="minorHAnsi"/>
          <w:bCs/>
        </w:rPr>
        <w:t>od alkoholu. Prowadzono także sprawy z lat ubiegłych. Komisja po ro</w:t>
      </w:r>
      <w:r w:rsidR="000237F9">
        <w:rPr>
          <w:rFonts w:cstheme="minorHAnsi"/>
          <w:bCs/>
        </w:rPr>
        <w:t xml:space="preserve">zpatrzeniu wniosków postanowiła </w:t>
      </w:r>
      <w:r w:rsidRPr="0030197C">
        <w:rPr>
          <w:rFonts w:cstheme="minorHAnsi"/>
          <w:bCs/>
        </w:rPr>
        <w:t>10 spraw skierować do sądu z wnioskiem o objęcie uczestnika obowiązkiem leczenia odwykowego.</w:t>
      </w:r>
    </w:p>
    <w:p w14:paraId="120B7030" w14:textId="75A6B9A1" w:rsidR="00C6189B" w:rsidRPr="0030197C" w:rsidRDefault="00C6189B" w:rsidP="00C6189B">
      <w:pPr>
        <w:autoSpaceDE w:val="0"/>
        <w:autoSpaceDN w:val="0"/>
        <w:adjustRightInd w:val="0"/>
        <w:spacing w:after="0" w:line="240" w:lineRule="auto"/>
        <w:jc w:val="both"/>
        <w:rPr>
          <w:rFonts w:cstheme="minorHAnsi"/>
          <w:bCs/>
        </w:rPr>
      </w:pPr>
      <w:r w:rsidRPr="0030197C">
        <w:rPr>
          <w:rFonts w:cstheme="minorHAnsi"/>
          <w:bCs/>
        </w:rPr>
        <w:t>Gminna Komisja Rozwiązywania Problemów Alkoholowych w Słomnikach zebrała się 2021</w:t>
      </w:r>
      <w:r w:rsidR="000237F9">
        <w:rPr>
          <w:rFonts w:cstheme="minorHAnsi"/>
          <w:bCs/>
        </w:rPr>
        <w:t xml:space="preserve"> r. na </w:t>
      </w:r>
      <w:r w:rsidRPr="0030197C">
        <w:rPr>
          <w:rFonts w:cstheme="minorHAnsi"/>
          <w:bCs/>
        </w:rPr>
        <w:t>8 posiedzeniach plenarnych (w większości w trybie zdalnym) w trakcie których, oprócz spraw kierowania</w:t>
      </w:r>
    </w:p>
    <w:p w14:paraId="3117F248" w14:textId="365BF1B8" w:rsidR="001A0368" w:rsidRPr="0030197C" w:rsidRDefault="00C6189B" w:rsidP="00C6189B">
      <w:pPr>
        <w:autoSpaceDE w:val="0"/>
        <w:autoSpaceDN w:val="0"/>
        <w:adjustRightInd w:val="0"/>
        <w:spacing w:after="0" w:line="240" w:lineRule="auto"/>
        <w:jc w:val="both"/>
        <w:rPr>
          <w:rFonts w:cstheme="minorHAnsi"/>
          <w:bCs/>
        </w:rPr>
      </w:pPr>
      <w:r w:rsidRPr="0030197C">
        <w:rPr>
          <w:rFonts w:cstheme="minorHAnsi"/>
          <w:bCs/>
        </w:rPr>
        <w:t>wniosków do Sądu, opiniowała wnioski o wydanie zezwoleń na sprzedaż nap</w:t>
      </w:r>
      <w:r w:rsidR="000237F9">
        <w:rPr>
          <w:rFonts w:cstheme="minorHAnsi"/>
          <w:bCs/>
        </w:rPr>
        <w:t xml:space="preserve">ojów alkoholowych i podejmowała </w:t>
      </w:r>
      <w:r w:rsidRPr="0030197C">
        <w:rPr>
          <w:rFonts w:cstheme="minorHAnsi"/>
          <w:bCs/>
        </w:rPr>
        <w:t>decyzje odnośnie osób nadużywających alkohol. W minionym roku</w:t>
      </w:r>
      <w:r w:rsidR="000237F9">
        <w:rPr>
          <w:rFonts w:cstheme="minorHAnsi"/>
          <w:bCs/>
        </w:rPr>
        <w:t xml:space="preserve"> GKRPA zaopiniowała 18 wniosków </w:t>
      </w:r>
      <w:r w:rsidRPr="0030197C">
        <w:rPr>
          <w:rFonts w:cstheme="minorHAnsi"/>
          <w:bCs/>
        </w:rPr>
        <w:t>złożonych przez przedsiębiorców, wszystkie pozytywnie.</w:t>
      </w:r>
    </w:p>
    <w:p w14:paraId="7EB686A6" w14:textId="77777777" w:rsidR="001A0368" w:rsidRPr="004D2052" w:rsidRDefault="001A0368" w:rsidP="004D2052">
      <w:pPr>
        <w:autoSpaceDE w:val="0"/>
        <w:autoSpaceDN w:val="0"/>
        <w:adjustRightInd w:val="0"/>
        <w:spacing w:after="0" w:line="240" w:lineRule="auto"/>
        <w:jc w:val="both"/>
        <w:rPr>
          <w:rFonts w:cstheme="minorHAnsi"/>
          <w:bCs/>
        </w:rPr>
      </w:pPr>
    </w:p>
    <w:tbl>
      <w:tblPr>
        <w:tblStyle w:val="Zwykatabela3"/>
        <w:tblW w:w="9420" w:type="dxa"/>
        <w:tblLook w:val="0000" w:firstRow="0" w:lastRow="0" w:firstColumn="0" w:lastColumn="0" w:noHBand="0" w:noVBand="0"/>
      </w:tblPr>
      <w:tblGrid>
        <w:gridCol w:w="9420"/>
      </w:tblGrid>
      <w:tr w:rsidR="001A0368" w14:paraId="350C82D3" w14:textId="77777777" w:rsidTr="00F115A9">
        <w:trPr>
          <w:cnfStyle w:val="000000100000" w:firstRow="0" w:lastRow="0" w:firstColumn="0" w:lastColumn="0" w:oddVBand="0" w:evenVBand="0" w:oddHBand="1" w:evenHBand="0" w:firstRowFirstColumn="0" w:firstRowLastColumn="0" w:lastRowFirstColumn="0" w:lastRowLastColumn="0"/>
          <w:trHeight w:val="3660"/>
        </w:trPr>
        <w:tc>
          <w:tcPr>
            <w:cnfStyle w:val="000010000000" w:firstRow="0" w:lastRow="0" w:firstColumn="0" w:lastColumn="0" w:oddVBand="1" w:evenVBand="0" w:oddHBand="0" w:evenHBand="0" w:firstRowFirstColumn="0" w:firstRowLastColumn="0" w:lastRowFirstColumn="0" w:lastRowLastColumn="0"/>
            <w:tcW w:w="9420" w:type="dxa"/>
          </w:tcPr>
          <w:p w14:paraId="3B588DFC" w14:textId="77777777" w:rsidR="001A0368" w:rsidRPr="004D2052" w:rsidRDefault="001A0368" w:rsidP="001A0368">
            <w:pPr>
              <w:autoSpaceDE w:val="0"/>
              <w:autoSpaceDN w:val="0"/>
              <w:adjustRightInd w:val="0"/>
              <w:ind w:left="53"/>
              <w:jc w:val="both"/>
              <w:rPr>
                <w:rFonts w:cstheme="minorHAnsi"/>
                <w:b/>
                <w:bCs/>
                <w:sz w:val="28"/>
                <w:szCs w:val="28"/>
              </w:rPr>
            </w:pPr>
          </w:p>
          <w:p w14:paraId="4F4BC3CE" w14:textId="77777777" w:rsidR="001A0368" w:rsidRPr="004D2052" w:rsidRDefault="001A0368" w:rsidP="001A0368">
            <w:pPr>
              <w:autoSpaceDE w:val="0"/>
              <w:autoSpaceDN w:val="0"/>
              <w:adjustRightInd w:val="0"/>
              <w:ind w:left="53"/>
              <w:jc w:val="both"/>
              <w:rPr>
                <w:rFonts w:cstheme="minorHAnsi"/>
                <w:bCs/>
              </w:rPr>
            </w:pPr>
            <w:r w:rsidRPr="004D2052">
              <w:rPr>
                <w:rFonts w:cstheme="minorHAnsi"/>
                <w:bCs/>
              </w:rPr>
              <w:t xml:space="preserve">Punkt Informacyjno-Konsultacyjny działa w Słomnikach przy ul.  Kościuszki 26: </w:t>
            </w:r>
          </w:p>
          <w:p w14:paraId="16488A77" w14:textId="77777777" w:rsidR="00C6189B" w:rsidRDefault="00C6189B" w:rsidP="00C6189B">
            <w:pPr>
              <w:autoSpaceDE w:val="0"/>
              <w:autoSpaceDN w:val="0"/>
              <w:adjustRightInd w:val="0"/>
              <w:jc w:val="both"/>
              <w:rPr>
                <w:rFonts w:cstheme="minorHAnsi"/>
                <w:bCs/>
              </w:rPr>
            </w:pPr>
          </w:p>
          <w:p w14:paraId="3AD46E6D" w14:textId="77777777" w:rsidR="004D28C8" w:rsidRDefault="00C6189B" w:rsidP="00C6189B">
            <w:pPr>
              <w:autoSpaceDE w:val="0"/>
              <w:autoSpaceDN w:val="0"/>
              <w:adjustRightInd w:val="0"/>
              <w:jc w:val="both"/>
              <w:rPr>
                <w:rFonts w:cstheme="minorHAnsi"/>
                <w:bCs/>
              </w:rPr>
            </w:pPr>
            <w:r w:rsidRPr="00C6189B">
              <w:rPr>
                <w:rFonts w:cstheme="minorHAnsi"/>
                <w:bCs/>
              </w:rPr>
              <w:t>W piątki w godzinach 12-15 pełniony jest dyżur w ramach przeciwdziałania przemocy w rodzinie, we</w:t>
            </w:r>
            <w:r>
              <w:rPr>
                <w:rFonts w:cstheme="minorHAnsi"/>
                <w:bCs/>
              </w:rPr>
              <w:t xml:space="preserve"> </w:t>
            </w:r>
            <w:r w:rsidRPr="00C6189B">
              <w:rPr>
                <w:rFonts w:cstheme="minorHAnsi"/>
                <w:bCs/>
              </w:rPr>
              <w:t>wtorki, w godzinach 17-19 w Punkcie dyżuruje zespół interweniująco motywujący, który przeprowadza</w:t>
            </w:r>
            <w:r>
              <w:rPr>
                <w:rFonts w:cstheme="minorHAnsi"/>
                <w:bCs/>
              </w:rPr>
              <w:t xml:space="preserve"> </w:t>
            </w:r>
            <w:r w:rsidRPr="00C6189B">
              <w:rPr>
                <w:rFonts w:cstheme="minorHAnsi"/>
                <w:bCs/>
              </w:rPr>
              <w:t>rozmowy interwencyjne z wezwanymi osobami nadużywającymi alkoholu, we czwartki zespół ds. rodziny,</w:t>
            </w:r>
            <w:r>
              <w:rPr>
                <w:rFonts w:cstheme="minorHAnsi"/>
                <w:bCs/>
              </w:rPr>
              <w:t xml:space="preserve"> </w:t>
            </w:r>
            <w:r w:rsidRPr="00C6189B">
              <w:rPr>
                <w:rFonts w:cstheme="minorHAnsi"/>
                <w:bCs/>
              </w:rPr>
              <w:t>udzielający wsparcia członkom rodzin z problemem alkoholowym. W każdą środę, w godzinach 16-20 dyżur</w:t>
            </w:r>
            <w:r>
              <w:rPr>
                <w:rFonts w:cstheme="minorHAnsi"/>
                <w:bCs/>
              </w:rPr>
              <w:t xml:space="preserve"> </w:t>
            </w:r>
            <w:r w:rsidRPr="00C6189B">
              <w:rPr>
                <w:rFonts w:cstheme="minorHAnsi"/>
                <w:bCs/>
              </w:rPr>
              <w:t>pełni psychoterapeuta (także w trybie zdalnym), specjalista terapii uzależnień, którego celem jest</w:t>
            </w:r>
            <w:r>
              <w:rPr>
                <w:rFonts w:cstheme="minorHAnsi"/>
                <w:bCs/>
              </w:rPr>
              <w:t xml:space="preserve"> </w:t>
            </w:r>
            <w:r w:rsidRPr="00C6189B">
              <w:rPr>
                <w:rFonts w:cstheme="minorHAnsi"/>
                <w:bCs/>
              </w:rPr>
              <w:t>zmotywowanie zgłaszających się do podjęcia dobrowolnego lecze</w:t>
            </w:r>
            <w:r w:rsidR="00CD106A">
              <w:rPr>
                <w:rFonts w:cstheme="minorHAnsi"/>
                <w:bCs/>
              </w:rPr>
              <w:t xml:space="preserve">nia odwykowego. </w:t>
            </w:r>
          </w:p>
          <w:p w14:paraId="17A1CB9A" w14:textId="029D1D20" w:rsidR="001A0368" w:rsidRPr="00CD106A" w:rsidRDefault="00CD106A" w:rsidP="00C6189B">
            <w:pPr>
              <w:autoSpaceDE w:val="0"/>
              <w:autoSpaceDN w:val="0"/>
              <w:adjustRightInd w:val="0"/>
              <w:jc w:val="both"/>
              <w:rPr>
                <w:rFonts w:cstheme="minorHAnsi"/>
                <w:bCs/>
              </w:rPr>
            </w:pPr>
            <w:r>
              <w:rPr>
                <w:rFonts w:cstheme="minorHAnsi"/>
                <w:bCs/>
              </w:rPr>
              <w:t>W minionym roku w</w:t>
            </w:r>
            <w:r w:rsidR="00C6189B" w:rsidRPr="00C6189B">
              <w:rPr>
                <w:rFonts w:cstheme="minorHAnsi"/>
                <w:bCs/>
              </w:rPr>
              <w:t xml:space="preserve"> Punkcie i w UM udzielono 168 porady.</w:t>
            </w:r>
          </w:p>
        </w:tc>
      </w:tr>
    </w:tbl>
    <w:p w14:paraId="3C03B51D" w14:textId="77777777" w:rsidR="00F01645" w:rsidRDefault="00F01645" w:rsidP="004D2052">
      <w:pPr>
        <w:autoSpaceDE w:val="0"/>
        <w:autoSpaceDN w:val="0"/>
        <w:adjustRightInd w:val="0"/>
        <w:spacing w:after="0" w:line="240" w:lineRule="auto"/>
        <w:jc w:val="both"/>
        <w:rPr>
          <w:rFonts w:cstheme="minorHAnsi"/>
          <w:bCs/>
          <w:i/>
        </w:rPr>
      </w:pPr>
    </w:p>
    <w:p w14:paraId="45CAC86E" w14:textId="77777777" w:rsidR="00D01CDF" w:rsidRDefault="00D01CDF" w:rsidP="004D2052">
      <w:pPr>
        <w:autoSpaceDE w:val="0"/>
        <w:autoSpaceDN w:val="0"/>
        <w:adjustRightInd w:val="0"/>
        <w:spacing w:after="0" w:line="240" w:lineRule="auto"/>
        <w:jc w:val="both"/>
        <w:rPr>
          <w:rFonts w:cstheme="minorHAnsi"/>
          <w:bCs/>
          <w:i/>
        </w:rPr>
      </w:pPr>
    </w:p>
    <w:p w14:paraId="0F77FC3B" w14:textId="77777777" w:rsidR="00D01CDF" w:rsidRDefault="00D01CDF" w:rsidP="004D2052">
      <w:pPr>
        <w:autoSpaceDE w:val="0"/>
        <w:autoSpaceDN w:val="0"/>
        <w:adjustRightInd w:val="0"/>
        <w:spacing w:after="0" w:line="240" w:lineRule="auto"/>
        <w:jc w:val="both"/>
        <w:rPr>
          <w:rFonts w:cstheme="minorHAnsi"/>
          <w:bCs/>
          <w:i/>
        </w:rPr>
      </w:pPr>
    </w:p>
    <w:p w14:paraId="7547F8EA" w14:textId="09CC62E8" w:rsidR="009C7BD2" w:rsidRPr="004D2052" w:rsidRDefault="00D01CDF" w:rsidP="004D2052">
      <w:pPr>
        <w:autoSpaceDE w:val="0"/>
        <w:autoSpaceDN w:val="0"/>
        <w:adjustRightInd w:val="0"/>
        <w:spacing w:after="0" w:line="240" w:lineRule="auto"/>
        <w:jc w:val="both"/>
        <w:rPr>
          <w:rFonts w:cstheme="minorHAnsi"/>
          <w:bCs/>
          <w:i/>
        </w:rPr>
      </w:pPr>
      <w:r>
        <w:rPr>
          <w:rFonts w:cstheme="minorHAnsi"/>
          <w:bCs/>
          <w:i/>
        </w:rPr>
        <w:t>Tabela 5</w:t>
      </w:r>
      <w:r w:rsidR="009C7BD2" w:rsidRPr="004D2052">
        <w:rPr>
          <w:rFonts w:cstheme="minorHAnsi"/>
          <w:bCs/>
          <w:i/>
        </w:rPr>
        <w:t xml:space="preserve">. </w:t>
      </w:r>
      <w:r w:rsidR="009C7BD2" w:rsidRPr="004D2052">
        <w:rPr>
          <w:rFonts w:cstheme="minorHAnsi"/>
          <w:bCs/>
          <w:i/>
          <w:color w:val="000000"/>
        </w:rPr>
        <w:t>Ilość porad udzielonych w Punkcie Informacyjno-Konsultacyjnym w latach 2018–202</w:t>
      </w:r>
      <w:r w:rsidR="00756C45">
        <w:rPr>
          <w:rFonts w:cstheme="minorHAnsi"/>
          <w:bCs/>
          <w:i/>
          <w:color w:val="000000"/>
        </w:rPr>
        <w:t>1</w:t>
      </w:r>
    </w:p>
    <w:p w14:paraId="652531FA" w14:textId="77777777" w:rsidR="009C7BD2" w:rsidRPr="004D2052" w:rsidRDefault="009C7BD2" w:rsidP="004D2052">
      <w:pPr>
        <w:autoSpaceDE w:val="0"/>
        <w:autoSpaceDN w:val="0"/>
        <w:adjustRightInd w:val="0"/>
        <w:spacing w:line="240" w:lineRule="auto"/>
        <w:jc w:val="both"/>
        <w:rPr>
          <w:rFonts w:cstheme="minorHAnsi"/>
          <w:b/>
          <w:bCs/>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280"/>
        <w:gridCol w:w="6959"/>
      </w:tblGrid>
      <w:tr w:rsidR="005325C2" w:rsidRPr="004D2052" w14:paraId="597BE161" w14:textId="77777777" w:rsidTr="00891233">
        <w:trPr>
          <w:trHeight w:val="588"/>
          <w:jc w:val="center"/>
        </w:trPr>
        <w:tc>
          <w:tcPr>
            <w:tcW w:w="1280" w:type="dxa"/>
            <w:shd w:val="clear" w:color="auto" w:fill="auto"/>
          </w:tcPr>
          <w:p w14:paraId="5EFB1F28" w14:textId="77777777" w:rsidR="005325C2" w:rsidRPr="004D2052" w:rsidRDefault="005325C2" w:rsidP="004D2052">
            <w:pPr>
              <w:spacing w:line="360" w:lineRule="auto"/>
              <w:jc w:val="both"/>
              <w:rPr>
                <w:rFonts w:cstheme="minorHAnsi"/>
                <w:bCs/>
                <w:color w:val="000000"/>
                <w:sz w:val="20"/>
                <w:szCs w:val="20"/>
              </w:rPr>
            </w:pPr>
            <w:r w:rsidRPr="004D2052">
              <w:rPr>
                <w:rFonts w:cstheme="minorHAnsi"/>
                <w:bCs/>
                <w:color w:val="000000"/>
                <w:sz w:val="20"/>
                <w:szCs w:val="20"/>
              </w:rPr>
              <w:t>ROK</w:t>
            </w:r>
          </w:p>
        </w:tc>
        <w:tc>
          <w:tcPr>
            <w:tcW w:w="6959" w:type="dxa"/>
            <w:shd w:val="clear" w:color="auto" w:fill="auto"/>
            <w:hideMark/>
          </w:tcPr>
          <w:p w14:paraId="62E72B7A" w14:textId="77777777" w:rsidR="005325C2" w:rsidRPr="004D2052" w:rsidRDefault="005325C2" w:rsidP="004D2052">
            <w:pPr>
              <w:spacing w:line="360" w:lineRule="auto"/>
              <w:jc w:val="both"/>
              <w:rPr>
                <w:rFonts w:cstheme="minorHAnsi"/>
                <w:b/>
                <w:bCs/>
                <w:color w:val="000000"/>
                <w:sz w:val="20"/>
                <w:szCs w:val="20"/>
              </w:rPr>
            </w:pPr>
            <w:r w:rsidRPr="004D2052">
              <w:rPr>
                <w:rFonts w:cstheme="minorHAnsi"/>
                <w:b/>
                <w:bCs/>
                <w:color w:val="000000"/>
                <w:sz w:val="20"/>
                <w:szCs w:val="20"/>
              </w:rPr>
              <w:t>Ilość porad udzielonych w Punkcie Informacyjno-Konsultacyjnym przez osoby dyżurujące, a także w UM w Słomnikach  przez stanowisko ds. profilaktyki</w:t>
            </w:r>
          </w:p>
        </w:tc>
      </w:tr>
      <w:tr w:rsidR="00C6189B" w:rsidRPr="004D2052" w14:paraId="26F112C3" w14:textId="77777777" w:rsidTr="00891233">
        <w:trPr>
          <w:trHeight w:val="344"/>
          <w:jc w:val="center"/>
        </w:trPr>
        <w:tc>
          <w:tcPr>
            <w:tcW w:w="1280" w:type="dxa"/>
            <w:shd w:val="clear" w:color="auto" w:fill="auto"/>
          </w:tcPr>
          <w:p w14:paraId="1792FED5" w14:textId="096990FE" w:rsidR="00C6189B" w:rsidRPr="004D2052" w:rsidRDefault="00C6189B" w:rsidP="004D2052">
            <w:pPr>
              <w:spacing w:line="360" w:lineRule="auto"/>
              <w:jc w:val="both"/>
              <w:rPr>
                <w:rFonts w:cstheme="minorHAnsi"/>
                <w:bCs/>
                <w:color w:val="000000"/>
                <w:sz w:val="20"/>
                <w:szCs w:val="20"/>
              </w:rPr>
            </w:pPr>
            <w:r>
              <w:rPr>
                <w:rFonts w:cstheme="minorHAnsi"/>
                <w:bCs/>
                <w:color w:val="000000"/>
                <w:sz w:val="20"/>
                <w:szCs w:val="20"/>
              </w:rPr>
              <w:t>2021</w:t>
            </w:r>
          </w:p>
        </w:tc>
        <w:tc>
          <w:tcPr>
            <w:tcW w:w="6959" w:type="dxa"/>
            <w:shd w:val="clear" w:color="auto" w:fill="auto"/>
          </w:tcPr>
          <w:p w14:paraId="7D46F9FB" w14:textId="31EC250F" w:rsidR="00C6189B" w:rsidRPr="004D2052" w:rsidRDefault="00C6189B" w:rsidP="004D2052">
            <w:pPr>
              <w:spacing w:line="360" w:lineRule="auto"/>
              <w:jc w:val="both"/>
              <w:rPr>
                <w:rFonts w:cstheme="minorHAnsi"/>
                <w:color w:val="000000"/>
                <w:sz w:val="20"/>
                <w:szCs w:val="20"/>
              </w:rPr>
            </w:pPr>
            <w:r>
              <w:rPr>
                <w:rFonts w:cstheme="minorHAnsi"/>
                <w:color w:val="000000"/>
                <w:sz w:val="20"/>
                <w:szCs w:val="20"/>
              </w:rPr>
              <w:t>168</w:t>
            </w:r>
          </w:p>
        </w:tc>
      </w:tr>
      <w:tr w:rsidR="005325C2" w:rsidRPr="004D2052" w14:paraId="6F79C097" w14:textId="77777777" w:rsidTr="00891233">
        <w:trPr>
          <w:trHeight w:val="344"/>
          <w:jc w:val="center"/>
        </w:trPr>
        <w:tc>
          <w:tcPr>
            <w:tcW w:w="1280" w:type="dxa"/>
            <w:shd w:val="clear" w:color="auto" w:fill="auto"/>
            <w:hideMark/>
          </w:tcPr>
          <w:p w14:paraId="00821BF6" w14:textId="77777777" w:rsidR="005325C2" w:rsidRPr="004D2052" w:rsidRDefault="005325C2" w:rsidP="004D2052">
            <w:pPr>
              <w:spacing w:line="360" w:lineRule="auto"/>
              <w:jc w:val="both"/>
              <w:rPr>
                <w:rFonts w:cstheme="minorHAnsi"/>
                <w:bCs/>
                <w:color w:val="000000"/>
                <w:sz w:val="20"/>
                <w:szCs w:val="20"/>
              </w:rPr>
            </w:pPr>
            <w:r w:rsidRPr="004D2052">
              <w:rPr>
                <w:rFonts w:cstheme="minorHAnsi"/>
                <w:bCs/>
                <w:color w:val="000000"/>
                <w:sz w:val="20"/>
                <w:szCs w:val="20"/>
              </w:rPr>
              <w:t>2020</w:t>
            </w:r>
          </w:p>
        </w:tc>
        <w:tc>
          <w:tcPr>
            <w:tcW w:w="6959" w:type="dxa"/>
            <w:shd w:val="clear" w:color="auto" w:fill="auto"/>
            <w:hideMark/>
          </w:tcPr>
          <w:p w14:paraId="1A77580E" w14:textId="77777777" w:rsidR="005325C2" w:rsidRPr="004D2052" w:rsidRDefault="002515D1" w:rsidP="004D2052">
            <w:pPr>
              <w:spacing w:line="360" w:lineRule="auto"/>
              <w:jc w:val="both"/>
              <w:rPr>
                <w:rFonts w:cstheme="minorHAnsi"/>
                <w:color w:val="000000"/>
                <w:sz w:val="20"/>
                <w:szCs w:val="20"/>
              </w:rPr>
            </w:pPr>
            <w:r w:rsidRPr="004D2052">
              <w:rPr>
                <w:rFonts w:cstheme="minorHAnsi"/>
                <w:color w:val="000000"/>
                <w:sz w:val="20"/>
                <w:szCs w:val="20"/>
              </w:rPr>
              <w:t>192</w:t>
            </w:r>
          </w:p>
        </w:tc>
      </w:tr>
      <w:tr w:rsidR="005325C2" w:rsidRPr="004D2052" w14:paraId="583EC5B0" w14:textId="77777777" w:rsidTr="00891233">
        <w:trPr>
          <w:trHeight w:val="344"/>
          <w:jc w:val="center"/>
        </w:trPr>
        <w:tc>
          <w:tcPr>
            <w:tcW w:w="1280" w:type="dxa"/>
            <w:tcBorders>
              <w:bottom w:val="single" w:sz="8" w:space="0" w:color="000000" w:themeColor="text1"/>
            </w:tcBorders>
            <w:shd w:val="clear" w:color="auto" w:fill="auto"/>
            <w:hideMark/>
          </w:tcPr>
          <w:p w14:paraId="2CDE4C57" w14:textId="77777777" w:rsidR="005325C2" w:rsidRPr="004D2052" w:rsidRDefault="005325C2" w:rsidP="004D2052">
            <w:pPr>
              <w:spacing w:line="360" w:lineRule="auto"/>
              <w:jc w:val="both"/>
              <w:rPr>
                <w:rFonts w:cstheme="minorHAnsi"/>
                <w:bCs/>
                <w:color w:val="000000"/>
                <w:sz w:val="20"/>
                <w:szCs w:val="20"/>
              </w:rPr>
            </w:pPr>
            <w:r w:rsidRPr="004D2052">
              <w:rPr>
                <w:rFonts w:cstheme="minorHAnsi"/>
                <w:bCs/>
                <w:color w:val="000000"/>
                <w:sz w:val="20"/>
                <w:szCs w:val="20"/>
              </w:rPr>
              <w:lastRenderedPageBreak/>
              <w:t>Rok 2019</w:t>
            </w:r>
          </w:p>
        </w:tc>
        <w:tc>
          <w:tcPr>
            <w:tcW w:w="6959" w:type="dxa"/>
            <w:tcBorders>
              <w:bottom w:val="single" w:sz="8" w:space="0" w:color="000000" w:themeColor="text1"/>
            </w:tcBorders>
            <w:shd w:val="clear" w:color="auto" w:fill="auto"/>
            <w:hideMark/>
          </w:tcPr>
          <w:p w14:paraId="672381FD" w14:textId="77777777" w:rsidR="005325C2" w:rsidRPr="004D2052" w:rsidRDefault="005325C2" w:rsidP="004D2052">
            <w:pPr>
              <w:spacing w:line="360" w:lineRule="auto"/>
              <w:jc w:val="both"/>
              <w:rPr>
                <w:rFonts w:cstheme="minorHAnsi"/>
                <w:color w:val="000000"/>
                <w:sz w:val="20"/>
                <w:szCs w:val="20"/>
              </w:rPr>
            </w:pPr>
            <w:r w:rsidRPr="004D2052">
              <w:rPr>
                <w:rFonts w:cstheme="minorHAnsi"/>
                <w:color w:val="000000"/>
                <w:sz w:val="20"/>
                <w:szCs w:val="20"/>
              </w:rPr>
              <w:t>261</w:t>
            </w:r>
          </w:p>
        </w:tc>
      </w:tr>
      <w:tr w:rsidR="005325C2" w:rsidRPr="004D2052" w14:paraId="5532D376" w14:textId="77777777" w:rsidTr="00891233">
        <w:trPr>
          <w:trHeight w:val="351"/>
          <w:jc w:val="center"/>
        </w:trPr>
        <w:tc>
          <w:tcPr>
            <w:tcW w:w="1280" w:type="dxa"/>
            <w:shd w:val="clear" w:color="auto" w:fill="FFFFFF" w:themeFill="background1"/>
            <w:hideMark/>
          </w:tcPr>
          <w:p w14:paraId="7B32D7A9" w14:textId="77777777" w:rsidR="005325C2" w:rsidRPr="004D2052" w:rsidRDefault="005325C2" w:rsidP="004D2052">
            <w:pPr>
              <w:spacing w:line="360" w:lineRule="auto"/>
              <w:jc w:val="both"/>
              <w:rPr>
                <w:rFonts w:cstheme="minorHAnsi"/>
                <w:bCs/>
                <w:color w:val="000000"/>
                <w:sz w:val="20"/>
                <w:szCs w:val="20"/>
              </w:rPr>
            </w:pPr>
            <w:r w:rsidRPr="004D2052">
              <w:rPr>
                <w:rFonts w:cstheme="minorHAnsi"/>
                <w:bCs/>
                <w:color w:val="000000"/>
                <w:sz w:val="20"/>
                <w:szCs w:val="20"/>
              </w:rPr>
              <w:t>Rok 2018</w:t>
            </w:r>
          </w:p>
        </w:tc>
        <w:tc>
          <w:tcPr>
            <w:tcW w:w="6959" w:type="dxa"/>
            <w:shd w:val="clear" w:color="auto" w:fill="FFFFFF" w:themeFill="background1"/>
            <w:hideMark/>
          </w:tcPr>
          <w:p w14:paraId="68886FB8" w14:textId="77777777" w:rsidR="005325C2" w:rsidRPr="004D2052" w:rsidRDefault="005325C2" w:rsidP="004D2052">
            <w:pPr>
              <w:spacing w:line="360" w:lineRule="auto"/>
              <w:jc w:val="both"/>
              <w:rPr>
                <w:rFonts w:cstheme="minorHAnsi"/>
                <w:color w:val="000000"/>
                <w:sz w:val="20"/>
                <w:szCs w:val="20"/>
              </w:rPr>
            </w:pPr>
            <w:r w:rsidRPr="004D2052">
              <w:rPr>
                <w:rFonts w:cstheme="minorHAnsi"/>
                <w:color w:val="000000"/>
                <w:sz w:val="20"/>
                <w:szCs w:val="20"/>
              </w:rPr>
              <w:t>312</w:t>
            </w:r>
          </w:p>
        </w:tc>
      </w:tr>
    </w:tbl>
    <w:p w14:paraId="6BC6FAC1" w14:textId="77777777" w:rsidR="00D01CDF" w:rsidRDefault="00D01CDF" w:rsidP="004D2052">
      <w:pPr>
        <w:tabs>
          <w:tab w:val="left" w:pos="1997"/>
        </w:tabs>
        <w:jc w:val="both"/>
        <w:rPr>
          <w:rFonts w:cstheme="minorHAnsi"/>
        </w:rPr>
      </w:pPr>
    </w:p>
    <w:p w14:paraId="4B8E9E05" w14:textId="77777777" w:rsidR="00D01CDF" w:rsidRPr="004D2052" w:rsidRDefault="00D01CDF" w:rsidP="004D2052">
      <w:pPr>
        <w:tabs>
          <w:tab w:val="left" w:pos="1997"/>
        </w:tabs>
        <w:jc w:val="both"/>
        <w:rPr>
          <w:rFonts w:cstheme="minorHAnsi"/>
        </w:rPr>
      </w:pPr>
    </w:p>
    <w:p w14:paraId="595F7369" w14:textId="77777777" w:rsidR="00A415F9" w:rsidRPr="004D2052" w:rsidRDefault="00A415F9" w:rsidP="004D2052">
      <w:pPr>
        <w:pStyle w:val="Nagwek2"/>
        <w:jc w:val="both"/>
        <w:rPr>
          <w:rFonts w:asciiTheme="minorHAnsi" w:hAnsiTheme="minorHAnsi" w:cstheme="minorHAnsi"/>
        </w:rPr>
      </w:pPr>
      <w:bookmarkStart w:id="56" w:name="_Toc41313510"/>
      <w:bookmarkStart w:id="57" w:name="_Toc104812885"/>
      <w:r w:rsidRPr="004D2052">
        <w:rPr>
          <w:rFonts w:asciiTheme="minorHAnsi" w:hAnsiTheme="minorHAnsi" w:cstheme="minorHAnsi"/>
        </w:rPr>
        <w:t>Wieloletni i roczny program współpracy z organizacjami pozarządowymi</w:t>
      </w:r>
      <w:bookmarkEnd w:id="56"/>
      <w:bookmarkEnd w:id="57"/>
    </w:p>
    <w:p w14:paraId="3DDB678D" w14:textId="77777777" w:rsidR="00A415F9" w:rsidRPr="004D2052" w:rsidRDefault="00A415F9" w:rsidP="004D2052">
      <w:pPr>
        <w:pStyle w:val="Default"/>
        <w:jc w:val="both"/>
        <w:rPr>
          <w:rFonts w:asciiTheme="minorHAnsi" w:hAnsiTheme="minorHAnsi" w:cstheme="minorHAnsi"/>
          <w:sz w:val="23"/>
          <w:szCs w:val="23"/>
        </w:rPr>
      </w:pPr>
    </w:p>
    <w:p w14:paraId="25204EFC" w14:textId="77777777" w:rsidR="00A415F9" w:rsidRPr="00E11553" w:rsidRDefault="00A415F9" w:rsidP="004D2052">
      <w:pPr>
        <w:pStyle w:val="Default"/>
        <w:jc w:val="both"/>
        <w:rPr>
          <w:rFonts w:asciiTheme="minorHAnsi" w:hAnsiTheme="minorHAnsi" w:cstheme="minorHAnsi"/>
          <w:sz w:val="22"/>
          <w:szCs w:val="22"/>
        </w:rPr>
      </w:pPr>
      <w:r w:rsidRPr="00E11553">
        <w:rPr>
          <w:rFonts w:asciiTheme="minorHAnsi" w:hAnsiTheme="minorHAnsi" w:cstheme="minorHAnsi"/>
          <w:sz w:val="22"/>
          <w:szCs w:val="22"/>
        </w:rPr>
        <w:t xml:space="preserve">Cel główny to kształtowanie demokratycznego ładu społecznego w środowisku lokalnym miasta i Gminy Słomniki – poprzez budowanie i umacnianie partnerstwa pomiędzy Gminą a organizacjami pozarządowymi oraz podmiotami, o których mowa w art. 3 ust. 3 ustawy z dnia 24 kwietnia 2003 r.               o działalności pożytku publicznego i o wolontariacie. </w:t>
      </w:r>
    </w:p>
    <w:p w14:paraId="6382ED51" w14:textId="77777777" w:rsidR="00A415F9" w:rsidRPr="00E11553" w:rsidRDefault="00A415F9" w:rsidP="004D2052">
      <w:pPr>
        <w:pStyle w:val="Default"/>
        <w:jc w:val="both"/>
        <w:rPr>
          <w:rFonts w:asciiTheme="minorHAnsi" w:hAnsiTheme="minorHAnsi" w:cstheme="minorHAnsi"/>
          <w:sz w:val="22"/>
          <w:szCs w:val="22"/>
        </w:rPr>
      </w:pPr>
    </w:p>
    <w:p w14:paraId="30D7191D" w14:textId="77777777" w:rsidR="00A415F9" w:rsidRPr="00E11553" w:rsidRDefault="00A415F9" w:rsidP="004D2052">
      <w:pPr>
        <w:pStyle w:val="Default"/>
        <w:jc w:val="both"/>
        <w:rPr>
          <w:rFonts w:asciiTheme="minorHAnsi" w:hAnsiTheme="minorHAnsi" w:cstheme="minorHAnsi"/>
          <w:sz w:val="22"/>
          <w:szCs w:val="22"/>
        </w:rPr>
      </w:pPr>
      <w:r w:rsidRPr="00E11553">
        <w:rPr>
          <w:rFonts w:asciiTheme="minorHAnsi" w:hAnsiTheme="minorHAnsi" w:cstheme="minorHAnsi"/>
          <w:sz w:val="22"/>
          <w:szCs w:val="22"/>
        </w:rPr>
        <w:t xml:space="preserve">Celami szczegółowe: </w:t>
      </w:r>
    </w:p>
    <w:p w14:paraId="46EB3B76" w14:textId="77777777" w:rsidR="00A415F9" w:rsidRPr="00E11553" w:rsidRDefault="00A415F9" w:rsidP="004D2052">
      <w:pPr>
        <w:pStyle w:val="Default"/>
        <w:jc w:val="both"/>
        <w:rPr>
          <w:rFonts w:asciiTheme="minorHAnsi" w:hAnsiTheme="minorHAnsi" w:cstheme="minorHAnsi"/>
          <w:sz w:val="22"/>
          <w:szCs w:val="22"/>
        </w:rPr>
      </w:pPr>
    </w:p>
    <w:p w14:paraId="4954F41C" w14:textId="77777777" w:rsidR="00A415F9" w:rsidRPr="00E11553" w:rsidRDefault="00A415F9" w:rsidP="009C0CA2">
      <w:pPr>
        <w:pStyle w:val="Default"/>
        <w:numPr>
          <w:ilvl w:val="0"/>
          <w:numId w:val="11"/>
        </w:numPr>
        <w:jc w:val="both"/>
        <w:rPr>
          <w:rFonts w:asciiTheme="minorHAnsi" w:hAnsiTheme="minorHAnsi" w:cstheme="minorHAnsi"/>
          <w:sz w:val="22"/>
          <w:szCs w:val="22"/>
        </w:rPr>
      </w:pPr>
      <w:r w:rsidRPr="00E11553">
        <w:rPr>
          <w:rFonts w:asciiTheme="minorHAnsi" w:hAnsiTheme="minorHAnsi" w:cstheme="minorHAnsi"/>
          <w:sz w:val="22"/>
          <w:szCs w:val="22"/>
        </w:rPr>
        <w:t xml:space="preserve">Zwiększenie wpływu sektora obywatelskiego, na kreowanie polityki społecznej w naszej Gminie. </w:t>
      </w:r>
    </w:p>
    <w:p w14:paraId="5B25B2A2" w14:textId="77777777" w:rsidR="00A415F9" w:rsidRPr="00E11553" w:rsidRDefault="00A415F9" w:rsidP="009C0CA2">
      <w:pPr>
        <w:pStyle w:val="Default"/>
        <w:numPr>
          <w:ilvl w:val="0"/>
          <w:numId w:val="11"/>
        </w:numPr>
        <w:jc w:val="both"/>
        <w:rPr>
          <w:rFonts w:asciiTheme="minorHAnsi" w:hAnsiTheme="minorHAnsi" w:cstheme="minorHAnsi"/>
          <w:sz w:val="22"/>
          <w:szCs w:val="22"/>
        </w:rPr>
      </w:pPr>
      <w:r w:rsidRPr="00E11553">
        <w:rPr>
          <w:rFonts w:asciiTheme="minorHAnsi" w:hAnsiTheme="minorHAnsi" w:cstheme="minorHAnsi"/>
          <w:sz w:val="22"/>
          <w:szCs w:val="22"/>
        </w:rPr>
        <w:t xml:space="preserve">Zwiększenie udziału mieszkańców naszej Gminy w rozwiązywaniu lokalnych problemów. </w:t>
      </w:r>
    </w:p>
    <w:p w14:paraId="5042D03C" w14:textId="77777777" w:rsidR="00A415F9" w:rsidRPr="00E11553" w:rsidRDefault="00A415F9" w:rsidP="009C0CA2">
      <w:pPr>
        <w:pStyle w:val="Default"/>
        <w:numPr>
          <w:ilvl w:val="0"/>
          <w:numId w:val="11"/>
        </w:numPr>
        <w:jc w:val="both"/>
        <w:rPr>
          <w:rFonts w:asciiTheme="minorHAnsi" w:hAnsiTheme="minorHAnsi" w:cstheme="minorHAnsi"/>
          <w:sz w:val="22"/>
          <w:szCs w:val="22"/>
        </w:rPr>
      </w:pPr>
      <w:r w:rsidRPr="00E11553">
        <w:rPr>
          <w:rFonts w:asciiTheme="minorHAnsi" w:hAnsiTheme="minorHAnsi" w:cstheme="minorHAnsi"/>
          <w:sz w:val="22"/>
          <w:szCs w:val="22"/>
        </w:rPr>
        <w:t>Stworzenie warunków do zwiększania aktywności społecznej.</w:t>
      </w:r>
    </w:p>
    <w:p w14:paraId="2E3B7067" w14:textId="77777777" w:rsidR="00A415F9" w:rsidRPr="004D2052" w:rsidRDefault="00A415F9" w:rsidP="009C0CA2">
      <w:pPr>
        <w:pStyle w:val="Default"/>
        <w:numPr>
          <w:ilvl w:val="0"/>
          <w:numId w:val="11"/>
        </w:numPr>
        <w:jc w:val="both"/>
        <w:rPr>
          <w:rFonts w:asciiTheme="minorHAnsi" w:hAnsiTheme="minorHAnsi" w:cstheme="minorHAnsi"/>
          <w:sz w:val="22"/>
          <w:szCs w:val="22"/>
        </w:rPr>
      </w:pPr>
      <w:r w:rsidRPr="004D2052">
        <w:rPr>
          <w:rFonts w:asciiTheme="minorHAnsi" w:hAnsiTheme="minorHAnsi" w:cstheme="minorHAnsi"/>
          <w:sz w:val="22"/>
          <w:szCs w:val="22"/>
        </w:rPr>
        <w:t xml:space="preserve">Prowadzenie nowatorskich i bardziej efektywnych działań na rzecz naszych mieszkańców. </w:t>
      </w:r>
    </w:p>
    <w:p w14:paraId="3953FAC2" w14:textId="77777777" w:rsidR="00A415F9" w:rsidRPr="004D2052" w:rsidRDefault="00A415F9" w:rsidP="009C0CA2">
      <w:pPr>
        <w:pStyle w:val="Default"/>
        <w:numPr>
          <w:ilvl w:val="0"/>
          <w:numId w:val="11"/>
        </w:numPr>
        <w:jc w:val="both"/>
        <w:rPr>
          <w:rFonts w:asciiTheme="minorHAnsi" w:hAnsiTheme="minorHAnsi" w:cstheme="minorHAnsi"/>
          <w:sz w:val="22"/>
          <w:szCs w:val="22"/>
        </w:rPr>
      </w:pPr>
      <w:r w:rsidRPr="004D2052">
        <w:rPr>
          <w:rFonts w:asciiTheme="minorHAnsi" w:hAnsiTheme="minorHAnsi" w:cstheme="minorHAnsi"/>
          <w:sz w:val="22"/>
          <w:szCs w:val="22"/>
        </w:rPr>
        <w:t xml:space="preserve">Integracja podmiotów polityki lokalnej, dotycząca zakresu zadań publicznych (art. 4 ustawy). </w:t>
      </w:r>
    </w:p>
    <w:p w14:paraId="65C7A80F" w14:textId="77777777" w:rsidR="00A415F9" w:rsidRPr="004D2052" w:rsidRDefault="00A415F9" w:rsidP="009C0CA2">
      <w:pPr>
        <w:pStyle w:val="Default"/>
        <w:numPr>
          <w:ilvl w:val="0"/>
          <w:numId w:val="11"/>
        </w:numPr>
        <w:jc w:val="both"/>
        <w:rPr>
          <w:rFonts w:asciiTheme="minorHAnsi" w:hAnsiTheme="minorHAnsi" w:cstheme="minorHAnsi"/>
          <w:sz w:val="22"/>
          <w:szCs w:val="22"/>
        </w:rPr>
      </w:pPr>
      <w:r w:rsidRPr="004D2052">
        <w:rPr>
          <w:rFonts w:asciiTheme="minorHAnsi" w:hAnsiTheme="minorHAnsi" w:cstheme="minorHAnsi"/>
          <w:sz w:val="22"/>
          <w:szCs w:val="22"/>
        </w:rPr>
        <w:t xml:space="preserve">Udział zainteresowanych podmiotów, przy tworzeniu programu współpracy. </w:t>
      </w:r>
    </w:p>
    <w:p w14:paraId="37874182" w14:textId="77777777" w:rsidR="00A415F9" w:rsidRPr="004D2052" w:rsidRDefault="00A415F9" w:rsidP="004D2052">
      <w:pPr>
        <w:pStyle w:val="Default"/>
        <w:jc w:val="both"/>
        <w:rPr>
          <w:rFonts w:asciiTheme="minorHAnsi" w:hAnsiTheme="minorHAnsi" w:cstheme="minorHAnsi"/>
          <w:sz w:val="22"/>
          <w:szCs w:val="22"/>
        </w:rPr>
      </w:pPr>
    </w:p>
    <w:p w14:paraId="5AE8EDF1" w14:textId="77777777" w:rsidR="00A415F9" w:rsidRPr="004D2052" w:rsidRDefault="00A415F9"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Współpraca Gminy Słomniki z organizacjami pozarządowymi oraz podmiotami, o których mowa                    w art. 3 ust. 3 ustawy odbywa się na zasadach pomocniczości, suwerenności stron, partnerstwa, efektywności, uczciwej konkurencji, jawności. Przedmiotem współpracy władz samorządowych                    z organizacjami pozarządowymi jest: </w:t>
      </w:r>
    </w:p>
    <w:p w14:paraId="34FD2EF6" w14:textId="77777777" w:rsidR="00A415F9" w:rsidRPr="004D2052" w:rsidRDefault="00A415F9" w:rsidP="004D2052">
      <w:pPr>
        <w:pStyle w:val="Default"/>
        <w:jc w:val="both"/>
        <w:rPr>
          <w:rFonts w:asciiTheme="minorHAnsi" w:hAnsiTheme="minorHAnsi" w:cstheme="minorHAnsi"/>
          <w:sz w:val="22"/>
          <w:szCs w:val="22"/>
        </w:rPr>
      </w:pPr>
    </w:p>
    <w:p w14:paraId="6FFF693B" w14:textId="77777777" w:rsidR="00A415F9" w:rsidRPr="004D2052" w:rsidRDefault="00A415F9" w:rsidP="009C0CA2">
      <w:pPr>
        <w:pStyle w:val="Default"/>
        <w:numPr>
          <w:ilvl w:val="0"/>
          <w:numId w:val="12"/>
        </w:numPr>
        <w:jc w:val="both"/>
        <w:rPr>
          <w:rFonts w:asciiTheme="minorHAnsi" w:hAnsiTheme="minorHAnsi" w:cstheme="minorHAnsi"/>
          <w:sz w:val="22"/>
          <w:szCs w:val="22"/>
        </w:rPr>
      </w:pPr>
      <w:r w:rsidRPr="004D2052">
        <w:rPr>
          <w:rFonts w:asciiTheme="minorHAnsi" w:hAnsiTheme="minorHAnsi" w:cstheme="minorHAnsi"/>
          <w:sz w:val="22"/>
          <w:szCs w:val="22"/>
        </w:rPr>
        <w:t xml:space="preserve">realizacja zadań publicznych Gminy określonych w ustawach, w zakresie odpowiadającym jej zadaniom własnym, </w:t>
      </w:r>
    </w:p>
    <w:p w14:paraId="347502C8" w14:textId="77777777" w:rsidR="00A415F9" w:rsidRPr="004D2052" w:rsidRDefault="00A415F9" w:rsidP="009C0CA2">
      <w:pPr>
        <w:pStyle w:val="Default"/>
        <w:numPr>
          <w:ilvl w:val="0"/>
          <w:numId w:val="12"/>
        </w:numPr>
        <w:jc w:val="both"/>
        <w:rPr>
          <w:rFonts w:asciiTheme="minorHAnsi" w:hAnsiTheme="minorHAnsi" w:cstheme="minorHAnsi"/>
          <w:sz w:val="22"/>
          <w:szCs w:val="22"/>
        </w:rPr>
      </w:pPr>
      <w:r w:rsidRPr="004D2052">
        <w:rPr>
          <w:rFonts w:asciiTheme="minorHAnsi" w:hAnsiTheme="minorHAnsi" w:cstheme="minorHAnsi"/>
          <w:sz w:val="22"/>
          <w:szCs w:val="22"/>
        </w:rPr>
        <w:t xml:space="preserve">konsultowanie projektów aktów prawa miejscowego na etapie ich tworzenia, </w:t>
      </w:r>
    </w:p>
    <w:p w14:paraId="07F8805C" w14:textId="77777777" w:rsidR="00A415F9" w:rsidRPr="004D2052" w:rsidRDefault="00A415F9" w:rsidP="009C0CA2">
      <w:pPr>
        <w:pStyle w:val="Default"/>
        <w:numPr>
          <w:ilvl w:val="0"/>
          <w:numId w:val="12"/>
        </w:numPr>
        <w:jc w:val="both"/>
        <w:rPr>
          <w:rFonts w:asciiTheme="minorHAnsi" w:hAnsiTheme="minorHAnsi" w:cstheme="minorHAnsi"/>
          <w:sz w:val="22"/>
          <w:szCs w:val="22"/>
        </w:rPr>
      </w:pPr>
      <w:r w:rsidRPr="004D2052">
        <w:rPr>
          <w:rFonts w:asciiTheme="minorHAnsi" w:hAnsiTheme="minorHAnsi" w:cstheme="minorHAnsi"/>
          <w:sz w:val="22"/>
          <w:szCs w:val="22"/>
        </w:rPr>
        <w:t xml:space="preserve">wspieranie działań realizujących zapisy Strategii Rozwoju Gminy Słomniki, </w:t>
      </w:r>
    </w:p>
    <w:p w14:paraId="63610AC2" w14:textId="77777777" w:rsidR="00A415F9" w:rsidRPr="004D2052" w:rsidRDefault="00A415F9" w:rsidP="009C0CA2">
      <w:pPr>
        <w:pStyle w:val="Akapitzlist"/>
        <w:numPr>
          <w:ilvl w:val="0"/>
          <w:numId w:val="12"/>
        </w:numPr>
        <w:autoSpaceDE w:val="0"/>
        <w:autoSpaceDN w:val="0"/>
        <w:adjustRightInd w:val="0"/>
        <w:spacing w:after="0" w:line="240" w:lineRule="auto"/>
        <w:jc w:val="both"/>
        <w:rPr>
          <w:rFonts w:cstheme="minorHAnsi"/>
        </w:rPr>
      </w:pPr>
      <w:r w:rsidRPr="004D2052">
        <w:rPr>
          <w:rFonts w:cstheme="minorHAnsi"/>
        </w:rPr>
        <w:t>podwyższanie efektywności działań kierowanych do mieszkańców Gminy.</w:t>
      </w:r>
    </w:p>
    <w:p w14:paraId="1CE69D4E" w14:textId="77777777" w:rsidR="00A415F9" w:rsidRPr="004D2052" w:rsidRDefault="00A415F9" w:rsidP="004D2052">
      <w:pPr>
        <w:autoSpaceDE w:val="0"/>
        <w:autoSpaceDN w:val="0"/>
        <w:adjustRightInd w:val="0"/>
        <w:spacing w:after="0" w:line="240" w:lineRule="auto"/>
        <w:jc w:val="both"/>
        <w:rPr>
          <w:rFonts w:cstheme="minorHAnsi"/>
        </w:rPr>
      </w:pPr>
    </w:p>
    <w:p w14:paraId="562D713B" w14:textId="77777777" w:rsidR="00A415F9" w:rsidRPr="004D2052" w:rsidRDefault="00A415F9" w:rsidP="004D2052">
      <w:pPr>
        <w:autoSpaceDE w:val="0"/>
        <w:autoSpaceDN w:val="0"/>
        <w:adjustRightInd w:val="0"/>
        <w:spacing w:after="0" w:line="240" w:lineRule="auto"/>
        <w:jc w:val="both"/>
        <w:rPr>
          <w:rFonts w:cstheme="minorHAnsi"/>
        </w:rPr>
      </w:pPr>
    </w:p>
    <w:p w14:paraId="7CC5FA4D" w14:textId="77777777" w:rsidR="0049350F" w:rsidRDefault="0049350F" w:rsidP="004D2052">
      <w:pPr>
        <w:autoSpaceDE w:val="0"/>
        <w:autoSpaceDN w:val="0"/>
        <w:adjustRightInd w:val="0"/>
        <w:spacing w:after="0" w:line="240" w:lineRule="auto"/>
        <w:jc w:val="both"/>
        <w:rPr>
          <w:rFonts w:cstheme="minorHAnsi"/>
          <w:b/>
          <w:bCs/>
        </w:rPr>
      </w:pPr>
    </w:p>
    <w:p w14:paraId="285DD19B" w14:textId="77777777" w:rsidR="00A415F9" w:rsidRDefault="00A415F9" w:rsidP="004D2052">
      <w:pPr>
        <w:autoSpaceDE w:val="0"/>
        <w:autoSpaceDN w:val="0"/>
        <w:adjustRightInd w:val="0"/>
        <w:spacing w:after="0" w:line="240" w:lineRule="auto"/>
        <w:jc w:val="both"/>
        <w:rPr>
          <w:rFonts w:cstheme="minorHAnsi"/>
          <w:b/>
          <w:bCs/>
        </w:rPr>
      </w:pPr>
      <w:r w:rsidRPr="004D2052">
        <w:rPr>
          <w:rFonts w:cstheme="minorHAnsi"/>
          <w:b/>
          <w:bCs/>
        </w:rPr>
        <w:t xml:space="preserve">Roczny program współpracy z organizacjami pozarządowymi </w:t>
      </w:r>
    </w:p>
    <w:p w14:paraId="323EF3BD" w14:textId="77777777" w:rsidR="009743C7" w:rsidRPr="004D2052" w:rsidRDefault="009743C7" w:rsidP="004D2052">
      <w:pPr>
        <w:autoSpaceDE w:val="0"/>
        <w:autoSpaceDN w:val="0"/>
        <w:adjustRightInd w:val="0"/>
        <w:spacing w:after="0" w:line="240" w:lineRule="auto"/>
        <w:jc w:val="both"/>
        <w:rPr>
          <w:rFonts w:cstheme="minorHAnsi"/>
          <w:b/>
          <w:bCs/>
        </w:rPr>
      </w:pPr>
    </w:p>
    <w:p w14:paraId="341957A0" w14:textId="77777777" w:rsidR="00A415F9" w:rsidRPr="004D2052" w:rsidRDefault="00A415F9" w:rsidP="004D2052">
      <w:pPr>
        <w:autoSpaceDE w:val="0"/>
        <w:autoSpaceDN w:val="0"/>
        <w:adjustRightInd w:val="0"/>
        <w:spacing w:line="240" w:lineRule="auto"/>
        <w:jc w:val="both"/>
        <w:rPr>
          <w:rStyle w:val="A6"/>
          <w:rFonts w:cstheme="minorHAnsi"/>
        </w:rPr>
      </w:pPr>
      <w:r w:rsidRPr="004D2052">
        <w:rPr>
          <w:rFonts w:cstheme="minorHAnsi"/>
        </w:rPr>
        <w:t xml:space="preserve">oraz podmiotami, o których mowa w art. 3 ust. 3 ustawy z dnia 24 kwietnia 2003 roku o działalności pożytku publicznego i o wolontariacie w 2020 roku został przyjęty Uchwałą </w:t>
      </w:r>
      <w:r w:rsidRPr="004D2052">
        <w:rPr>
          <w:rFonts w:cstheme="minorHAnsi"/>
          <w:bCs/>
          <w:color w:val="000000"/>
        </w:rPr>
        <w:t>Nr XXII/285/20</w:t>
      </w:r>
      <w:r w:rsidRPr="004D2052">
        <w:rPr>
          <w:rFonts w:cstheme="minorHAnsi"/>
          <w:b/>
          <w:bCs/>
          <w:color w:val="000000"/>
        </w:rPr>
        <w:t xml:space="preserve"> </w:t>
      </w:r>
      <w:r w:rsidRPr="004D2052">
        <w:rPr>
          <w:rStyle w:val="A6"/>
          <w:rFonts w:cstheme="minorHAnsi"/>
        </w:rPr>
        <w:t xml:space="preserve">Rady Miejskiej w Słomnikach z dnia 29 października 2020 roku. </w:t>
      </w:r>
    </w:p>
    <w:p w14:paraId="4B437748" w14:textId="238A4BDF" w:rsidR="00B035A4" w:rsidRPr="004D2052" w:rsidRDefault="00B035A4" w:rsidP="004D2052">
      <w:pPr>
        <w:autoSpaceDE w:val="0"/>
        <w:autoSpaceDN w:val="0"/>
        <w:adjustRightInd w:val="0"/>
        <w:jc w:val="both"/>
        <w:rPr>
          <w:rFonts w:cstheme="minorHAnsi"/>
        </w:rPr>
      </w:pPr>
      <w:r w:rsidRPr="004D2052">
        <w:rPr>
          <w:rFonts w:cstheme="minorHAnsi"/>
        </w:rPr>
        <w:t>W 202</w:t>
      </w:r>
      <w:r w:rsidR="00E11553">
        <w:rPr>
          <w:rFonts w:cstheme="minorHAnsi"/>
        </w:rPr>
        <w:t>1</w:t>
      </w:r>
      <w:r w:rsidRPr="004D2052">
        <w:rPr>
          <w:rFonts w:cstheme="minorHAnsi"/>
        </w:rPr>
        <w:t xml:space="preserve"> roku decy</w:t>
      </w:r>
      <w:r w:rsidR="00E11553">
        <w:rPr>
          <w:rFonts w:cstheme="minorHAnsi"/>
        </w:rPr>
        <w:t>zją Burmistrza Gminy Słomniki 19</w:t>
      </w:r>
      <w:r w:rsidRPr="004D2052">
        <w:rPr>
          <w:rFonts w:cstheme="minorHAnsi"/>
        </w:rPr>
        <w:t xml:space="preserve"> inicjatyw społecznych otrzymało na ten cel </w:t>
      </w:r>
      <w:r w:rsidR="00E11553">
        <w:rPr>
          <w:rFonts w:cstheme="minorHAnsi"/>
        </w:rPr>
        <w:t>454 020</w:t>
      </w:r>
      <w:r w:rsidRPr="004D2052">
        <w:rPr>
          <w:rFonts w:cstheme="minorHAnsi"/>
        </w:rPr>
        <w:t xml:space="preserve"> zł. Dofinansowanie otrzymały inicjatywy społeczne w ramach:</w:t>
      </w:r>
    </w:p>
    <w:p w14:paraId="7643DD0B" w14:textId="7978B56B" w:rsidR="00B035A4" w:rsidRPr="004D2052" w:rsidRDefault="00B035A4" w:rsidP="009C0CA2">
      <w:pPr>
        <w:pStyle w:val="Akapitzlist"/>
        <w:numPr>
          <w:ilvl w:val="0"/>
          <w:numId w:val="13"/>
        </w:numPr>
        <w:autoSpaceDE w:val="0"/>
        <w:autoSpaceDN w:val="0"/>
        <w:adjustRightInd w:val="0"/>
        <w:jc w:val="both"/>
        <w:rPr>
          <w:rFonts w:cstheme="minorHAnsi"/>
        </w:rPr>
      </w:pPr>
      <w:r w:rsidRPr="004D2052">
        <w:rPr>
          <w:rFonts w:cstheme="minorHAnsi"/>
        </w:rPr>
        <w:t xml:space="preserve">otwartego konkursu ofert w zakresie upowszechniania kultury fizycznej i sportu – dofinansowanie uzyskało </w:t>
      </w:r>
      <w:r w:rsidR="00F7555C">
        <w:rPr>
          <w:rFonts w:cstheme="minorHAnsi"/>
        </w:rPr>
        <w:t>9</w:t>
      </w:r>
      <w:r w:rsidRPr="004D2052">
        <w:rPr>
          <w:rFonts w:cstheme="minorHAnsi"/>
        </w:rPr>
        <w:t xml:space="preserve"> ofert na kwotę </w:t>
      </w:r>
      <w:r w:rsidR="00F7555C">
        <w:rPr>
          <w:rFonts w:cstheme="minorHAnsi"/>
        </w:rPr>
        <w:t>360</w:t>
      </w:r>
      <w:r w:rsidR="00F02A65" w:rsidRPr="004D2052">
        <w:rPr>
          <w:rFonts w:cstheme="minorHAnsi"/>
        </w:rPr>
        <w:t xml:space="preserve"> 0</w:t>
      </w:r>
      <w:r w:rsidRPr="004D2052">
        <w:rPr>
          <w:rFonts w:cstheme="minorHAnsi"/>
        </w:rPr>
        <w:t>00 zł,</w:t>
      </w:r>
    </w:p>
    <w:p w14:paraId="5E9454E4" w14:textId="00C34874" w:rsidR="004B131E" w:rsidRPr="004D28C8" w:rsidRDefault="00B035A4" w:rsidP="004D28C8">
      <w:pPr>
        <w:pStyle w:val="Akapitzlist"/>
        <w:numPr>
          <w:ilvl w:val="0"/>
          <w:numId w:val="13"/>
        </w:numPr>
        <w:autoSpaceDE w:val="0"/>
        <w:autoSpaceDN w:val="0"/>
        <w:adjustRightInd w:val="0"/>
        <w:jc w:val="both"/>
        <w:rPr>
          <w:rStyle w:val="A6"/>
          <w:rFonts w:cstheme="minorHAnsi"/>
          <w:color w:val="auto"/>
        </w:rPr>
      </w:pPr>
      <w:r w:rsidRPr="004D2052">
        <w:rPr>
          <w:rFonts w:cstheme="minorHAnsi"/>
        </w:rPr>
        <w:t xml:space="preserve">otwartego konkursu ofert na realizację zadań w zakresie kultury, sztuki, ochrony dóbr kultury i dziedzictwa narodowego – dofinansowanie uzyskało </w:t>
      </w:r>
      <w:r w:rsidR="00F7555C">
        <w:rPr>
          <w:rFonts w:cstheme="minorHAnsi"/>
        </w:rPr>
        <w:t>10</w:t>
      </w:r>
      <w:r w:rsidR="006522BD" w:rsidRPr="004D2052">
        <w:rPr>
          <w:rFonts w:cstheme="minorHAnsi"/>
        </w:rPr>
        <w:t xml:space="preserve"> </w:t>
      </w:r>
      <w:r w:rsidRPr="004D2052">
        <w:rPr>
          <w:rFonts w:cstheme="minorHAnsi"/>
        </w:rPr>
        <w:t xml:space="preserve">ofert na kwotę </w:t>
      </w:r>
      <w:r w:rsidR="00F7555C">
        <w:rPr>
          <w:rFonts w:cstheme="minorHAnsi"/>
          <w:u w:color="000000"/>
        </w:rPr>
        <w:t>94 020</w:t>
      </w:r>
      <w:r w:rsidRPr="004D2052">
        <w:rPr>
          <w:rFonts w:cstheme="minorHAnsi"/>
          <w:u w:color="000000"/>
        </w:rPr>
        <w:t> </w:t>
      </w:r>
      <w:r w:rsidR="004D28C8">
        <w:rPr>
          <w:rFonts w:cstheme="minorHAnsi"/>
        </w:rPr>
        <w:t>zł.</w:t>
      </w:r>
    </w:p>
    <w:p w14:paraId="7DBA30D3" w14:textId="77777777" w:rsidR="00FD614B" w:rsidRDefault="00FD614B" w:rsidP="00FD614B">
      <w:pPr>
        <w:jc w:val="both"/>
      </w:pPr>
    </w:p>
    <w:p w14:paraId="7E48CDF3" w14:textId="6788A801" w:rsidR="00FD614B" w:rsidRPr="00FD614B" w:rsidRDefault="00FD614B" w:rsidP="00FD614B">
      <w:pPr>
        <w:jc w:val="both"/>
        <w:rPr>
          <w:b/>
        </w:rPr>
      </w:pPr>
      <w:r w:rsidRPr="00FD614B">
        <w:rPr>
          <w:b/>
        </w:rPr>
        <w:t>Wieloletni Program współpracy Gminy Słomniki z organizacjami pozarządowymi na lata 2019-2021</w:t>
      </w:r>
    </w:p>
    <w:p w14:paraId="5822F55A" w14:textId="4A95E5CE" w:rsidR="00FD614B" w:rsidRDefault="00FD614B" w:rsidP="00FD614B">
      <w:pPr>
        <w:jc w:val="both"/>
      </w:pPr>
      <w:r w:rsidRPr="003123F8">
        <w:t>Dnia 29 listopada 2018 r. Gminny Ośrodek Pomocy Społecznej w Słomnikach ogłosił otwarty konkurs ofert dla organizacji pozarządowych prowadzących działalność w zakresie pomocy społecznej oraz podmiotów wymienionych w art. 3 ust. 3 ustawy z dnia 24 kwietnia 2003 r. o działalności pożytku publicznego i o wolontariacie na realizację zadania z zakresu pomocy społecznej polegającego na prowadzeniu Środowiskowego Domu Samopomocy w Miłocicach dla osób z zaburzeniami psychicznymi typu B. Złożono jedną ofertę, która spełniała wymogi formalne. Podpisano umowę na prowadzenie Środowiskowego Domu Samopomocy w Miłocicach z Chrześcijańskim Stowarzyszeniem Osób Niepełnosprawnych Ich Rodzin i Przyjaciół „Ognisko”</w:t>
      </w:r>
      <w:r>
        <w:t xml:space="preserve">. Termin realizacji zadania to </w:t>
      </w:r>
      <w:r w:rsidRPr="003123F8">
        <w:t>1.01.2019 r. do 31.12.2021 r. Wysokość środków na realizację zadani</w:t>
      </w:r>
      <w:r>
        <w:t xml:space="preserve">a w 2019 r. wyniosła 614 076 </w:t>
      </w:r>
      <w:r w:rsidRPr="003123F8">
        <w:t xml:space="preserve">zł i w takiej samej wysokości </w:t>
      </w:r>
      <w:r>
        <w:t xml:space="preserve">w </w:t>
      </w:r>
      <w:r w:rsidRPr="003123F8">
        <w:t>2020</w:t>
      </w:r>
      <w:r>
        <w:t xml:space="preserve"> r</w:t>
      </w:r>
      <w:r w:rsidRPr="003123F8">
        <w:t>. Środki pochodzą z budżetu Wojewody</w:t>
      </w:r>
      <w:r w:rsidRPr="003F1B6F">
        <w:t>. W 2021 r. środki na ten cel wyniosły</w:t>
      </w:r>
      <w:r w:rsidR="003F1B6F">
        <w:t xml:space="preserve"> 620 385 zł.</w:t>
      </w:r>
    </w:p>
    <w:p w14:paraId="2B5F2FD1" w14:textId="7C071AA3" w:rsidR="00FD614B" w:rsidRDefault="00FD614B" w:rsidP="00FD614B">
      <w:pPr>
        <w:jc w:val="both"/>
      </w:pPr>
      <w:r>
        <w:t xml:space="preserve">ŚDS jest prowadzony zgodnie z zapisami Rozporządzenia Ministra Pracy i Polityki Społecznej z dnia 9 grudnia 2010 r. w sprawie środowiskowych domów samopomocy. Zakres realizowanych działań w ramach zleconego zadania został określony szczegółowo w ofercie złożonej przez Zleceniobiorcę w dniu 3.12.2021 r. </w:t>
      </w:r>
      <w:r w:rsidR="00782C57">
        <w:t xml:space="preserve">W ramach przekazywanych środków dla 15 osób z autyzmem i niepełnosprawnością sprzężoną skierowanych obecnie do ŚDS dotacja ma charakter podwyższony o 30% w stosunku do kwoty dotacji na osoby z innego rodzaju niepełnosprawnościami. </w:t>
      </w:r>
      <w:r>
        <w:t>Obecnie obowiązująca umowa została zawarta w dniu 30.12.2021 r. i obejmuje prowadzenie ŚDS w latach 2022–2024. Na realizację zadania Gmina przekazuje dla Stowarzyszenia środki finansowe pochodzące z dotacji Wojewody Małopolskiego. Na mocy w/w umowy  wysokość przekazanej dotacji wyniesie: w 2022 r. - 678 030 zł. Dotacja pokrywa koszty realizacji zadania w 100%.</w:t>
      </w:r>
    </w:p>
    <w:p w14:paraId="3EA25A57" w14:textId="77777777" w:rsidR="0049350F" w:rsidRDefault="0049350F" w:rsidP="004D2052">
      <w:pPr>
        <w:autoSpaceDE w:val="0"/>
        <w:autoSpaceDN w:val="0"/>
        <w:adjustRightInd w:val="0"/>
        <w:spacing w:after="0" w:line="240" w:lineRule="auto"/>
        <w:jc w:val="both"/>
        <w:rPr>
          <w:rStyle w:val="A6"/>
          <w:rFonts w:cstheme="minorHAnsi"/>
          <w:i/>
        </w:rPr>
      </w:pPr>
    </w:p>
    <w:p w14:paraId="1624A950" w14:textId="54409C90" w:rsidR="00A34FAD" w:rsidRPr="004D2052" w:rsidRDefault="00D01CDF" w:rsidP="004D2052">
      <w:pPr>
        <w:autoSpaceDE w:val="0"/>
        <w:autoSpaceDN w:val="0"/>
        <w:adjustRightInd w:val="0"/>
        <w:spacing w:after="0" w:line="240" w:lineRule="auto"/>
        <w:jc w:val="both"/>
        <w:rPr>
          <w:rStyle w:val="A6"/>
          <w:rFonts w:cstheme="minorHAnsi"/>
          <w:i/>
        </w:rPr>
      </w:pPr>
      <w:r>
        <w:rPr>
          <w:rStyle w:val="A6"/>
          <w:rFonts w:cstheme="minorHAnsi"/>
          <w:i/>
        </w:rPr>
        <w:t>Tabela 6</w:t>
      </w:r>
      <w:r w:rsidR="00A34FAD" w:rsidRPr="004D2052">
        <w:rPr>
          <w:rStyle w:val="A6"/>
          <w:rFonts w:cstheme="minorHAnsi"/>
          <w:i/>
        </w:rPr>
        <w:t>. Wykaz dofinansowanych inicjatyw społecznych w 20</w:t>
      </w:r>
      <w:r w:rsidR="00F7555C">
        <w:rPr>
          <w:rStyle w:val="A6"/>
          <w:rFonts w:cstheme="minorHAnsi"/>
          <w:i/>
        </w:rPr>
        <w:t>21</w:t>
      </w:r>
      <w:r w:rsidR="00A34FAD" w:rsidRPr="004D2052">
        <w:rPr>
          <w:rStyle w:val="A6"/>
          <w:rFonts w:cstheme="minorHAnsi"/>
          <w:i/>
        </w:rPr>
        <w:t xml:space="preserve"> r.</w:t>
      </w:r>
    </w:p>
    <w:p w14:paraId="17801671" w14:textId="77777777" w:rsidR="00A34FAD" w:rsidRPr="004D2052" w:rsidRDefault="00A34FAD" w:rsidP="004D2052">
      <w:pPr>
        <w:autoSpaceDE w:val="0"/>
        <w:autoSpaceDN w:val="0"/>
        <w:adjustRightInd w:val="0"/>
        <w:spacing w:line="240" w:lineRule="auto"/>
        <w:jc w:val="both"/>
        <w:rPr>
          <w:rStyle w:val="A6"/>
          <w:rFonts w:cstheme="minorHAnsi"/>
          <w:b/>
          <w:bCs/>
        </w:rPr>
      </w:pPr>
    </w:p>
    <w:tbl>
      <w:tblPr>
        <w:tblStyle w:val="Tabela-Siatka"/>
        <w:tblW w:w="0" w:type="auto"/>
        <w:tblLook w:val="04A0" w:firstRow="1" w:lastRow="0" w:firstColumn="1" w:lastColumn="0" w:noHBand="0" w:noVBand="1"/>
      </w:tblPr>
      <w:tblGrid>
        <w:gridCol w:w="2351"/>
        <w:gridCol w:w="5273"/>
        <w:gridCol w:w="1436"/>
      </w:tblGrid>
      <w:tr w:rsidR="00A34FAD" w:rsidRPr="004D2052" w14:paraId="0E5A82CB" w14:textId="77777777" w:rsidTr="001364CB">
        <w:tc>
          <w:tcPr>
            <w:tcW w:w="2376" w:type="dxa"/>
            <w:vAlign w:val="center"/>
          </w:tcPr>
          <w:p w14:paraId="27E99F41" w14:textId="77777777" w:rsidR="00A34FAD" w:rsidRPr="004D2052" w:rsidRDefault="00A34FAD" w:rsidP="004D2052">
            <w:pPr>
              <w:jc w:val="both"/>
              <w:rPr>
                <w:rFonts w:eastAsia="Times New Roman" w:cstheme="minorHAnsi"/>
                <w:b/>
                <w:bCs/>
                <w:sz w:val="20"/>
                <w:szCs w:val="20"/>
              </w:rPr>
            </w:pPr>
            <w:r w:rsidRPr="004D2052">
              <w:rPr>
                <w:rFonts w:eastAsia="Times New Roman" w:cstheme="minorHAnsi"/>
                <w:b/>
                <w:bCs/>
                <w:sz w:val="20"/>
                <w:szCs w:val="20"/>
              </w:rPr>
              <w:t xml:space="preserve">Nazwa organizacji   </w:t>
            </w:r>
          </w:p>
        </w:tc>
        <w:tc>
          <w:tcPr>
            <w:tcW w:w="5387" w:type="dxa"/>
            <w:vAlign w:val="center"/>
          </w:tcPr>
          <w:p w14:paraId="488F4EEA" w14:textId="77777777" w:rsidR="00A34FAD" w:rsidRPr="004D2052" w:rsidRDefault="00A34FAD" w:rsidP="004D2052">
            <w:pPr>
              <w:jc w:val="both"/>
              <w:rPr>
                <w:rFonts w:eastAsia="Times New Roman" w:cstheme="minorHAnsi"/>
                <w:b/>
                <w:bCs/>
                <w:sz w:val="20"/>
                <w:szCs w:val="20"/>
              </w:rPr>
            </w:pPr>
            <w:r w:rsidRPr="004D2052">
              <w:rPr>
                <w:rFonts w:eastAsia="Times New Roman" w:cstheme="minorHAnsi"/>
                <w:b/>
                <w:bCs/>
                <w:sz w:val="20"/>
                <w:szCs w:val="20"/>
              </w:rPr>
              <w:t>Tytuł projektu – zadania sportowe</w:t>
            </w:r>
          </w:p>
        </w:tc>
        <w:tc>
          <w:tcPr>
            <w:tcW w:w="1449" w:type="dxa"/>
            <w:vAlign w:val="center"/>
          </w:tcPr>
          <w:p w14:paraId="3CD339BB" w14:textId="77777777" w:rsidR="00A34FAD" w:rsidRPr="004D2052" w:rsidRDefault="00A34FAD" w:rsidP="004D2052">
            <w:pPr>
              <w:jc w:val="both"/>
              <w:rPr>
                <w:rFonts w:eastAsia="Times New Roman" w:cstheme="minorHAnsi"/>
                <w:b/>
                <w:bCs/>
                <w:sz w:val="20"/>
                <w:szCs w:val="20"/>
              </w:rPr>
            </w:pPr>
            <w:r w:rsidRPr="004D2052">
              <w:rPr>
                <w:rFonts w:eastAsia="Times New Roman" w:cstheme="minorHAnsi"/>
                <w:b/>
                <w:bCs/>
                <w:sz w:val="20"/>
                <w:szCs w:val="20"/>
              </w:rPr>
              <w:t>Przyznana dotacja</w:t>
            </w:r>
          </w:p>
        </w:tc>
      </w:tr>
      <w:tr w:rsidR="00A34FAD" w:rsidRPr="004D2052" w14:paraId="1F1985CA" w14:textId="77777777" w:rsidTr="001364CB">
        <w:tc>
          <w:tcPr>
            <w:tcW w:w="2376" w:type="dxa"/>
          </w:tcPr>
          <w:p w14:paraId="415860A4" w14:textId="7ECA87EB" w:rsidR="00A34FAD" w:rsidRPr="00F7555C" w:rsidRDefault="00F7555C" w:rsidP="004D2052">
            <w:pPr>
              <w:autoSpaceDE w:val="0"/>
              <w:autoSpaceDN w:val="0"/>
              <w:adjustRightInd w:val="0"/>
              <w:jc w:val="both"/>
              <w:rPr>
                <w:rStyle w:val="A6"/>
                <w:rFonts w:cstheme="minorHAnsi"/>
                <w:bCs/>
              </w:rPr>
            </w:pPr>
            <w:r w:rsidRPr="00F7555C">
              <w:rPr>
                <w:rStyle w:val="A6"/>
                <w:rFonts w:cstheme="minorHAnsi"/>
                <w:bCs/>
              </w:rPr>
              <w:t>Ludowy Klub Sportowy w Niedźwiedziu</w:t>
            </w:r>
          </w:p>
        </w:tc>
        <w:tc>
          <w:tcPr>
            <w:tcW w:w="5387" w:type="dxa"/>
          </w:tcPr>
          <w:p w14:paraId="76804493" w14:textId="0DFA6EB2" w:rsidR="00A34FAD" w:rsidRPr="004D2052" w:rsidRDefault="00F7555C" w:rsidP="004D2052">
            <w:pPr>
              <w:autoSpaceDE w:val="0"/>
              <w:autoSpaceDN w:val="0"/>
              <w:adjustRightInd w:val="0"/>
              <w:jc w:val="both"/>
              <w:rPr>
                <w:rStyle w:val="A6"/>
                <w:rFonts w:cstheme="minorHAnsi"/>
                <w:b/>
                <w:bCs/>
              </w:rPr>
            </w:pPr>
            <w:r>
              <w:t>Upowszechnianie kultury fizycznej i sportu mieszkańców wsi Niedźwiedź i okolic”. W ramach dotacji zorganizowano treningi w dyscyplinie „piłka nożna” – szkolenie młodzieży, zawody sportowe</w:t>
            </w:r>
          </w:p>
        </w:tc>
        <w:tc>
          <w:tcPr>
            <w:tcW w:w="1449" w:type="dxa"/>
          </w:tcPr>
          <w:p w14:paraId="31D3A2CE" w14:textId="421156BF" w:rsidR="00A34FAD" w:rsidRPr="004D2052" w:rsidRDefault="00F7555C" w:rsidP="004D2052">
            <w:pPr>
              <w:autoSpaceDE w:val="0"/>
              <w:autoSpaceDN w:val="0"/>
              <w:adjustRightInd w:val="0"/>
              <w:jc w:val="both"/>
              <w:rPr>
                <w:rStyle w:val="A6"/>
                <w:rFonts w:cstheme="minorHAnsi"/>
                <w:b/>
                <w:bCs/>
              </w:rPr>
            </w:pPr>
            <w:r>
              <w:rPr>
                <w:rFonts w:eastAsia="Times New Roman" w:cstheme="minorHAnsi"/>
                <w:color w:val="000000"/>
                <w:u w:color="000000"/>
              </w:rPr>
              <w:t>62</w:t>
            </w:r>
            <w:r w:rsidR="008471D3" w:rsidRPr="004D2052">
              <w:rPr>
                <w:rFonts w:eastAsia="Times New Roman" w:cstheme="minorHAnsi"/>
                <w:color w:val="000000"/>
                <w:u w:color="000000"/>
              </w:rPr>
              <w:t> 000 zł</w:t>
            </w:r>
          </w:p>
        </w:tc>
      </w:tr>
      <w:tr w:rsidR="00A34FAD" w:rsidRPr="004D2052" w14:paraId="3E47F578" w14:textId="77777777" w:rsidTr="001364CB">
        <w:tc>
          <w:tcPr>
            <w:tcW w:w="2376" w:type="dxa"/>
          </w:tcPr>
          <w:p w14:paraId="312E5EC4" w14:textId="3C6B4343" w:rsidR="00A34FAD" w:rsidRPr="00F7555C" w:rsidRDefault="00F7555C" w:rsidP="00F7555C">
            <w:pPr>
              <w:autoSpaceDE w:val="0"/>
              <w:autoSpaceDN w:val="0"/>
              <w:adjustRightInd w:val="0"/>
              <w:rPr>
                <w:rStyle w:val="A6"/>
                <w:rFonts w:cstheme="minorHAnsi"/>
                <w:bCs/>
              </w:rPr>
            </w:pPr>
            <w:r>
              <w:rPr>
                <w:rStyle w:val="A6"/>
                <w:rFonts w:cstheme="minorHAnsi"/>
                <w:bCs/>
              </w:rPr>
              <w:t xml:space="preserve">Ludowy Zespół </w:t>
            </w:r>
            <w:r w:rsidRPr="00F7555C">
              <w:rPr>
                <w:rStyle w:val="A6"/>
                <w:rFonts w:cstheme="minorHAnsi"/>
                <w:bCs/>
              </w:rPr>
              <w:t>Sportowy „</w:t>
            </w:r>
            <w:proofErr w:type="spellStart"/>
            <w:r w:rsidRPr="00F7555C">
              <w:rPr>
                <w:rStyle w:val="A6"/>
                <w:rFonts w:cstheme="minorHAnsi"/>
                <w:bCs/>
              </w:rPr>
              <w:t>Cobra</w:t>
            </w:r>
            <w:proofErr w:type="spellEnd"/>
            <w:r w:rsidRPr="00F7555C">
              <w:rPr>
                <w:rStyle w:val="A6"/>
                <w:rFonts w:cstheme="minorHAnsi"/>
                <w:bCs/>
              </w:rPr>
              <w:t>” Wężerów</w:t>
            </w:r>
          </w:p>
        </w:tc>
        <w:tc>
          <w:tcPr>
            <w:tcW w:w="5387" w:type="dxa"/>
          </w:tcPr>
          <w:p w14:paraId="5AF64A83" w14:textId="0E914305" w:rsidR="00A34FAD" w:rsidRPr="004D2052" w:rsidRDefault="00F7555C" w:rsidP="004D2052">
            <w:pPr>
              <w:autoSpaceDE w:val="0"/>
              <w:autoSpaceDN w:val="0"/>
              <w:adjustRightInd w:val="0"/>
              <w:jc w:val="both"/>
              <w:rPr>
                <w:rStyle w:val="A6"/>
                <w:rFonts w:cstheme="minorHAnsi"/>
                <w:b/>
                <w:bCs/>
              </w:rPr>
            </w:pPr>
            <w:r w:rsidRPr="00F7555C">
              <w:rPr>
                <w:rFonts w:eastAsia="Times New Roman" w:cstheme="minorHAnsi"/>
                <w:sz w:val="20"/>
                <w:szCs w:val="20"/>
              </w:rPr>
              <w:t>Upowszechnianie sportu poprzez prowadzenie zajęć szkoleniowych, organizację i udział w zawodach sportowych, organizację imprez rekreacyjno-sportowym propagujących aktywność ruchową</w:t>
            </w:r>
          </w:p>
        </w:tc>
        <w:tc>
          <w:tcPr>
            <w:tcW w:w="1449" w:type="dxa"/>
          </w:tcPr>
          <w:p w14:paraId="35955E1B" w14:textId="1B96D9A4" w:rsidR="00A34FAD" w:rsidRPr="004D2052" w:rsidRDefault="00F7555C" w:rsidP="004D2052">
            <w:pPr>
              <w:autoSpaceDE w:val="0"/>
              <w:autoSpaceDN w:val="0"/>
              <w:adjustRightInd w:val="0"/>
              <w:jc w:val="both"/>
              <w:rPr>
                <w:rStyle w:val="A6"/>
                <w:rFonts w:cstheme="minorHAnsi"/>
                <w:bCs/>
              </w:rPr>
            </w:pPr>
            <w:r>
              <w:rPr>
                <w:rStyle w:val="A6"/>
                <w:rFonts w:cstheme="minorHAnsi"/>
                <w:bCs/>
              </w:rPr>
              <w:t>15</w:t>
            </w:r>
            <w:r w:rsidR="008471D3" w:rsidRPr="004D2052">
              <w:rPr>
                <w:rStyle w:val="A6"/>
                <w:rFonts w:cstheme="minorHAnsi"/>
                <w:bCs/>
              </w:rPr>
              <w:t> 000 zł</w:t>
            </w:r>
          </w:p>
        </w:tc>
      </w:tr>
      <w:tr w:rsidR="00A34FAD" w:rsidRPr="004D2052" w14:paraId="239C9600" w14:textId="77777777" w:rsidTr="001364CB">
        <w:tc>
          <w:tcPr>
            <w:tcW w:w="2376" w:type="dxa"/>
          </w:tcPr>
          <w:p w14:paraId="6FE5E520" w14:textId="77777777" w:rsidR="00F7555C" w:rsidRDefault="00F7555C" w:rsidP="00F7555C">
            <w:r w:rsidRPr="007C3430">
              <w:t xml:space="preserve">Ludowy Zespół Sportowy </w:t>
            </w:r>
            <w:proofErr w:type="spellStart"/>
            <w:r w:rsidRPr="007C3430">
              <w:t>Trątnowianka</w:t>
            </w:r>
            <w:proofErr w:type="spellEnd"/>
          </w:p>
          <w:p w14:paraId="69A0D741" w14:textId="0F027C14" w:rsidR="00A34FAD" w:rsidRPr="004D2052" w:rsidRDefault="00A34FAD" w:rsidP="004D2052">
            <w:pPr>
              <w:autoSpaceDE w:val="0"/>
              <w:autoSpaceDN w:val="0"/>
              <w:adjustRightInd w:val="0"/>
              <w:jc w:val="both"/>
              <w:rPr>
                <w:rStyle w:val="A6"/>
                <w:rFonts w:cstheme="minorHAnsi"/>
                <w:b/>
                <w:bCs/>
              </w:rPr>
            </w:pPr>
          </w:p>
        </w:tc>
        <w:tc>
          <w:tcPr>
            <w:tcW w:w="5387" w:type="dxa"/>
          </w:tcPr>
          <w:p w14:paraId="5A6ED092" w14:textId="0AFDA339" w:rsidR="00A34FAD" w:rsidRPr="004D2052" w:rsidRDefault="00F7555C" w:rsidP="004D2052">
            <w:pPr>
              <w:autoSpaceDE w:val="0"/>
              <w:autoSpaceDN w:val="0"/>
              <w:adjustRightInd w:val="0"/>
              <w:jc w:val="both"/>
              <w:rPr>
                <w:rStyle w:val="A6"/>
                <w:rFonts w:cstheme="minorHAnsi"/>
                <w:b/>
                <w:bCs/>
              </w:rPr>
            </w:pPr>
            <w:r w:rsidRPr="00F7555C">
              <w:rPr>
                <w:rFonts w:eastAsia="Times New Roman" w:cstheme="minorHAnsi"/>
                <w:sz w:val="20"/>
                <w:szCs w:val="20"/>
              </w:rPr>
              <w:t>Upowszechnianie i rozwój kultury i sportu w Trątnowicach”. W ramach dotacji zorganizowano treningi sportowe, przeszkolono młodzież w zakresie piłki nożnej</w:t>
            </w:r>
          </w:p>
        </w:tc>
        <w:tc>
          <w:tcPr>
            <w:tcW w:w="1449" w:type="dxa"/>
          </w:tcPr>
          <w:p w14:paraId="684469D2" w14:textId="1978525E" w:rsidR="00A34FAD" w:rsidRPr="004D2052" w:rsidRDefault="008471D3" w:rsidP="00F7555C">
            <w:pPr>
              <w:autoSpaceDE w:val="0"/>
              <w:autoSpaceDN w:val="0"/>
              <w:adjustRightInd w:val="0"/>
              <w:jc w:val="both"/>
              <w:rPr>
                <w:rStyle w:val="A6"/>
                <w:rFonts w:cstheme="minorHAnsi"/>
                <w:bCs/>
              </w:rPr>
            </w:pPr>
            <w:r w:rsidRPr="004D2052">
              <w:rPr>
                <w:rStyle w:val="A6"/>
                <w:rFonts w:cstheme="minorHAnsi"/>
                <w:bCs/>
              </w:rPr>
              <w:t>1</w:t>
            </w:r>
            <w:r w:rsidR="00F7555C">
              <w:rPr>
                <w:rStyle w:val="A6"/>
                <w:rFonts w:cstheme="minorHAnsi"/>
                <w:bCs/>
              </w:rPr>
              <w:t>9</w:t>
            </w:r>
            <w:r w:rsidRPr="004D2052">
              <w:rPr>
                <w:rStyle w:val="A6"/>
                <w:rFonts w:cstheme="minorHAnsi"/>
                <w:bCs/>
              </w:rPr>
              <w:t> 000 zł</w:t>
            </w:r>
          </w:p>
        </w:tc>
      </w:tr>
      <w:tr w:rsidR="00A34FAD" w:rsidRPr="004D2052" w14:paraId="5E7A73AA" w14:textId="77777777" w:rsidTr="001364CB">
        <w:tc>
          <w:tcPr>
            <w:tcW w:w="2376" w:type="dxa"/>
          </w:tcPr>
          <w:p w14:paraId="0FDEEB8B" w14:textId="77777777" w:rsidR="00F7555C" w:rsidRDefault="00F7555C" w:rsidP="00F7555C">
            <w:pPr>
              <w:jc w:val="center"/>
            </w:pPr>
            <w:r w:rsidRPr="0047781A">
              <w:t>Ludowy Klub Sportowy "POLANOWICE"</w:t>
            </w:r>
          </w:p>
          <w:p w14:paraId="49334961" w14:textId="6D5ED42B" w:rsidR="00A34FAD" w:rsidRPr="004D2052" w:rsidRDefault="00A34FAD" w:rsidP="004D2052">
            <w:pPr>
              <w:autoSpaceDE w:val="0"/>
              <w:autoSpaceDN w:val="0"/>
              <w:adjustRightInd w:val="0"/>
              <w:jc w:val="both"/>
              <w:rPr>
                <w:rStyle w:val="A6"/>
                <w:rFonts w:cstheme="minorHAnsi"/>
                <w:b/>
                <w:bCs/>
              </w:rPr>
            </w:pPr>
          </w:p>
        </w:tc>
        <w:tc>
          <w:tcPr>
            <w:tcW w:w="5387" w:type="dxa"/>
          </w:tcPr>
          <w:p w14:paraId="4F92DDBD" w14:textId="6088A2AC" w:rsidR="00A34FAD" w:rsidRPr="004D2052" w:rsidRDefault="00F7555C" w:rsidP="004D2052">
            <w:pPr>
              <w:autoSpaceDE w:val="0"/>
              <w:autoSpaceDN w:val="0"/>
              <w:adjustRightInd w:val="0"/>
              <w:jc w:val="both"/>
              <w:rPr>
                <w:rStyle w:val="A6"/>
                <w:rFonts w:cstheme="minorHAnsi"/>
                <w:b/>
                <w:bCs/>
              </w:rPr>
            </w:pPr>
            <w:r w:rsidRPr="00F7555C">
              <w:rPr>
                <w:rFonts w:eastAsia="Times New Roman" w:cstheme="minorHAnsi"/>
                <w:sz w:val="20"/>
                <w:szCs w:val="20"/>
              </w:rPr>
              <w:t>Upowszechnianie kultury fizycznej i sportu wśród młodzieży i osób dorosłych</w:t>
            </w:r>
          </w:p>
        </w:tc>
        <w:tc>
          <w:tcPr>
            <w:tcW w:w="1449" w:type="dxa"/>
          </w:tcPr>
          <w:p w14:paraId="50516AC9" w14:textId="415A3EEE" w:rsidR="00A34FAD" w:rsidRPr="004D2052" w:rsidRDefault="00F7555C" w:rsidP="004D2052">
            <w:pPr>
              <w:autoSpaceDE w:val="0"/>
              <w:autoSpaceDN w:val="0"/>
              <w:adjustRightInd w:val="0"/>
              <w:jc w:val="both"/>
              <w:rPr>
                <w:rStyle w:val="A6"/>
                <w:rFonts w:cstheme="minorHAnsi"/>
                <w:bCs/>
              </w:rPr>
            </w:pPr>
            <w:r>
              <w:rPr>
                <w:rStyle w:val="A6"/>
                <w:rFonts w:cstheme="minorHAnsi"/>
                <w:bCs/>
              </w:rPr>
              <w:t>17</w:t>
            </w:r>
            <w:r w:rsidR="008471D3" w:rsidRPr="004D2052">
              <w:rPr>
                <w:rStyle w:val="A6"/>
                <w:rFonts w:cstheme="minorHAnsi"/>
                <w:bCs/>
              </w:rPr>
              <w:t> 000 zł</w:t>
            </w:r>
          </w:p>
        </w:tc>
      </w:tr>
      <w:tr w:rsidR="00A34FAD" w:rsidRPr="004D2052" w14:paraId="76F05CE1" w14:textId="77777777" w:rsidTr="001364CB">
        <w:tc>
          <w:tcPr>
            <w:tcW w:w="2376" w:type="dxa"/>
          </w:tcPr>
          <w:p w14:paraId="27F31145" w14:textId="77777777" w:rsidR="00F7555C" w:rsidRDefault="00F7555C" w:rsidP="00F7555C">
            <w:pPr>
              <w:jc w:val="center"/>
            </w:pPr>
            <w:r w:rsidRPr="0047781A">
              <w:t>Ludowy Klub Sportowy VICTORIA SMROKÓW</w:t>
            </w:r>
          </w:p>
          <w:p w14:paraId="1AB42803" w14:textId="69FE6BB5" w:rsidR="00A34FAD" w:rsidRPr="004D2052" w:rsidRDefault="00A34FAD" w:rsidP="004D2052">
            <w:pPr>
              <w:autoSpaceDE w:val="0"/>
              <w:autoSpaceDN w:val="0"/>
              <w:adjustRightInd w:val="0"/>
              <w:jc w:val="both"/>
              <w:rPr>
                <w:rStyle w:val="A6"/>
                <w:rFonts w:cstheme="minorHAnsi"/>
                <w:b/>
                <w:bCs/>
              </w:rPr>
            </w:pPr>
          </w:p>
        </w:tc>
        <w:tc>
          <w:tcPr>
            <w:tcW w:w="5387" w:type="dxa"/>
          </w:tcPr>
          <w:p w14:paraId="0C6FBA1C" w14:textId="0B06B2A6" w:rsidR="00A34FAD" w:rsidRPr="004D2052" w:rsidRDefault="00F7555C" w:rsidP="004D2052">
            <w:pPr>
              <w:autoSpaceDE w:val="0"/>
              <w:autoSpaceDN w:val="0"/>
              <w:adjustRightInd w:val="0"/>
              <w:jc w:val="both"/>
              <w:rPr>
                <w:rStyle w:val="A6"/>
                <w:rFonts w:cstheme="minorHAnsi"/>
                <w:b/>
                <w:bCs/>
              </w:rPr>
            </w:pPr>
            <w:r>
              <w:t>Rozgrywki piłki nożnej dla dorosłych</w:t>
            </w:r>
          </w:p>
        </w:tc>
        <w:tc>
          <w:tcPr>
            <w:tcW w:w="1449" w:type="dxa"/>
          </w:tcPr>
          <w:p w14:paraId="35436E6F" w14:textId="79245BAB" w:rsidR="00A34FAD" w:rsidRPr="004D2052" w:rsidRDefault="008471D3" w:rsidP="00F7555C">
            <w:pPr>
              <w:autoSpaceDE w:val="0"/>
              <w:autoSpaceDN w:val="0"/>
              <w:adjustRightInd w:val="0"/>
              <w:jc w:val="both"/>
              <w:rPr>
                <w:rStyle w:val="A6"/>
                <w:rFonts w:cstheme="minorHAnsi"/>
                <w:bCs/>
              </w:rPr>
            </w:pPr>
            <w:r w:rsidRPr="004D2052">
              <w:rPr>
                <w:rStyle w:val="A6"/>
                <w:rFonts w:cstheme="minorHAnsi"/>
                <w:bCs/>
              </w:rPr>
              <w:t>1</w:t>
            </w:r>
            <w:r w:rsidR="00F7555C">
              <w:rPr>
                <w:rStyle w:val="A6"/>
                <w:rFonts w:cstheme="minorHAnsi"/>
                <w:bCs/>
              </w:rPr>
              <w:t xml:space="preserve">7 </w:t>
            </w:r>
            <w:r w:rsidRPr="004D2052">
              <w:rPr>
                <w:rStyle w:val="A6"/>
                <w:rFonts w:cstheme="minorHAnsi"/>
                <w:bCs/>
              </w:rPr>
              <w:t>000 zł</w:t>
            </w:r>
          </w:p>
        </w:tc>
      </w:tr>
      <w:tr w:rsidR="00A34FAD" w:rsidRPr="004D2052" w14:paraId="44F12FD8" w14:textId="77777777" w:rsidTr="001364CB">
        <w:tc>
          <w:tcPr>
            <w:tcW w:w="2376" w:type="dxa"/>
          </w:tcPr>
          <w:p w14:paraId="7E282BA8" w14:textId="6F0EED2C" w:rsidR="00A34FAD" w:rsidRPr="00F7555C" w:rsidRDefault="00F7555C" w:rsidP="004D2052">
            <w:pPr>
              <w:autoSpaceDE w:val="0"/>
              <w:autoSpaceDN w:val="0"/>
              <w:adjustRightInd w:val="0"/>
              <w:jc w:val="both"/>
              <w:rPr>
                <w:rStyle w:val="A6"/>
                <w:rFonts w:cstheme="minorHAnsi"/>
                <w:bCs/>
              </w:rPr>
            </w:pPr>
            <w:r w:rsidRPr="00F7555C">
              <w:rPr>
                <w:rStyle w:val="A6"/>
                <w:rFonts w:cstheme="minorHAnsi"/>
                <w:bCs/>
              </w:rPr>
              <w:lastRenderedPageBreak/>
              <w:t>Międzyszkolne Stowarzyszenie Sportowe w Słomnikach</w:t>
            </w:r>
          </w:p>
        </w:tc>
        <w:tc>
          <w:tcPr>
            <w:tcW w:w="5387" w:type="dxa"/>
          </w:tcPr>
          <w:p w14:paraId="661FB90D" w14:textId="5EF9D2BB" w:rsidR="00A34FAD" w:rsidRPr="004D2052" w:rsidRDefault="00F7555C" w:rsidP="004D2052">
            <w:pPr>
              <w:autoSpaceDE w:val="0"/>
              <w:autoSpaceDN w:val="0"/>
              <w:adjustRightInd w:val="0"/>
              <w:jc w:val="both"/>
              <w:rPr>
                <w:rStyle w:val="A6"/>
                <w:rFonts w:cstheme="minorHAnsi"/>
                <w:b/>
                <w:bCs/>
              </w:rPr>
            </w:pPr>
            <w:r w:rsidRPr="00F7555C">
              <w:rPr>
                <w:rFonts w:eastAsia="Times New Roman" w:cstheme="minorHAnsi"/>
                <w:sz w:val="20"/>
                <w:szCs w:val="20"/>
                <w:lang w:bidi="pl-PL"/>
              </w:rPr>
              <w:t xml:space="preserve">Upowszechnianie </w:t>
            </w:r>
            <w:proofErr w:type="spellStart"/>
            <w:r w:rsidRPr="00F7555C">
              <w:rPr>
                <w:rFonts w:eastAsia="Times New Roman" w:cstheme="minorHAnsi"/>
                <w:sz w:val="20"/>
                <w:szCs w:val="20"/>
                <w:lang w:bidi="pl-PL"/>
              </w:rPr>
              <w:t>strzelnictwa</w:t>
            </w:r>
            <w:proofErr w:type="spellEnd"/>
            <w:r w:rsidRPr="00F7555C">
              <w:rPr>
                <w:rFonts w:eastAsia="Times New Roman" w:cstheme="minorHAnsi"/>
                <w:sz w:val="20"/>
                <w:szCs w:val="20"/>
                <w:lang w:bidi="pl-PL"/>
              </w:rPr>
              <w:t xml:space="preserve"> sportowego w Gminie Słomniki - Sekcja Strzelecka MSS Słomniki</w:t>
            </w:r>
          </w:p>
        </w:tc>
        <w:tc>
          <w:tcPr>
            <w:tcW w:w="1449" w:type="dxa"/>
          </w:tcPr>
          <w:p w14:paraId="6A0B0CA6" w14:textId="3AB7BDD1" w:rsidR="00A34FAD" w:rsidRPr="004D2052" w:rsidRDefault="00F7555C" w:rsidP="004D2052">
            <w:pPr>
              <w:autoSpaceDE w:val="0"/>
              <w:autoSpaceDN w:val="0"/>
              <w:adjustRightInd w:val="0"/>
              <w:jc w:val="both"/>
              <w:rPr>
                <w:rStyle w:val="A6"/>
                <w:rFonts w:cstheme="minorHAnsi"/>
                <w:b/>
                <w:bCs/>
              </w:rPr>
            </w:pPr>
            <w:r>
              <w:rPr>
                <w:rStyle w:val="A6"/>
                <w:rFonts w:cstheme="minorHAnsi"/>
                <w:bCs/>
              </w:rPr>
              <w:t>30</w:t>
            </w:r>
            <w:r w:rsidR="008471D3" w:rsidRPr="004D2052">
              <w:rPr>
                <w:rStyle w:val="A6"/>
                <w:rFonts w:cstheme="minorHAnsi"/>
                <w:bCs/>
              </w:rPr>
              <w:t> 000 zł</w:t>
            </w:r>
          </w:p>
        </w:tc>
      </w:tr>
      <w:tr w:rsidR="00A34FAD" w:rsidRPr="004D2052" w14:paraId="19B0D58C" w14:textId="77777777" w:rsidTr="001364CB">
        <w:tc>
          <w:tcPr>
            <w:tcW w:w="2376" w:type="dxa"/>
          </w:tcPr>
          <w:p w14:paraId="3F3A3400" w14:textId="77777777" w:rsidR="00F7555C" w:rsidRDefault="00F7555C" w:rsidP="00F7555C">
            <w:pPr>
              <w:jc w:val="center"/>
            </w:pPr>
            <w:r w:rsidRPr="00C60AEF">
              <w:t xml:space="preserve">Ludowy Klub Sportowy </w:t>
            </w:r>
            <w:proofErr w:type="spellStart"/>
            <w:r w:rsidRPr="00C60AEF">
              <w:t>Juvenia</w:t>
            </w:r>
            <w:proofErr w:type="spellEnd"/>
            <w:r w:rsidRPr="00C60AEF">
              <w:t xml:space="preserve"> Prandocin</w:t>
            </w:r>
          </w:p>
          <w:p w14:paraId="73C54EC0" w14:textId="4BE6FF4D" w:rsidR="00A34FAD" w:rsidRPr="004D2052" w:rsidRDefault="00A34FAD" w:rsidP="004D2052">
            <w:pPr>
              <w:autoSpaceDE w:val="0"/>
              <w:autoSpaceDN w:val="0"/>
              <w:adjustRightInd w:val="0"/>
              <w:jc w:val="both"/>
              <w:rPr>
                <w:rStyle w:val="A6"/>
                <w:rFonts w:cstheme="minorHAnsi"/>
                <w:b/>
                <w:bCs/>
              </w:rPr>
            </w:pPr>
          </w:p>
        </w:tc>
        <w:tc>
          <w:tcPr>
            <w:tcW w:w="5387" w:type="dxa"/>
          </w:tcPr>
          <w:p w14:paraId="736B216B" w14:textId="3384D7F2" w:rsidR="00A34FAD" w:rsidRPr="004D2052" w:rsidRDefault="00F7555C" w:rsidP="004D2052">
            <w:pPr>
              <w:autoSpaceDE w:val="0"/>
              <w:autoSpaceDN w:val="0"/>
              <w:adjustRightInd w:val="0"/>
              <w:jc w:val="both"/>
              <w:rPr>
                <w:rStyle w:val="A6"/>
                <w:rFonts w:cstheme="minorHAnsi"/>
                <w:b/>
                <w:bCs/>
              </w:rPr>
            </w:pPr>
            <w:r>
              <w:t>Promocja piłki nożnej w Prandocinie</w:t>
            </w:r>
          </w:p>
        </w:tc>
        <w:tc>
          <w:tcPr>
            <w:tcW w:w="1449" w:type="dxa"/>
          </w:tcPr>
          <w:p w14:paraId="6FEE07DE" w14:textId="3ECBC24C" w:rsidR="00A34FAD" w:rsidRPr="004D2052" w:rsidRDefault="00F7555C" w:rsidP="004D2052">
            <w:pPr>
              <w:autoSpaceDE w:val="0"/>
              <w:autoSpaceDN w:val="0"/>
              <w:adjustRightInd w:val="0"/>
              <w:jc w:val="both"/>
              <w:rPr>
                <w:rStyle w:val="A6"/>
                <w:rFonts w:cstheme="minorHAnsi"/>
                <w:b/>
                <w:bCs/>
              </w:rPr>
            </w:pPr>
            <w:r>
              <w:rPr>
                <w:rStyle w:val="A6"/>
                <w:rFonts w:cstheme="minorHAnsi"/>
                <w:bCs/>
              </w:rPr>
              <w:t>30</w:t>
            </w:r>
            <w:r w:rsidR="008471D3" w:rsidRPr="004D2052">
              <w:rPr>
                <w:rStyle w:val="A6"/>
                <w:rFonts w:cstheme="minorHAnsi"/>
                <w:bCs/>
              </w:rPr>
              <w:t> 000 zł</w:t>
            </w:r>
          </w:p>
        </w:tc>
      </w:tr>
      <w:tr w:rsidR="00A34FAD" w:rsidRPr="004D2052" w14:paraId="109AF5ED" w14:textId="77777777" w:rsidTr="001364CB">
        <w:tc>
          <w:tcPr>
            <w:tcW w:w="2376" w:type="dxa"/>
          </w:tcPr>
          <w:p w14:paraId="27D90A46" w14:textId="77777777" w:rsidR="00F7555C" w:rsidRDefault="00F7555C" w:rsidP="00F7555C">
            <w:pPr>
              <w:jc w:val="center"/>
            </w:pPr>
            <w:r w:rsidRPr="00C60AEF">
              <w:t>Ludowy Klub Sportowy "Słomniczanka"</w:t>
            </w:r>
          </w:p>
          <w:p w14:paraId="2FFD261D" w14:textId="77DD1558" w:rsidR="00A34FAD" w:rsidRPr="004D2052" w:rsidRDefault="00A34FAD" w:rsidP="004D2052">
            <w:pPr>
              <w:autoSpaceDE w:val="0"/>
              <w:autoSpaceDN w:val="0"/>
              <w:adjustRightInd w:val="0"/>
              <w:jc w:val="both"/>
              <w:rPr>
                <w:rStyle w:val="A6"/>
                <w:rFonts w:cstheme="minorHAnsi"/>
                <w:b/>
                <w:bCs/>
              </w:rPr>
            </w:pPr>
          </w:p>
        </w:tc>
        <w:tc>
          <w:tcPr>
            <w:tcW w:w="5387" w:type="dxa"/>
          </w:tcPr>
          <w:p w14:paraId="1DAC009A" w14:textId="4A4B8448" w:rsidR="00A34FAD" w:rsidRPr="004D2052" w:rsidRDefault="00F7555C" w:rsidP="004D2052">
            <w:pPr>
              <w:autoSpaceDE w:val="0"/>
              <w:autoSpaceDN w:val="0"/>
              <w:adjustRightInd w:val="0"/>
              <w:jc w:val="both"/>
              <w:rPr>
                <w:rStyle w:val="A6"/>
                <w:rFonts w:cstheme="minorHAnsi"/>
                <w:b/>
                <w:bCs/>
              </w:rPr>
            </w:pPr>
            <w:r>
              <w:t>Szkolenie dzieci i młodzieży w sekcjach sportowych LKS „Słomniczanka” Słomniki. Organizacja zawodów sportowych i turniejów sportowych. Udział dzieci, młodzieży i dorosłych we współzawodnictwie sportowym</w:t>
            </w:r>
          </w:p>
        </w:tc>
        <w:tc>
          <w:tcPr>
            <w:tcW w:w="1449" w:type="dxa"/>
          </w:tcPr>
          <w:p w14:paraId="6A9FD428" w14:textId="097A23A1" w:rsidR="00A34FAD" w:rsidRPr="004D2052" w:rsidRDefault="00F7555C" w:rsidP="004D2052">
            <w:pPr>
              <w:autoSpaceDE w:val="0"/>
              <w:autoSpaceDN w:val="0"/>
              <w:adjustRightInd w:val="0"/>
              <w:jc w:val="both"/>
              <w:rPr>
                <w:rStyle w:val="A6"/>
                <w:rFonts w:cstheme="minorHAnsi"/>
                <w:bCs/>
              </w:rPr>
            </w:pPr>
            <w:r>
              <w:rPr>
                <w:rStyle w:val="A6"/>
                <w:rFonts w:cstheme="minorHAnsi"/>
                <w:bCs/>
              </w:rPr>
              <w:t>17</w:t>
            </w:r>
            <w:r w:rsidR="008C6440" w:rsidRPr="004D2052">
              <w:rPr>
                <w:rStyle w:val="A6"/>
                <w:rFonts w:cstheme="minorHAnsi"/>
                <w:bCs/>
              </w:rPr>
              <w:t>0 000 zł</w:t>
            </w:r>
          </w:p>
        </w:tc>
      </w:tr>
      <w:tr w:rsidR="00F7555C" w:rsidRPr="004D2052" w14:paraId="575FBA06" w14:textId="77777777" w:rsidTr="001364CB">
        <w:tc>
          <w:tcPr>
            <w:tcW w:w="2376" w:type="dxa"/>
          </w:tcPr>
          <w:p w14:paraId="7F7DF827" w14:textId="77777777" w:rsidR="00F7555C" w:rsidRPr="00C60AEF" w:rsidRDefault="00F7555C" w:rsidP="00F7555C">
            <w:pPr>
              <w:jc w:val="center"/>
            </w:pPr>
          </w:p>
        </w:tc>
        <w:tc>
          <w:tcPr>
            <w:tcW w:w="5387" w:type="dxa"/>
          </w:tcPr>
          <w:p w14:paraId="1EA5F611" w14:textId="77777777" w:rsidR="00F7555C" w:rsidRDefault="00F7555C" w:rsidP="004D2052">
            <w:pPr>
              <w:autoSpaceDE w:val="0"/>
              <w:autoSpaceDN w:val="0"/>
              <w:adjustRightInd w:val="0"/>
              <w:jc w:val="both"/>
            </w:pPr>
          </w:p>
        </w:tc>
        <w:tc>
          <w:tcPr>
            <w:tcW w:w="1449" w:type="dxa"/>
          </w:tcPr>
          <w:p w14:paraId="5FDDB46E" w14:textId="77777777" w:rsidR="00F7555C" w:rsidRDefault="00F7555C" w:rsidP="004D2052">
            <w:pPr>
              <w:autoSpaceDE w:val="0"/>
              <w:autoSpaceDN w:val="0"/>
              <w:adjustRightInd w:val="0"/>
              <w:jc w:val="both"/>
              <w:rPr>
                <w:rStyle w:val="A6"/>
                <w:rFonts w:cstheme="minorHAnsi"/>
                <w:bCs/>
              </w:rPr>
            </w:pPr>
          </w:p>
        </w:tc>
      </w:tr>
      <w:tr w:rsidR="00E17513" w:rsidRPr="004D2052" w14:paraId="750B5215" w14:textId="77777777" w:rsidTr="001364CB">
        <w:tc>
          <w:tcPr>
            <w:tcW w:w="2376" w:type="dxa"/>
            <w:vAlign w:val="center"/>
          </w:tcPr>
          <w:p w14:paraId="23D92E16" w14:textId="7788D224" w:rsidR="00E17513" w:rsidRPr="004D2052" w:rsidRDefault="00E17513" w:rsidP="00772334">
            <w:pPr>
              <w:autoSpaceDE w:val="0"/>
              <w:autoSpaceDN w:val="0"/>
              <w:adjustRightInd w:val="0"/>
              <w:rPr>
                <w:rFonts w:cstheme="minorHAnsi"/>
                <w:b/>
                <w:bCs/>
                <w:sz w:val="20"/>
                <w:szCs w:val="20"/>
              </w:rPr>
            </w:pPr>
          </w:p>
        </w:tc>
        <w:tc>
          <w:tcPr>
            <w:tcW w:w="5387" w:type="dxa"/>
            <w:vAlign w:val="center"/>
          </w:tcPr>
          <w:p w14:paraId="5DC9C32E" w14:textId="72492521" w:rsidR="00E17513" w:rsidRPr="004D2052" w:rsidRDefault="00E17513" w:rsidP="0080744B">
            <w:pPr>
              <w:autoSpaceDE w:val="0"/>
              <w:autoSpaceDN w:val="0"/>
              <w:adjustRightInd w:val="0"/>
              <w:jc w:val="both"/>
              <w:rPr>
                <w:rFonts w:cstheme="minorHAnsi"/>
                <w:b/>
                <w:bCs/>
                <w:sz w:val="20"/>
                <w:szCs w:val="20"/>
              </w:rPr>
            </w:pPr>
            <w:r w:rsidRPr="004D2052">
              <w:rPr>
                <w:rFonts w:cstheme="minorHAnsi"/>
                <w:b/>
                <w:bCs/>
                <w:sz w:val="20"/>
                <w:szCs w:val="20"/>
              </w:rPr>
              <w:t xml:space="preserve">Tytuł projektu – zadania </w:t>
            </w:r>
            <w:r w:rsidR="0080744B">
              <w:rPr>
                <w:rFonts w:cstheme="minorHAnsi"/>
                <w:b/>
                <w:bCs/>
                <w:sz w:val="20"/>
                <w:szCs w:val="20"/>
              </w:rPr>
              <w:t>z zakresu kultury</w:t>
            </w:r>
          </w:p>
        </w:tc>
        <w:tc>
          <w:tcPr>
            <w:tcW w:w="1449" w:type="dxa"/>
            <w:vAlign w:val="center"/>
          </w:tcPr>
          <w:p w14:paraId="2051969A" w14:textId="77777777" w:rsidR="00E17513" w:rsidRPr="004D2052" w:rsidRDefault="00E17513" w:rsidP="004D2052">
            <w:pPr>
              <w:autoSpaceDE w:val="0"/>
              <w:autoSpaceDN w:val="0"/>
              <w:adjustRightInd w:val="0"/>
              <w:jc w:val="both"/>
              <w:rPr>
                <w:rFonts w:cstheme="minorHAnsi"/>
                <w:b/>
                <w:bCs/>
                <w:sz w:val="20"/>
                <w:szCs w:val="20"/>
              </w:rPr>
            </w:pPr>
            <w:r w:rsidRPr="004D2052">
              <w:rPr>
                <w:rFonts w:cstheme="minorHAnsi"/>
                <w:b/>
                <w:bCs/>
                <w:sz w:val="20"/>
                <w:szCs w:val="20"/>
              </w:rPr>
              <w:t>Przyznana dotacja</w:t>
            </w:r>
          </w:p>
        </w:tc>
      </w:tr>
      <w:tr w:rsidR="00A34FAD" w:rsidRPr="004D2052" w14:paraId="69FD0561" w14:textId="77777777" w:rsidTr="001364CB">
        <w:tc>
          <w:tcPr>
            <w:tcW w:w="2376" w:type="dxa"/>
          </w:tcPr>
          <w:p w14:paraId="1E0FF537" w14:textId="77777777" w:rsidR="00F7555C" w:rsidRDefault="00F7555C" w:rsidP="00F7555C">
            <w:pPr>
              <w:jc w:val="center"/>
            </w:pPr>
            <w:r w:rsidRPr="00C27D27">
              <w:t>Koło Gospodyń Wiejskich w Niedźwiedziu</w:t>
            </w:r>
          </w:p>
          <w:p w14:paraId="41FEB245" w14:textId="77777777" w:rsidR="00A34FAD" w:rsidRPr="00064977" w:rsidRDefault="00A34FAD" w:rsidP="00F7555C">
            <w:pPr>
              <w:jc w:val="center"/>
              <w:rPr>
                <w:rStyle w:val="A6"/>
                <w:rFonts w:cstheme="minorHAnsi"/>
                <w:b/>
                <w:bCs/>
                <w:sz w:val="20"/>
                <w:szCs w:val="20"/>
              </w:rPr>
            </w:pPr>
          </w:p>
        </w:tc>
        <w:tc>
          <w:tcPr>
            <w:tcW w:w="5387" w:type="dxa"/>
          </w:tcPr>
          <w:p w14:paraId="6309C8D9" w14:textId="4FE1FDBA" w:rsidR="00A34FAD" w:rsidRPr="00064977" w:rsidRDefault="00F7555C" w:rsidP="004D2052">
            <w:pPr>
              <w:autoSpaceDE w:val="0"/>
              <w:autoSpaceDN w:val="0"/>
              <w:adjustRightInd w:val="0"/>
              <w:jc w:val="both"/>
              <w:rPr>
                <w:rStyle w:val="A6"/>
                <w:rFonts w:cstheme="minorHAnsi"/>
                <w:bCs/>
                <w:sz w:val="20"/>
                <w:szCs w:val="20"/>
              </w:rPr>
            </w:pPr>
            <w:r w:rsidRPr="002201A8">
              <w:t>Zachowanie lokalnej tradycji w miejscowości Niedźwiedź</w:t>
            </w:r>
          </w:p>
        </w:tc>
        <w:tc>
          <w:tcPr>
            <w:tcW w:w="1449" w:type="dxa"/>
          </w:tcPr>
          <w:p w14:paraId="096B0720" w14:textId="629621EF" w:rsidR="00A34FAD" w:rsidRPr="00064977" w:rsidRDefault="00F7555C" w:rsidP="004D2052">
            <w:pPr>
              <w:autoSpaceDE w:val="0"/>
              <w:autoSpaceDN w:val="0"/>
              <w:adjustRightInd w:val="0"/>
              <w:jc w:val="both"/>
              <w:rPr>
                <w:rStyle w:val="A6"/>
                <w:rFonts w:cstheme="minorHAnsi"/>
                <w:bCs/>
                <w:sz w:val="20"/>
                <w:szCs w:val="20"/>
              </w:rPr>
            </w:pPr>
            <w:r>
              <w:rPr>
                <w:rStyle w:val="A6"/>
                <w:rFonts w:cstheme="minorHAnsi"/>
                <w:bCs/>
                <w:sz w:val="20"/>
                <w:szCs w:val="20"/>
              </w:rPr>
              <w:t xml:space="preserve">5 200 </w:t>
            </w:r>
            <w:r w:rsidR="00E30ECD" w:rsidRPr="00064977">
              <w:rPr>
                <w:rStyle w:val="A6"/>
                <w:rFonts w:cstheme="minorHAnsi"/>
                <w:bCs/>
                <w:sz w:val="20"/>
                <w:szCs w:val="20"/>
              </w:rPr>
              <w:t>zł</w:t>
            </w:r>
          </w:p>
        </w:tc>
      </w:tr>
      <w:tr w:rsidR="00A34FAD" w:rsidRPr="004D2052" w14:paraId="15A503AE" w14:textId="77777777" w:rsidTr="001364CB">
        <w:tc>
          <w:tcPr>
            <w:tcW w:w="2376" w:type="dxa"/>
          </w:tcPr>
          <w:p w14:paraId="35E4716F" w14:textId="77777777" w:rsidR="00F7555C" w:rsidRDefault="00F7555C" w:rsidP="00F7555C">
            <w:pPr>
              <w:jc w:val="center"/>
            </w:pPr>
            <w:r w:rsidRPr="00C27D27">
              <w:t>Koło Gospodyń Wiejskich w Kępie</w:t>
            </w:r>
          </w:p>
          <w:p w14:paraId="2AC44144" w14:textId="56F2B4F9" w:rsidR="00A34FAD" w:rsidRPr="00064977" w:rsidRDefault="00A34FAD" w:rsidP="004D2052">
            <w:pPr>
              <w:autoSpaceDE w:val="0"/>
              <w:autoSpaceDN w:val="0"/>
              <w:adjustRightInd w:val="0"/>
              <w:jc w:val="both"/>
              <w:rPr>
                <w:rStyle w:val="A6"/>
                <w:rFonts w:cstheme="minorHAnsi"/>
                <w:bCs/>
                <w:sz w:val="20"/>
                <w:szCs w:val="20"/>
              </w:rPr>
            </w:pPr>
          </w:p>
        </w:tc>
        <w:tc>
          <w:tcPr>
            <w:tcW w:w="5387" w:type="dxa"/>
          </w:tcPr>
          <w:p w14:paraId="46089E2D" w14:textId="1288FA41" w:rsidR="00A34FAD" w:rsidRPr="00064977" w:rsidRDefault="00F7555C" w:rsidP="004D2052">
            <w:pPr>
              <w:autoSpaceDE w:val="0"/>
              <w:autoSpaceDN w:val="0"/>
              <w:adjustRightInd w:val="0"/>
              <w:jc w:val="both"/>
              <w:rPr>
                <w:rStyle w:val="A6"/>
                <w:rFonts w:cstheme="minorHAnsi"/>
                <w:bCs/>
                <w:sz w:val="20"/>
                <w:szCs w:val="20"/>
              </w:rPr>
            </w:pPr>
            <w:r>
              <w:rPr>
                <w:rFonts w:ascii="Calibri" w:hAnsi="Calibri"/>
              </w:rPr>
              <w:t>Zakup strojów ludowych dla podtrzymania tradycji i reprezentowania społeczności lokalnych</w:t>
            </w:r>
          </w:p>
        </w:tc>
        <w:tc>
          <w:tcPr>
            <w:tcW w:w="1449" w:type="dxa"/>
          </w:tcPr>
          <w:p w14:paraId="53A90155" w14:textId="1860BC32" w:rsidR="00A34FAD" w:rsidRPr="00064977" w:rsidRDefault="00F7555C" w:rsidP="00F7555C">
            <w:pPr>
              <w:autoSpaceDE w:val="0"/>
              <w:autoSpaceDN w:val="0"/>
              <w:adjustRightInd w:val="0"/>
              <w:jc w:val="both"/>
              <w:rPr>
                <w:rStyle w:val="A6"/>
                <w:rFonts w:cstheme="minorHAnsi"/>
                <w:bCs/>
                <w:sz w:val="20"/>
                <w:szCs w:val="20"/>
              </w:rPr>
            </w:pPr>
            <w:r>
              <w:rPr>
                <w:rStyle w:val="A6"/>
                <w:rFonts w:cstheme="minorHAnsi"/>
                <w:bCs/>
                <w:sz w:val="20"/>
                <w:szCs w:val="20"/>
              </w:rPr>
              <w:t>5</w:t>
            </w:r>
            <w:r w:rsidR="00E30ECD" w:rsidRPr="00064977">
              <w:rPr>
                <w:rStyle w:val="A6"/>
                <w:rFonts w:cstheme="minorHAnsi"/>
                <w:bCs/>
                <w:sz w:val="20"/>
                <w:szCs w:val="20"/>
              </w:rPr>
              <w:t> 000 zł</w:t>
            </w:r>
          </w:p>
        </w:tc>
      </w:tr>
      <w:tr w:rsidR="00A34FAD" w:rsidRPr="004D2052" w14:paraId="40E74141" w14:textId="77777777" w:rsidTr="001364CB">
        <w:tc>
          <w:tcPr>
            <w:tcW w:w="2376" w:type="dxa"/>
          </w:tcPr>
          <w:p w14:paraId="47D93C33" w14:textId="77777777" w:rsidR="00F7555C" w:rsidRDefault="00F7555C" w:rsidP="00F7555C">
            <w:pPr>
              <w:jc w:val="center"/>
            </w:pPr>
            <w:r w:rsidRPr="00C27D27">
              <w:t>Stowarzyszenie Kobiet aktywnych Kobra</w:t>
            </w:r>
          </w:p>
          <w:p w14:paraId="768AEFF7" w14:textId="3815A513" w:rsidR="00A34FAD" w:rsidRPr="00064977" w:rsidRDefault="00A34FAD" w:rsidP="004D2052">
            <w:pPr>
              <w:autoSpaceDE w:val="0"/>
              <w:autoSpaceDN w:val="0"/>
              <w:adjustRightInd w:val="0"/>
              <w:jc w:val="both"/>
              <w:rPr>
                <w:rStyle w:val="A6"/>
                <w:rFonts w:cstheme="minorHAnsi"/>
                <w:bCs/>
                <w:sz w:val="20"/>
                <w:szCs w:val="20"/>
              </w:rPr>
            </w:pPr>
          </w:p>
        </w:tc>
        <w:tc>
          <w:tcPr>
            <w:tcW w:w="5387" w:type="dxa"/>
          </w:tcPr>
          <w:p w14:paraId="4B24DB0E" w14:textId="2B0D7177" w:rsidR="00A34FAD" w:rsidRPr="00064977" w:rsidRDefault="00F7555C" w:rsidP="004D2052">
            <w:pPr>
              <w:autoSpaceDE w:val="0"/>
              <w:autoSpaceDN w:val="0"/>
              <w:adjustRightInd w:val="0"/>
              <w:jc w:val="both"/>
              <w:rPr>
                <w:rStyle w:val="A6"/>
                <w:rFonts w:cstheme="minorHAnsi"/>
                <w:bCs/>
                <w:sz w:val="20"/>
                <w:szCs w:val="20"/>
              </w:rPr>
            </w:pPr>
            <w:r w:rsidRPr="000B778D">
              <w:t>Ocalić od zapomnienia – tradycja i historia lokalna</w:t>
            </w:r>
          </w:p>
        </w:tc>
        <w:tc>
          <w:tcPr>
            <w:tcW w:w="1449" w:type="dxa"/>
          </w:tcPr>
          <w:p w14:paraId="5FF47988" w14:textId="3D4DD8C6" w:rsidR="00A34FAD" w:rsidRPr="00064977" w:rsidRDefault="00DA211A" w:rsidP="004D2052">
            <w:pPr>
              <w:autoSpaceDE w:val="0"/>
              <w:autoSpaceDN w:val="0"/>
              <w:adjustRightInd w:val="0"/>
              <w:jc w:val="both"/>
              <w:rPr>
                <w:rStyle w:val="A6"/>
                <w:rFonts w:cstheme="minorHAnsi"/>
                <w:bCs/>
                <w:sz w:val="20"/>
                <w:szCs w:val="20"/>
              </w:rPr>
            </w:pPr>
            <w:r>
              <w:rPr>
                <w:rStyle w:val="A6"/>
                <w:rFonts w:cstheme="minorHAnsi"/>
                <w:bCs/>
                <w:sz w:val="20"/>
                <w:szCs w:val="20"/>
              </w:rPr>
              <w:t>12 000</w:t>
            </w:r>
            <w:r w:rsidR="00323959" w:rsidRPr="00064977">
              <w:rPr>
                <w:rStyle w:val="A6"/>
                <w:rFonts w:cstheme="minorHAnsi"/>
                <w:bCs/>
                <w:sz w:val="20"/>
                <w:szCs w:val="20"/>
              </w:rPr>
              <w:t xml:space="preserve"> zł</w:t>
            </w:r>
          </w:p>
        </w:tc>
      </w:tr>
      <w:tr w:rsidR="00A34FAD" w:rsidRPr="004D2052" w14:paraId="3AC3AF63" w14:textId="77777777" w:rsidTr="001364CB">
        <w:tc>
          <w:tcPr>
            <w:tcW w:w="2376" w:type="dxa"/>
          </w:tcPr>
          <w:p w14:paraId="30B504EE" w14:textId="77777777" w:rsidR="00DA211A" w:rsidRDefault="00DA211A" w:rsidP="00DA211A">
            <w:pPr>
              <w:jc w:val="center"/>
            </w:pPr>
            <w:r w:rsidRPr="00C27D27">
              <w:t xml:space="preserve">Koło Gospodyń Wiejskich w </w:t>
            </w:r>
            <w:proofErr w:type="spellStart"/>
            <w:r w:rsidRPr="00C27D27">
              <w:t>Zaborzu</w:t>
            </w:r>
            <w:proofErr w:type="spellEnd"/>
          </w:p>
          <w:p w14:paraId="7C68D684" w14:textId="77777777" w:rsidR="00A34FAD" w:rsidRPr="00064977" w:rsidRDefault="00A34FAD" w:rsidP="004D2052">
            <w:pPr>
              <w:autoSpaceDE w:val="0"/>
              <w:autoSpaceDN w:val="0"/>
              <w:adjustRightInd w:val="0"/>
              <w:jc w:val="both"/>
              <w:rPr>
                <w:rStyle w:val="A6"/>
                <w:rFonts w:cstheme="minorHAnsi"/>
                <w:b/>
                <w:bCs/>
                <w:sz w:val="20"/>
                <w:szCs w:val="20"/>
              </w:rPr>
            </w:pPr>
          </w:p>
        </w:tc>
        <w:tc>
          <w:tcPr>
            <w:tcW w:w="5387" w:type="dxa"/>
          </w:tcPr>
          <w:p w14:paraId="5CFA82DC" w14:textId="70F99179" w:rsidR="00A34FAD" w:rsidRPr="00064977" w:rsidRDefault="00DA211A" w:rsidP="004D2052">
            <w:pPr>
              <w:autoSpaceDE w:val="0"/>
              <w:autoSpaceDN w:val="0"/>
              <w:adjustRightInd w:val="0"/>
              <w:jc w:val="both"/>
              <w:rPr>
                <w:rStyle w:val="A6"/>
                <w:rFonts w:cstheme="minorHAnsi"/>
                <w:bCs/>
                <w:sz w:val="20"/>
                <w:szCs w:val="20"/>
              </w:rPr>
            </w:pPr>
            <w:r w:rsidRPr="00B17277">
              <w:t>Wzbogacanie oferty kulturalnej gminy Słomniki oraz pielęgnowanie i rozwój polskiej tradycji kulturowej w gminie poprzez promocję lokalnych twórców oraz lokalnego dziedzictwa kulturalnego w postaci zakupu strojów, bluzek i obuwia ludowego</w:t>
            </w:r>
          </w:p>
        </w:tc>
        <w:tc>
          <w:tcPr>
            <w:tcW w:w="1449" w:type="dxa"/>
          </w:tcPr>
          <w:p w14:paraId="117B1AE6" w14:textId="378248D0" w:rsidR="00A34FAD" w:rsidRPr="00064977" w:rsidRDefault="00DA211A" w:rsidP="004D2052">
            <w:pPr>
              <w:autoSpaceDE w:val="0"/>
              <w:autoSpaceDN w:val="0"/>
              <w:adjustRightInd w:val="0"/>
              <w:jc w:val="both"/>
              <w:rPr>
                <w:rStyle w:val="A6"/>
                <w:rFonts w:cstheme="minorHAnsi"/>
                <w:bCs/>
                <w:sz w:val="20"/>
                <w:szCs w:val="20"/>
              </w:rPr>
            </w:pPr>
            <w:r>
              <w:rPr>
                <w:rStyle w:val="A6"/>
                <w:rFonts w:cstheme="minorHAnsi"/>
                <w:bCs/>
                <w:sz w:val="20"/>
                <w:szCs w:val="20"/>
              </w:rPr>
              <w:t>6 900</w:t>
            </w:r>
            <w:r w:rsidR="00323959" w:rsidRPr="00064977">
              <w:rPr>
                <w:rStyle w:val="A6"/>
                <w:rFonts w:cstheme="minorHAnsi"/>
                <w:bCs/>
                <w:sz w:val="20"/>
                <w:szCs w:val="20"/>
              </w:rPr>
              <w:t xml:space="preserve"> zł</w:t>
            </w:r>
          </w:p>
        </w:tc>
      </w:tr>
      <w:tr w:rsidR="00A34FAD" w:rsidRPr="004D2052" w14:paraId="7B3C24A8" w14:textId="77777777" w:rsidTr="001364CB">
        <w:tc>
          <w:tcPr>
            <w:tcW w:w="2376" w:type="dxa"/>
          </w:tcPr>
          <w:p w14:paraId="1DA37229" w14:textId="77777777" w:rsidR="00DA211A" w:rsidRDefault="00DA211A" w:rsidP="00DA211A">
            <w:pPr>
              <w:jc w:val="center"/>
            </w:pPr>
            <w:r w:rsidRPr="004910F4">
              <w:t>Koło Gospodyń Wiejskich w Ratajowie</w:t>
            </w:r>
          </w:p>
          <w:p w14:paraId="3EB5175E" w14:textId="77777777" w:rsidR="00A34FAD" w:rsidRPr="00064977" w:rsidRDefault="00A34FAD" w:rsidP="004D2052">
            <w:pPr>
              <w:autoSpaceDE w:val="0"/>
              <w:autoSpaceDN w:val="0"/>
              <w:adjustRightInd w:val="0"/>
              <w:jc w:val="both"/>
              <w:rPr>
                <w:rStyle w:val="A6"/>
                <w:rFonts w:cstheme="minorHAnsi"/>
                <w:b/>
                <w:bCs/>
                <w:sz w:val="20"/>
                <w:szCs w:val="20"/>
              </w:rPr>
            </w:pPr>
          </w:p>
        </w:tc>
        <w:tc>
          <w:tcPr>
            <w:tcW w:w="5387" w:type="dxa"/>
          </w:tcPr>
          <w:p w14:paraId="444E4E70" w14:textId="606C0D8A" w:rsidR="00A34FAD" w:rsidRPr="00064977" w:rsidRDefault="00DA211A" w:rsidP="004D2052">
            <w:pPr>
              <w:autoSpaceDE w:val="0"/>
              <w:autoSpaceDN w:val="0"/>
              <w:adjustRightInd w:val="0"/>
              <w:jc w:val="both"/>
              <w:rPr>
                <w:rStyle w:val="A6"/>
                <w:rFonts w:cstheme="minorHAnsi"/>
                <w:bCs/>
                <w:sz w:val="20"/>
                <w:szCs w:val="20"/>
              </w:rPr>
            </w:pPr>
            <w:r w:rsidRPr="00D20FD0">
              <w:t>Wzbogacanie oferty kulturalnej gminy Słomniki oraz pielęgnowanie i rozwój polskiej tradycji kulturowej w gminie poprzez promocję lokalnych twórców oraz lokalnego dziedzictwa kulturalnego w postaci zakupu strojów, bluzek i obuwia ludowego</w:t>
            </w:r>
          </w:p>
        </w:tc>
        <w:tc>
          <w:tcPr>
            <w:tcW w:w="1449" w:type="dxa"/>
          </w:tcPr>
          <w:p w14:paraId="0B23E606" w14:textId="1ED9369F" w:rsidR="00A34FAD" w:rsidRPr="00064977" w:rsidRDefault="00DA211A" w:rsidP="004D2052">
            <w:pPr>
              <w:autoSpaceDE w:val="0"/>
              <w:autoSpaceDN w:val="0"/>
              <w:adjustRightInd w:val="0"/>
              <w:jc w:val="both"/>
              <w:rPr>
                <w:rStyle w:val="A6"/>
                <w:rFonts w:cstheme="minorHAnsi"/>
                <w:bCs/>
                <w:sz w:val="20"/>
                <w:szCs w:val="20"/>
              </w:rPr>
            </w:pPr>
            <w:r>
              <w:rPr>
                <w:rStyle w:val="A6"/>
                <w:rFonts w:cstheme="minorHAnsi"/>
                <w:bCs/>
                <w:sz w:val="20"/>
                <w:szCs w:val="20"/>
              </w:rPr>
              <w:t>8 920</w:t>
            </w:r>
            <w:r w:rsidR="00323959" w:rsidRPr="00064977">
              <w:rPr>
                <w:rStyle w:val="A6"/>
                <w:rFonts w:cstheme="minorHAnsi"/>
                <w:bCs/>
                <w:sz w:val="20"/>
                <w:szCs w:val="20"/>
              </w:rPr>
              <w:t xml:space="preserve"> zł</w:t>
            </w:r>
          </w:p>
        </w:tc>
      </w:tr>
      <w:tr w:rsidR="00A34FAD" w:rsidRPr="004D2052" w14:paraId="73FA37AE" w14:textId="77777777" w:rsidTr="001364CB">
        <w:tc>
          <w:tcPr>
            <w:tcW w:w="2376" w:type="dxa"/>
          </w:tcPr>
          <w:p w14:paraId="598868D3" w14:textId="77777777" w:rsidR="00DA211A" w:rsidRDefault="00DA211A" w:rsidP="00DA211A">
            <w:pPr>
              <w:jc w:val="center"/>
            </w:pPr>
            <w:r w:rsidRPr="004910F4">
              <w:t>Koło Gospodyń Wiejskich w Waganowicach</w:t>
            </w:r>
          </w:p>
          <w:p w14:paraId="24AE2C4E" w14:textId="77777777" w:rsidR="00A34FAD" w:rsidRPr="00064977" w:rsidRDefault="00A34FAD" w:rsidP="004D2052">
            <w:pPr>
              <w:autoSpaceDE w:val="0"/>
              <w:autoSpaceDN w:val="0"/>
              <w:adjustRightInd w:val="0"/>
              <w:jc w:val="both"/>
              <w:rPr>
                <w:rStyle w:val="A6"/>
                <w:rFonts w:cstheme="minorHAnsi"/>
                <w:b/>
                <w:bCs/>
                <w:sz w:val="20"/>
                <w:szCs w:val="20"/>
              </w:rPr>
            </w:pPr>
          </w:p>
        </w:tc>
        <w:tc>
          <w:tcPr>
            <w:tcW w:w="5387" w:type="dxa"/>
          </w:tcPr>
          <w:p w14:paraId="48E67983" w14:textId="368576FD" w:rsidR="00A34FAD" w:rsidRPr="00064977" w:rsidRDefault="00DA211A" w:rsidP="004D2052">
            <w:pPr>
              <w:autoSpaceDE w:val="0"/>
              <w:autoSpaceDN w:val="0"/>
              <w:adjustRightInd w:val="0"/>
              <w:jc w:val="both"/>
              <w:rPr>
                <w:rStyle w:val="A6"/>
                <w:rFonts w:cstheme="minorHAnsi"/>
                <w:bCs/>
                <w:sz w:val="20"/>
                <w:szCs w:val="20"/>
              </w:rPr>
            </w:pPr>
            <w:r w:rsidRPr="00D20FD0">
              <w:t>Wzbogacanie oferty kulturalnej gminy Słomniki oraz pielęgnowanie i rozwój polskiej tradycji kulturowej w gminie poprzez promocję lokalnych twórców oraz lokalnego dziedzictwa kulturalnego w postaci zakupu strojów, bluzek i obuwia ludowego</w:t>
            </w:r>
          </w:p>
        </w:tc>
        <w:tc>
          <w:tcPr>
            <w:tcW w:w="1449" w:type="dxa"/>
          </w:tcPr>
          <w:p w14:paraId="4CD073E0" w14:textId="28299C47" w:rsidR="00A34FAD" w:rsidRPr="00064977" w:rsidRDefault="00DA211A" w:rsidP="00DA211A">
            <w:pPr>
              <w:autoSpaceDE w:val="0"/>
              <w:autoSpaceDN w:val="0"/>
              <w:adjustRightInd w:val="0"/>
              <w:jc w:val="both"/>
              <w:rPr>
                <w:rStyle w:val="A6"/>
                <w:rFonts w:cstheme="minorHAnsi"/>
                <w:bCs/>
                <w:sz w:val="20"/>
                <w:szCs w:val="20"/>
              </w:rPr>
            </w:pPr>
            <w:r>
              <w:rPr>
                <w:rStyle w:val="A6"/>
                <w:rFonts w:cstheme="minorHAnsi"/>
                <w:bCs/>
                <w:sz w:val="20"/>
                <w:szCs w:val="20"/>
              </w:rPr>
              <w:t xml:space="preserve">17 100 </w:t>
            </w:r>
            <w:r w:rsidR="00323959" w:rsidRPr="00064977">
              <w:rPr>
                <w:rStyle w:val="A6"/>
                <w:rFonts w:cstheme="minorHAnsi"/>
                <w:bCs/>
                <w:sz w:val="20"/>
                <w:szCs w:val="20"/>
              </w:rPr>
              <w:t>zł</w:t>
            </w:r>
          </w:p>
        </w:tc>
      </w:tr>
      <w:tr w:rsidR="00DA211A" w:rsidRPr="004D2052" w14:paraId="43BA5E09" w14:textId="77777777" w:rsidTr="001364CB">
        <w:tc>
          <w:tcPr>
            <w:tcW w:w="2376" w:type="dxa"/>
          </w:tcPr>
          <w:p w14:paraId="22E0C848" w14:textId="7E78F34E" w:rsidR="00DA211A" w:rsidRPr="004910F4" w:rsidRDefault="00DA211A" w:rsidP="00DA211A">
            <w:pPr>
              <w:jc w:val="center"/>
            </w:pPr>
            <w:r w:rsidRPr="004910F4">
              <w:t>Koło Gospodyń Wiejskich w Prandocinie</w:t>
            </w:r>
          </w:p>
        </w:tc>
        <w:tc>
          <w:tcPr>
            <w:tcW w:w="5387" w:type="dxa"/>
          </w:tcPr>
          <w:p w14:paraId="24704062" w14:textId="036071D5" w:rsidR="00DA211A" w:rsidRPr="00D20FD0" w:rsidRDefault="00DA211A" w:rsidP="004D2052">
            <w:pPr>
              <w:autoSpaceDE w:val="0"/>
              <w:autoSpaceDN w:val="0"/>
              <w:adjustRightInd w:val="0"/>
              <w:jc w:val="both"/>
            </w:pPr>
            <w:r w:rsidRPr="00D20FD0">
              <w:t>Zakup strojów krakowskich dla grupy tanecznej „Sami swoi”</w:t>
            </w:r>
          </w:p>
        </w:tc>
        <w:tc>
          <w:tcPr>
            <w:tcW w:w="1449" w:type="dxa"/>
          </w:tcPr>
          <w:p w14:paraId="0162BB5C" w14:textId="70B8D0C3" w:rsidR="00DA211A" w:rsidRDefault="00DA211A" w:rsidP="00DA211A">
            <w:pPr>
              <w:autoSpaceDE w:val="0"/>
              <w:autoSpaceDN w:val="0"/>
              <w:adjustRightInd w:val="0"/>
              <w:jc w:val="both"/>
              <w:rPr>
                <w:rStyle w:val="A6"/>
                <w:rFonts w:cstheme="minorHAnsi"/>
                <w:bCs/>
                <w:sz w:val="20"/>
                <w:szCs w:val="20"/>
              </w:rPr>
            </w:pPr>
            <w:r>
              <w:rPr>
                <w:rStyle w:val="A6"/>
                <w:rFonts w:cstheme="minorHAnsi"/>
                <w:bCs/>
                <w:sz w:val="20"/>
                <w:szCs w:val="20"/>
              </w:rPr>
              <w:t>15 200 zł</w:t>
            </w:r>
          </w:p>
        </w:tc>
      </w:tr>
      <w:tr w:rsidR="00DA211A" w:rsidRPr="004D2052" w14:paraId="3AEE04CC" w14:textId="77777777" w:rsidTr="001364CB">
        <w:tc>
          <w:tcPr>
            <w:tcW w:w="2376" w:type="dxa"/>
          </w:tcPr>
          <w:p w14:paraId="74DB4EA2" w14:textId="2BFED667" w:rsidR="00DA211A" w:rsidRPr="004910F4" w:rsidRDefault="00DA211A" w:rsidP="00DA211A">
            <w:pPr>
              <w:jc w:val="center"/>
            </w:pPr>
            <w:r w:rsidRPr="00F92015">
              <w:t>Koło Gospodyń Wiejskich w Wężerowie</w:t>
            </w:r>
          </w:p>
        </w:tc>
        <w:tc>
          <w:tcPr>
            <w:tcW w:w="5387" w:type="dxa"/>
          </w:tcPr>
          <w:p w14:paraId="1C64962A" w14:textId="7FA08825" w:rsidR="00DA211A" w:rsidRPr="00D20FD0" w:rsidRDefault="00DA211A" w:rsidP="004D2052">
            <w:pPr>
              <w:autoSpaceDE w:val="0"/>
              <w:autoSpaceDN w:val="0"/>
              <w:adjustRightInd w:val="0"/>
              <w:jc w:val="both"/>
            </w:pPr>
            <w:r>
              <w:rPr>
                <w:rFonts w:ascii="Calibri" w:hAnsi="Calibri"/>
              </w:rPr>
              <w:t>Kultywowanie tradycji społeczności lokalnych poprzez zakup strojów krakowskich</w:t>
            </w:r>
          </w:p>
        </w:tc>
        <w:tc>
          <w:tcPr>
            <w:tcW w:w="1449" w:type="dxa"/>
          </w:tcPr>
          <w:p w14:paraId="59E17FBB" w14:textId="54F02502" w:rsidR="00DA211A" w:rsidRDefault="00DA211A" w:rsidP="00DA211A">
            <w:pPr>
              <w:autoSpaceDE w:val="0"/>
              <w:autoSpaceDN w:val="0"/>
              <w:adjustRightInd w:val="0"/>
              <w:jc w:val="both"/>
              <w:rPr>
                <w:rStyle w:val="A6"/>
                <w:rFonts w:cstheme="minorHAnsi"/>
                <w:bCs/>
                <w:sz w:val="20"/>
                <w:szCs w:val="20"/>
              </w:rPr>
            </w:pPr>
            <w:r>
              <w:rPr>
                <w:rStyle w:val="A6"/>
                <w:rFonts w:cstheme="minorHAnsi"/>
                <w:bCs/>
                <w:sz w:val="20"/>
                <w:szCs w:val="20"/>
              </w:rPr>
              <w:t>8 691 zł</w:t>
            </w:r>
          </w:p>
        </w:tc>
      </w:tr>
      <w:tr w:rsidR="00DA211A" w:rsidRPr="004D2052" w14:paraId="3F51072F" w14:textId="77777777" w:rsidTr="001364CB">
        <w:tc>
          <w:tcPr>
            <w:tcW w:w="2376" w:type="dxa"/>
          </w:tcPr>
          <w:p w14:paraId="0A89957B" w14:textId="165C44FF" w:rsidR="00DA211A" w:rsidRPr="004910F4" w:rsidRDefault="00DA211A" w:rsidP="00DA211A">
            <w:pPr>
              <w:jc w:val="center"/>
            </w:pPr>
            <w:r w:rsidRPr="00F92015">
              <w:t xml:space="preserve">Koło Gospodyń Wiejskich złoty Kłos </w:t>
            </w:r>
            <w:proofErr w:type="spellStart"/>
            <w:r w:rsidRPr="00F92015">
              <w:t>Brończyce</w:t>
            </w:r>
            <w:proofErr w:type="spellEnd"/>
          </w:p>
        </w:tc>
        <w:tc>
          <w:tcPr>
            <w:tcW w:w="5387" w:type="dxa"/>
          </w:tcPr>
          <w:p w14:paraId="5B385644" w14:textId="7484299C" w:rsidR="00DA211A" w:rsidRPr="00D20FD0" w:rsidRDefault="00DA211A" w:rsidP="004D2052">
            <w:pPr>
              <w:autoSpaceDE w:val="0"/>
              <w:autoSpaceDN w:val="0"/>
              <w:adjustRightInd w:val="0"/>
              <w:jc w:val="both"/>
            </w:pPr>
            <w:r w:rsidRPr="00E2790B">
              <w:t>Zakup krakowskich strojów ludowych</w:t>
            </w:r>
          </w:p>
        </w:tc>
        <w:tc>
          <w:tcPr>
            <w:tcW w:w="1449" w:type="dxa"/>
          </w:tcPr>
          <w:p w14:paraId="1B524C97" w14:textId="4CB17887" w:rsidR="00DA211A" w:rsidRDefault="00DA211A" w:rsidP="00DA211A">
            <w:pPr>
              <w:autoSpaceDE w:val="0"/>
              <w:autoSpaceDN w:val="0"/>
              <w:adjustRightInd w:val="0"/>
              <w:jc w:val="both"/>
              <w:rPr>
                <w:rStyle w:val="A6"/>
                <w:rFonts w:cstheme="minorHAnsi"/>
                <w:bCs/>
                <w:sz w:val="20"/>
                <w:szCs w:val="20"/>
              </w:rPr>
            </w:pPr>
            <w:r>
              <w:rPr>
                <w:rStyle w:val="A6"/>
                <w:rFonts w:cstheme="minorHAnsi"/>
                <w:bCs/>
                <w:sz w:val="20"/>
                <w:szCs w:val="20"/>
              </w:rPr>
              <w:t>6 190 zł</w:t>
            </w:r>
          </w:p>
        </w:tc>
      </w:tr>
    </w:tbl>
    <w:p w14:paraId="61371036" w14:textId="77777777" w:rsidR="00A34FAD" w:rsidRPr="004D2052" w:rsidRDefault="00A34FAD" w:rsidP="004D2052">
      <w:pPr>
        <w:autoSpaceDE w:val="0"/>
        <w:autoSpaceDN w:val="0"/>
        <w:adjustRightInd w:val="0"/>
        <w:spacing w:line="240" w:lineRule="auto"/>
        <w:jc w:val="both"/>
        <w:rPr>
          <w:rStyle w:val="A6"/>
          <w:rFonts w:cstheme="minorHAnsi"/>
          <w:b/>
          <w:bCs/>
        </w:rPr>
      </w:pPr>
    </w:p>
    <w:p w14:paraId="0F2D31EF" w14:textId="77777777" w:rsidR="004B131E" w:rsidRDefault="004B131E" w:rsidP="004D2052">
      <w:pPr>
        <w:autoSpaceDE w:val="0"/>
        <w:autoSpaceDN w:val="0"/>
        <w:adjustRightInd w:val="0"/>
        <w:spacing w:after="0" w:line="240" w:lineRule="auto"/>
        <w:jc w:val="both"/>
        <w:rPr>
          <w:rStyle w:val="A6"/>
          <w:rFonts w:cstheme="minorHAnsi"/>
          <w:i/>
        </w:rPr>
      </w:pPr>
    </w:p>
    <w:p w14:paraId="2A3F5B49" w14:textId="77777777" w:rsidR="004B131E" w:rsidRDefault="004B131E" w:rsidP="004D2052">
      <w:pPr>
        <w:autoSpaceDE w:val="0"/>
        <w:autoSpaceDN w:val="0"/>
        <w:adjustRightInd w:val="0"/>
        <w:spacing w:after="0" w:line="240" w:lineRule="auto"/>
        <w:jc w:val="both"/>
        <w:rPr>
          <w:rStyle w:val="A6"/>
          <w:rFonts w:cstheme="minorHAnsi"/>
          <w:i/>
        </w:rPr>
      </w:pPr>
    </w:p>
    <w:p w14:paraId="5EBF4CE6" w14:textId="77777777" w:rsidR="004D28C8" w:rsidRDefault="004D28C8" w:rsidP="004D2052">
      <w:pPr>
        <w:autoSpaceDE w:val="0"/>
        <w:autoSpaceDN w:val="0"/>
        <w:adjustRightInd w:val="0"/>
        <w:spacing w:after="0" w:line="240" w:lineRule="auto"/>
        <w:jc w:val="both"/>
        <w:rPr>
          <w:rStyle w:val="A6"/>
          <w:rFonts w:cstheme="minorHAnsi"/>
          <w:i/>
        </w:rPr>
      </w:pPr>
    </w:p>
    <w:p w14:paraId="6BF60DB0" w14:textId="77777777" w:rsidR="004D28C8" w:rsidRDefault="004D28C8" w:rsidP="004D2052">
      <w:pPr>
        <w:autoSpaceDE w:val="0"/>
        <w:autoSpaceDN w:val="0"/>
        <w:adjustRightInd w:val="0"/>
        <w:spacing w:after="0" w:line="240" w:lineRule="auto"/>
        <w:jc w:val="both"/>
        <w:rPr>
          <w:rStyle w:val="A6"/>
          <w:rFonts w:cstheme="minorHAnsi"/>
          <w:i/>
        </w:rPr>
      </w:pPr>
    </w:p>
    <w:p w14:paraId="1875C727" w14:textId="77777777" w:rsidR="00D30D8B" w:rsidRPr="00D30D8B" w:rsidRDefault="00D30D8B" w:rsidP="004D2052">
      <w:pPr>
        <w:autoSpaceDE w:val="0"/>
        <w:autoSpaceDN w:val="0"/>
        <w:adjustRightInd w:val="0"/>
        <w:spacing w:after="0" w:line="240" w:lineRule="auto"/>
        <w:jc w:val="both"/>
        <w:rPr>
          <w:rStyle w:val="A6"/>
          <w:rFonts w:cstheme="minorHAnsi"/>
          <w:i/>
        </w:rPr>
      </w:pPr>
      <w:r w:rsidRPr="00D30D8B">
        <w:rPr>
          <w:rStyle w:val="A6"/>
          <w:rFonts w:cstheme="minorHAnsi"/>
          <w:i/>
        </w:rPr>
        <w:lastRenderedPageBreak/>
        <w:t xml:space="preserve">Fot. </w:t>
      </w:r>
      <w:r w:rsidR="00D075ED">
        <w:rPr>
          <w:rStyle w:val="A6"/>
          <w:rFonts w:cstheme="minorHAnsi"/>
          <w:i/>
        </w:rPr>
        <w:t xml:space="preserve">11 </w:t>
      </w:r>
      <w:r w:rsidRPr="00D30D8B">
        <w:rPr>
          <w:rStyle w:val="A6"/>
          <w:rFonts w:cstheme="minorHAnsi"/>
          <w:i/>
        </w:rPr>
        <w:t>Międzyszkolne Stowarzyszenie Sportowe w Słomnikach, Sekcja Strzelecka – MSS Słomniki</w:t>
      </w:r>
    </w:p>
    <w:p w14:paraId="7965ED58" w14:textId="77777777" w:rsidR="00D30D8B" w:rsidRPr="004D2052" w:rsidRDefault="00D30D8B" w:rsidP="004D2052">
      <w:pPr>
        <w:autoSpaceDE w:val="0"/>
        <w:autoSpaceDN w:val="0"/>
        <w:adjustRightInd w:val="0"/>
        <w:spacing w:after="0" w:line="240" w:lineRule="auto"/>
        <w:jc w:val="both"/>
        <w:rPr>
          <w:rStyle w:val="A6"/>
          <w:rFonts w:cstheme="minorHAnsi"/>
        </w:rPr>
      </w:pPr>
    </w:p>
    <w:p w14:paraId="564F426D" w14:textId="77777777" w:rsidR="00D30D8B" w:rsidRDefault="00D30D8B" w:rsidP="00D30D8B">
      <w:pPr>
        <w:autoSpaceDE w:val="0"/>
        <w:autoSpaceDN w:val="0"/>
        <w:adjustRightInd w:val="0"/>
        <w:spacing w:after="0" w:line="240" w:lineRule="auto"/>
        <w:jc w:val="center"/>
        <w:rPr>
          <w:rFonts w:cstheme="minorHAnsi"/>
          <w:sz w:val="20"/>
          <w:szCs w:val="20"/>
        </w:rPr>
      </w:pPr>
      <w:r w:rsidRPr="00D30D8B">
        <w:rPr>
          <w:rFonts w:cstheme="minorHAnsi"/>
          <w:noProof/>
          <w:sz w:val="20"/>
          <w:szCs w:val="20"/>
          <w:lang w:eastAsia="pl-PL"/>
        </w:rPr>
        <w:drawing>
          <wp:inline distT="0" distB="0" distL="0" distR="0" wp14:anchorId="46721F05" wp14:editId="6E14E6D3">
            <wp:extent cx="4700588" cy="3133725"/>
            <wp:effectExtent l="0" t="0" r="0" b="0"/>
            <wp:docPr id="25" name="Obraz 25" descr="C:\Users\m.klich\Desktop\GŁOS SŁOMNIK\2021\GłosSłomnik 13_marzec 2021\2.twój urząd\dotacje sportowe opp\zawody strzleckie na strzelinicy sportow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lich\Desktop\GŁOS SŁOMNIK\2021\GłosSłomnik 13_marzec 2021\2.twój urząd\dotacje sportowe opp\zawody strzleckie na strzelinicy sportowej.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4547" cy="3169697"/>
                    </a:xfrm>
                    <a:prstGeom prst="rect">
                      <a:avLst/>
                    </a:prstGeom>
                    <a:noFill/>
                    <a:ln>
                      <a:noFill/>
                    </a:ln>
                  </pic:spPr>
                </pic:pic>
              </a:graphicData>
            </a:graphic>
          </wp:inline>
        </w:drawing>
      </w:r>
    </w:p>
    <w:p w14:paraId="39B43A5F" w14:textId="77777777" w:rsidR="00D30D8B" w:rsidRDefault="00D30D8B" w:rsidP="004D2052">
      <w:pPr>
        <w:autoSpaceDE w:val="0"/>
        <w:autoSpaceDN w:val="0"/>
        <w:adjustRightInd w:val="0"/>
        <w:spacing w:after="0" w:line="240" w:lineRule="auto"/>
        <w:jc w:val="both"/>
        <w:rPr>
          <w:rFonts w:cstheme="minorHAnsi"/>
          <w:sz w:val="20"/>
          <w:szCs w:val="20"/>
        </w:rPr>
      </w:pPr>
    </w:p>
    <w:p w14:paraId="78319B33" w14:textId="77777777" w:rsidR="00F13DB8" w:rsidRDefault="00F13DB8" w:rsidP="004D2052">
      <w:pPr>
        <w:autoSpaceDE w:val="0"/>
        <w:autoSpaceDN w:val="0"/>
        <w:adjustRightInd w:val="0"/>
        <w:spacing w:after="0" w:line="240" w:lineRule="auto"/>
        <w:jc w:val="both"/>
        <w:rPr>
          <w:rFonts w:cstheme="minorHAnsi"/>
        </w:rPr>
      </w:pPr>
    </w:p>
    <w:p w14:paraId="58FE29A4" w14:textId="7230D95F" w:rsidR="00F13DB8" w:rsidRPr="00C012D1" w:rsidRDefault="00F13DB8" w:rsidP="004D2052">
      <w:pPr>
        <w:autoSpaceDE w:val="0"/>
        <w:autoSpaceDN w:val="0"/>
        <w:adjustRightInd w:val="0"/>
        <w:spacing w:after="0" w:line="240" w:lineRule="auto"/>
        <w:jc w:val="both"/>
        <w:rPr>
          <w:rFonts w:cstheme="minorHAnsi"/>
          <w:i/>
        </w:rPr>
      </w:pPr>
      <w:r w:rsidRPr="00C012D1">
        <w:rPr>
          <w:rFonts w:cstheme="minorHAnsi"/>
          <w:i/>
        </w:rPr>
        <w:t>Fot. 12</w:t>
      </w:r>
      <w:r>
        <w:rPr>
          <w:rFonts w:cstheme="minorHAnsi"/>
        </w:rPr>
        <w:t xml:space="preserve"> </w:t>
      </w:r>
      <w:r w:rsidR="00C012D1" w:rsidRPr="00C012D1">
        <w:rPr>
          <w:rFonts w:cstheme="minorHAnsi"/>
          <w:i/>
        </w:rPr>
        <w:t>Szkolenie dzieci i młodzieży w sekcjach sportowych LKS „Słomniczanka” Słomniki. Organizacja zawodów sportowych i turniejów sportowych. Udział dzieci, młodzieży i dorosłych we współzawodnictwie sportowym</w:t>
      </w:r>
    </w:p>
    <w:p w14:paraId="366F8C28" w14:textId="77777777" w:rsidR="00C012D1" w:rsidRDefault="00C012D1" w:rsidP="004D2052">
      <w:pPr>
        <w:autoSpaceDE w:val="0"/>
        <w:autoSpaceDN w:val="0"/>
        <w:adjustRightInd w:val="0"/>
        <w:spacing w:after="0" w:line="240" w:lineRule="auto"/>
        <w:jc w:val="both"/>
        <w:rPr>
          <w:rFonts w:cstheme="minorHAnsi"/>
        </w:rPr>
      </w:pPr>
    </w:p>
    <w:p w14:paraId="6EA76047" w14:textId="757085C8" w:rsidR="00C012D1" w:rsidRDefault="00C012D1" w:rsidP="0049350F">
      <w:pPr>
        <w:autoSpaceDE w:val="0"/>
        <w:autoSpaceDN w:val="0"/>
        <w:adjustRightInd w:val="0"/>
        <w:spacing w:after="0" w:line="240" w:lineRule="auto"/>
        <w:jc w:val="center"/>
        <w:rPr>
          <w:rFonts w:cstheme="minorHAnsi"/>
        </w:rPr>
      </w:pPr>
      <w:r w:rsidRPr="00C012D1">
        <w:rPr>
          <w:rFonts w:cstheme="minorHAnsi"/>
          <w:noProof/>
          <w:lang w:eastAsia="pl-PL"/>
        </w:rPr>
        <w:drawing>
          <wp:inline distT="0" distB="0" distL="0" distR="0" wp14:anchorId="09EB5016" wp14:editId="5A2E416A">
            <wp:extent cx="4714875" cy="3143250"/>
            <wp:effectExtent l="0" t="0" r="0" b="0"/>
            <wp:docPr id="32" name="Obraz 32" descr="U:\małgorzata klich\PROMOCJA M Klich\GS październik '18\LKS Słomniczanka\LK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ałgorzata klich\PROMOCJA M Klich\GS październik '18\LKS Słomniczanka\LKS 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6024" cy="3144016"/>
                    </a:xfrm>
                    <a:prstGeom prst="rect">
                      <a:avLst/>
                    </a:prstGeom>
                    <a:noFill/>
                    <a:ln>
                      <a:noFill/>
                    </a:ln>
                  </pic:spPr>
                </pic:pic>
              </a:graphicData>
            </a:graphic>
          </wp:inline>
        </w:drawing>
      </w:r>
    </w:p>
    <w:p w14:paraId="262580ED" w14:textId="77777777" w:rsidR="00C012D1" w:rsidRDefault="00C012D1" w:rsidP="004D2052">
      <w:pPr>
        <w:autoSpaceDE w:val="0"/>
        <w:autoSpaceDN w:val="0"/>
        <w:adjustRightInd w:val="0"/>
        <w:spacing w:after="0" w:line="240" w:lineRule="auto"/>
        <w:jc w:val="both"/>
        <w:rPr>
          <w:rFonts w:cstheme="minorHAnsi"/>
        </w:rPr>
      </w:pPr>
    </w:p>
    <w:p w14:paraId="52302222" w14:textId="24F127C3" w:rsidR="00DD586F" w:rsidRDefault="00DD586F" w:rsidP="004D2052">
      <w:pPr>
        <w:autoSpaceDE w:val="0"/>
        <w:autoSpaceDN w:val="0"/>
        <w:adjustRightInd w:val="0"/>
        <w:spacing w:after="0" w:line="240" w:lineRule="auto"/>
        <w:jc w:val="both"/>
        <w:rPr>
          <w:rFonts w:cstheme="minorHAnsi"/>
        </w:rPr>
      </w:pPr>
      <w:r w:rsidRPr="00782C57">
        <w:rPr>
          <w:rFonts w:cstheme="minorHAnsi"/>
        </w:rPr>
        <w:t>Zgodnie z danymi pozyskanymi z Krajowego Rejestru Sądowego, na terenie Gminy Słomniki dz</w:t>
      </w:r>
      <w:r w:rsidR="0043022A" w:rsidRPr="00782C57">
        <w:rPr>
          <w:rFonts w:cstheme="minorHAnsi"/>
        </w:rPr>
        <w:t xml:space="preserve">iała aktualnie </w:t>
      </w:r>
      <w:r w:rsidR="00EF7B50">
        <w:rPr>
          <w:rFonts w:cstheme="minorHAnsi"/>
        </w:rPr>
        <w:t xml:space="preserve">53 stowarzyszenia, w 2020 r. było ich </w:t>
      </w:r>
      <w:r w:rsidR="0043022A" w:rsidRPr="00782C57">
        <w:rPr>
          <w:rFonts w:cstheme="minorHAnsi"/>
        </w:rPr>
        <w:t>51</w:t>
      </w:r>
      <w:r w:rsidRPr="00782C57">
        <w:rPr>
          <w:rFonts w:cstheme="minorHAnsi"/>
        </w:rPr>
        <w:t xml:space="preserve">; </w:t>
      </w:r>
      <w:r w:rsidR="00050AF1" w:rsidRPr="00782C57">
        <w:rPr>
          <w:rFonts w:cstheme="minorHAnsi"/>
        </w:rPr>
        <w:t xml:space="preserve">w 2019 r. </w:t>
      </w:r>
      <w:r w:rsidR="00EF7B50">
        <w:rPr>
          <w:rFonts w:cstheme="minorHAnsi"/>
        </w:rPr>
        <w:t>–</w:t>
      </w:r>
      <w:r w:rsidR="00050AF1" w:rsidRPr="00782C57">
        <w:rPr>
          <w:rFonts w:cstheme="minorHAnsi"/>
        </w:rPr>
        <w:t xml:space="preserve"> 62; </w:t>
      </w:r>
      <w:r w:rsidRPr="00782C57">
        <w:rPr>
          <w:rFonts w:cstheme="minorHAnsi"/>
        </w:rPr>
        <w:t>w 20</w:t>
      </w:r>
      <w:r w:rsidR="00EF7B50">
        <w:rPr>
          <w:rFonts w:cstheme="minorHAnsi"/>
        </w:rPr>
        <w:t>21</w:t>
      </w:r>
      <w:r w:rsidRPr="00782C57">
        <w:rPr>
          <w:rFonts w:cstheme="minorHAnsi"/>
        </w:rPr>
        <w:t xml:space="preserve"> roku w Agencji Restrukturyzacji i Modernizacji Rolnictwa zarejestrowało się 1</w:t>
      </w:r>
      <w:r w:rsidR="00050AF1" w:rsidRPr="00782C57">
        <w:rPr>
          <w:rFonts w:cstheme="minorHAnsi"/>
        </w:rPr>
        <w:t>4</w:t>
      </w:r>
      <w:r w:rsidRPr="00782C57">
        <w:rPr>
          <w:rFonts w:cstheme="minorHAnsi"/>
        </w:rPr>
        <w:t xml:space="preserve"> Kół Gospodyń Wiejskich z terenu Gminy Słomniki</w:t>
      </w:r>
      <w:r w:rsidR="00EF7B50">
        <w:rPr>
          <w:rFonts w:cstheme="minorHAnsi"/>
        </w:rPr>
        <w:t>.</w:t>
      </w:r>
    </w:p>
    <w:p w14:paraId="59780116" w14:textId="77777777" w:rsidR="004D28C8" w:rsidRDefault="004D28C8" w:rsidP="004D2052">
      <w:pPr>
        <w:autoSpaceDE w:val="0"/>
        <w:autoSpaceDN w:val="0"/>
        <w:adjustRightInd w:val="0"/>
        <w:spacing w:after="0" w:line="240" w:lineRule="auto"/>
        <w:jc w:val="both"/>
        <w:rPr>
          <w:rFonts w:cstheme="minorHAnsi"/>
        </w:rPr>
      </w:pPr>
    </w:p>
    <w:p w14:paraId="35E272DE" w14:textId="77777777" w:rsidR="004773E0" w:rsidRDefault="004773E0" w:rsidP="004D2052">
      <w:pPr>
        <w:autoSpaceDE w:val="0"/>
        <w:autoSpaceDN w:val="0"/>
        <w:adjustRightInd w:val="0"/>
        <w:spacing w:after="0" w:line="240" w:lineRule="auto"/>
        <w:jc w:val="both"/>
        <w:rPr>
          <w:rFonts w:cstheme="minorHAnsi"/>
        </w:rPr>
      </w:pPr>
    </w:p>
    <w:tbl>
      <w:tblPr>
        <w:tblStyle w:val="Tabelasiatki1jasnaakcent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70"/>
      </w:tblGrid>
      <w:tr w:rsidR="00C012D1" w14:paraId="512FACCC" w14:textId="77777777" w:rsidTr="00D9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Borders>
              <w:bottom w:val="none" w:sz="0" w:space="0" w:color="auto"/>
            </w:tcBorders>
            <w:shd w:val="clear" w:color="auto" w:fill="E7E6E6" w:themeFill="background2"/>
          </w:tcPr>
          <w:p w14:paraId="41718D2E" w14:textId="77777777" w:rsidR="00C012D1" w:rsidRPr="00DF7F09" w:rsidRDefault="00C012D1" w:rsidP="009C0CA2">
            <w:pPr>
              <w:pStyle w:val="Akapitzlist"/>
              <w:numPr>
                <w:ilvl w:val="0"/>
                <w:numId w:val="20"/>
              </w:numPr>
              <w:rPr>
                <w:b w:val="0"/>
              </w:rPr>
            </w:pPr>
            <w:r w:rsidRPr="00DF7F09">
              <w:rPr>
                <w:b w:val="0"/>
              </w:rPr>
              <w:lastRenderedPageBreak/>
              <w:t>Koło Gospodyń Wiejskich w Janikowicach</w:t>
            </w:r>
          </w:p>
          <w:p w14:paraId="3C41F899" w14:textId="77777777" w:rsidR="00C012D1" w:rsidRPr="00DF7F09" w:rsidRDefault="00C012D1" w:rsidP="009C0CA2">
            <w:pPr>
              <w:pStyle w:val="Akapitzlist"/>
              <w:numPr>
                <w:ilvl w:val="0"/>
                <w:numId w:val="20"/>
              </w:numPr>
              <w:rPr>
                <w:b w:val="0"/>
              </w:rPr>
            </w:pPr>
            <w:r w:rsidRPr="00DF7F09">
              <w:rPr>
                <w:b w:val="0"/>
              </w:rPr>
              <w:t xml:space="preserve">Koło Gospodyń Wiejskich w </w:t>
            </w:r>
            <w:proofErr w:type="spellStart"/>
            <w:r w:rsidRPr="00DF7F09">
              <w:rPr>
                <w:b w:val="0"/>
              </w:rPr>
              <w:t>Zaborzu</w:t>
            </w:r>
            <w:proofErr w:type="spellEnd"/>
            <w:r w:rsidRPr="00DF7F09">
              <w:rPr>
                <w:b w:val="0"/>
              </w:rPr>
              <w:t xml:space="preserve"> </w:t>
            </w:r>
          </w:p>
          <w:p w14:paraId="49EAEC15" w14:textId="77777777" w:rsidR="00C012D1" w:rsidRPr="00DF7F09" w:rsidRDefault="00C012D1" w:rsidP="009C0CA2">
            <w:pPr>
              <w:pStyle w:val="Akapitzlist"/>
              <w:numPr>
                <w:ilvl w:val="0"/>
                <w:numId w:val="20"/>
              </w:numPr>
              <w:rPr>
                <w:b w:val="0"/>
              </w:rPr>
            </w:pPr>
            <w:r w:rsidRPr="00DF7F09">
              <w:rPr>
                <w:b w:val="0"/>
              </w:rPr>
              <w:t>Koło Gospodyń Wiejskich  Szczepanowice</w:t>
            </w:r>
          </w:p>
          <w:p w14:paraId="546FCE0D" w14:textId="77777777" w:rsidR="00C012D1" w:rsidRPr="00DF7F09" w:rsidRDefault="00C012D1" w:rsidP="009C0CA2">
            <w:pPr>
              <w:pStyle w:val="Akapitzlist"/>
              <w:numPr>
                <w:ilvl w:val="0"/>
                <w:numId w:val="20"/>
              </w:numPr>
              <w:rPr>
                <w:b w:val="0"/>
              </w:rPr>
            </w:pPr>
            <w:r w:rsidRPr="00DF7F09">
              <w:rPr>
                <w:b w:val="0"/>
              </w:rPr>
              <w:t>Koło Gospodyń Wiejskich w Prandocinie</w:t>
            </w:r>
            <w:r w:rsidRPr="00DF7F09">
              <w:rPr>
                <w:b w:val="0"/>
              </w:rPr>
              <w:tab/>
            </w:r>
          </w:p>
          <w:p w14:paraId="60409C31" w14:textId="77777777" w:rsidR="00C012D1" w:rsidRPr="00DF7F09" w:rsidRDefault="00C012D1" w:rsidP="009C0CA2">
            <w:pPr>
              <w:pStyle w:val="Akapitzlist"/>
              <w:numPr>
                <w:ilvl w:val="0"/>
                <w:numId w:val="20"/>
              </w:numPr>
              <w:rPr>
                <w:b w:val="0"/>
              </w:rPr>
            </w:pPr>
            <w:r w:rsidRPr="00DF7F09">
              <w:rPr>
                <w:b w:val="0"/>
              </w:rPr>
              <w:t>Koło Gospodyń Wiejskich w Polanowicach</w:t>
            </w:r>
          </w:p>
          <w:p w14:paraId="29B4EAFB" w14:textId="77777777" w:rsidR="00C012D1" w:rsidRPr="00DF7F09" w:rsidRDefault="00C012D1" w:rsidP="009C0CA2">
            <w:pPr>
              <w:pStyle w:val="Akapitzlist"/>
              <w:numPr>
                <w:ilvl w:val="0"/>
                <w:numId w:val="20"/>
              </w:numPr>
              <w:rPr>
                <w:b w:val="0"/>
              </w:rPr>
            </w:pPr>
            <w:r w:rsidRPr="00DF7F09">
              <w:rPr>
                <w:b w:val="0"/>
              </w:rPr>
              <w:t>Koło Gospodyń Wiejskich w Waganowicach</w:t>
            </w:r>
          </w:p>
          <w:p w14:paraId="1CA7573C" w14:textId="77777777" w:rsidR="00C012D1" w:rsidRPr="00DF7F09" w:rsidRDefault="00C012D1" w:rsidP="009C0CA2">
            <w:pPr>
              <w:pStyle w:val="Akapitzlist"/>
              <w:numPr>
                <w:ilvl w:val="0"/>
                <w:numId w:val="20"/>
              </w:numPr>
              <w:rPr>
                <w:b w:val="0"/>
              </w:rPr>
            </w:pPr>
            <w:r w:rsidRPr="00DF7F09">
              <w:rPr>
                <w:b w:val="0"/>
              </w:rPr>
              <w:t>Koło Gospodyń Wiejskich w Wężerowie</w:t>
            </w:r>
            <w:r w:rsidRPr="00DF7F09">
              <w:rPr>
                <w:b w:val="0"/>
              </w:rPr>
              <w:tab/>
            </w:r>
          </w:p>
          <w:p w14:paraId="5ACA472D" w14:textId="77777777" w:rsidR="00C012D1" w:rsidRPr="00DF7F09" w:rsidRDefault="00C012D1" w:rsidP="009C0CA2">
            <w:pPr>
              <w:pStyle w:val="Akapitzlist"/>
              <w:numPr>
                <w:ilvl w:val="0"/>
                <w:numId w:val="20"/>
              </w:numPr>
              <w:rPr>
                <w:b w:val="0"/>
              </w:rPr>
            </w:pPr>
            <w:r w:rsidRPr="00DF7F09">
              <w:rPr>
                <w:b w:val="0"/>
              </w:rPr>
              <w:t xml:space="preserve">Koło Gospodyń Wiejskich w Ratajowie </w:t>
            </w:r>
          </w:p>
          <w:p w14:paraId="1D1973E6" w14:textId="77777777" w:rsidR="00C012D1" w:rsidRPr="00DF7F09" w:rsidRDefault="00C012D1" w:rsidP="009C0CA2">
            <w:pPr>
              <w:pStyle w:val="Akapitzlist"/>
              <w:numPr>
                <w:ilvl w:val="0"/>
                <w:numId w:val="20"/>
              </w:numPr>
              <w:rPr>
                <w:b w:val="0"/>
              </w:rPr>
            </w:pPr>
            <w:r w:rsidRPr="00DF7F09">
              <w:rPr>
                <w:b w:val="0"/>
              </w:rPr>
              <w:t xml:space="preserve">Koło Gospodyń Wiejskich w </w:t>
            </w:r>
            <w:proofErr w:type="spellStart"/>
            <w:r w:rsidRPr="00DF7F09">
              <w:rPr>
                <w:b w:val="0"/>
              </w:rPr>
              <w:t>Muniakowicach</w:t>
            </w:r>
            <w:proofErr w:type="spellEnd"/>
            <w:r w:rsidRPr="00DF7F09">
              <w:rPr>
                <w:b w:val="0"/>
              </w:rPr>
              <w:tab/>
            </w:r>
          </w:p>
          <w:p w14:paraId="747FFD44" w14:textId="1DCD5DA9" w:rsidR="00C012D1" w:rsidRPr="00DF7F09" w:rsidRDefault="0022637A" w:rsidP="009C0CA2">
            <w:pPr>
              <w:pStyle w:val="Akapitzlist"/>
              <w:numPr>
                <w:ilvl w:val="0"/>
                <w:numId w:val="20"/>
              </w:numPr>
              <w:rPr>
                <w:b w:val="0"/>
              </w:rPr>
            </w:pPr>
            <w:r>
              <w:rPr>
                <w:b w:val="0"/>
              </w:rPr>
              <w:t>Koło Gospodyń Wiejskich „</w:t>
            </w:r>
            <w:proofErr w:type="spellStart"/>
            <w:r>
              <w:rPr>
                <w:b w:val="0"/>
              </w:rPr>
              <w:t>Smrokowianki</w:t>
            </w:r>
            <w:proofErr w:type="spellEnd"/>
            <w:r>
              <w:rPr>
                <w:b w:val="0"/>
              </w:rPr>
              <w:t>”</w:t>
            </w:r>
            <w:r w:rsidR="00C012D1" w:rsidRPr="00DF7F09">
              <w:rPr>
                <w:b w:val="0"/>
              </w:rPr>
              <w:t xml:space="preserve"> w Smrokowie</w:t>
            </w:r>
            <w:r w:rsidR="00C012D1" w:rsidRPr="00DF7F09">
              <w:rPr>
                <w:b w:val="0"/>
              </w:rPr>
              <w:tab/>
            </w:r>
          </w:p>
          <w:p w14:paraId="6D241B2D" w14:textId="7BF537E1" w:rsidR="00C012D1" w:rsidRPr="00DF7F09" w:rsidRDefault="00C012D1" w:rsidP="009C0CA2">
            <w:pPr>
              <w:pStyle w:val="Akapitzlist"/>
              <w:numPr>
                <w:ilvl w:val="0"/>
                <w:numId w:val="20"/>
              </w:numPr>
              <w:rPr>
                <w:b w:val="0"/>
              </w:rPr>
            </w:pPr>
            <w:r w:rsidRPr="00DF7F09">
              <w:rPr>
                <w:b w:val="0"/>
              </w:rPr>
              <w:t>K</w:t>
            </w:r>
            <w:r w:rsidR="0022637A">
              <w:rPr>
                <w:b w:val="0"/>
              </w:rPr>
              <w:t>oło Gospodyń Wiejskich w Kępie „</w:t>
            </w:r>
            <w:proofErr w:type="spellStart"/>
            <w:r w:rsidRPr="00DF7F09">
              <w:rPr>
                <w:b w:val="0"/>
              </w:rPr>
              <w:t>Kępowianki</w:t>
            </w:r>
            <w:proofErr w:type="spellEnd"/>
            <w:r w:rsidRPr="00DF7F09">
              <w:rPr>
                <w:b w:val="0"/>
              </w:rPr>
              <w:t>"</w:t>
            </w:r>
            <w:r w:rsidRPr="00DF7F09">
              <w:rPr>
                <w:b w:val="0"/>
              </w:rPr>
              <w:tab/>
            </w:r>
            <w:r w:rsidRPr="00DF7F09">
              <w:rPr>
                <w:b w:val="0"/>
              </w:rPr>
              <w:tab/>
            </w:r>
          </w:p>
          <w:p w14:paraId="1D3388C2" w14:textId="77777777" w:rsidR="00C012D1" w:rsidRPr="00DF7F09" w:rsidRDefault="00C012D1" w:rsidP="009C0CA2">
            <w:pPr>
              <w:pStyle w:val="Akapitzlist"/>
              <w:numPr>
                <w:ilvl w:val="0"/>
                <w:numId w:val="20"/>
              </w:numPr>
              <w:rPr>
                <w:b w:val="0"/>
              </w:rPr>
            </w:pPr>
            <w:r w:rsidRPr="00DF7F09">
              <w:rPr>
                <w:b w:val="0"/>
              </w:rPr>
              <w:t>Koło Gospodyń Wiejskich Prandocin Iły</w:t>
            </w:r>
            <w:r w:rsidRPr="00DF7F09">
              <w:rPr>
                <w:b w:val="0"/>
              </w:rPr>
              <w:tab/>
            </w:r>
          </w:p>
          <w:p w14:paraId="5D12343F" w14:textId="77777777" w:rsidR="00C012D1" w:rsidRPr="00DF7F09" w:rsidRDefault="00C012D1" w:rsidP="009C0CA2">
            <w:pPr>
              <w:pStyle w:val="Akapitzlist"/>
              <w:numPr>
                <w:ilvl w:val="0"/>
                <w:numId w:val="20"/>
              </w:numPr>
              <w:rPr>
                <w:b w:val="0"/>
              </w:rPr>
            </w:pPr>
            <w:r w:rsidRPr="00DF7F09">
              <w:rPr>
                <w:b w:val="0"/>
              </w:rPr>
              <w:t>Koło Gospodyń Wiejskich w Kacicach</w:t>
            </w:r>
          </w:p>
          <w:p w14:paraId="1E6B3074" w14:textId="77777777" w:rsidR="00C012D1" w:rsidRPr="00DF7F09" w:rsidRDefault="00C012D1" w:rsidP="009C0CA2">
            <w:pPr>
              <w:pStyle w:val="Akapitzlist"/>
              <w:numPr>
                <w:ilvl w:val="0"/>
                <w:numId w:val="20"/>
              </w:numPr>
              <w:rPr>
                <w:b w:val="0"/>
              </w:rPr>
            </w:pPr>
            <w:r w:rsidRPr="00DF7F09">
              <w:rPr>
                <w:b w:val="0"/>
              </w:rPr>
              <w:t xml:space="preserve">Koło Gospodyń Wiejskich „Złoty Kłos” </w:t>
            </w:r>
            <w:proofErr w:type="spellStart"/>
            <w:r w:rsidRPr="00DF7F09">
              <w:rPr>
                <w:b w:val="0"/>
              </w:rPr>
              <w:t>Brończyce</w:t>
            </w:r>
            <w:proofErr w:type="spellEnd"/>
            <w:r w:rsidRPr="00DF7F09">
              <w:rPr>
                <w:b w:val="0"/>
              </w:rPr>
              <w:t xml:space="preserve"> </w:t>
            </w:r>
          </w:p>
          <w:p w14:paraId="112E8445" w14:textId="77777777" w:rsidR="00C012D1" w:rsidRPr="00DF7F09" w:rsidRDefault="00C012D1" w:rsidP="00C012D1">
            <w:pPr>
              <w:rPr>
                <w:b w:val="0"/>
              </w:rPr>
            </w:pPr>
          </w:p>
          <w:p w14:paraId="40951266" w14:textId="77777777" w:rsidR="00C012D1" w:rsidRPr="00DF7F09" w:rsidRDefault="00C012D1" w:rsidP="009C0CA2">
            <w:pPr>
              <w:pStyle w:val="Akapitzlist"/>
              <w:numPr>
                <w:ilvl w:val="0"/>
                <w:numId w:val="45"/>
              </w:numPr>
              <w:rPr>
                <w:b w:val="0"/>
              </w:rPr>
            </w:pPr>
            <w:r w:rsidRPr="00DF7F09">
              <w:rPr>
                <w:b w:val="0"/>
              </w:rPr>
              <w:t>Ochotnicza Straż Pożarna w Janikowicach</w:t>
            </w:r>
          </w:p>
          <w:p w14:paraId="31EFA9E6" w14:textId="77777777" w:rsidR="00C012D1" w:rsidRPr="00DF7F09" w:rsidRDefault="00C012D1" w:rsidP="009C0CA2">
            <w:pPr>
              <w:pStyle w:val="Akapitzlist"/>
              <w:numPr>
                <w:ilvl w:val="0"/>
                <w:numId w:val="45"/>
              </w:numPr>
              <w:rPr>
                <w:b w:val="0"/>
              </w:rPr>
            </w:pPr>
            <w:r w:rsidRPr="00DF7F09">
              <w:rPr>
                <w:b w:val="0"/>
              </w:rPr>
              <w:t>Ochotnicza Straż Pożarna w Trątnowicach</w:t>
            </w:r>
            <w:r w:rsidRPr="00DF7F09">
              <w:rPr>
                <w:b w:val="0"/>
              </w:rPr>
              <w:tab/>
            </w:r>
          </w:p>
          <w:p w14:paraId="5255A409" w14:textId="77777777" w:rsidR="00C012D1" w:rsidRPr="00DF7F09" w:rsidRDefault="00C012D1" w:rsidP="009C0CA2">
            <w:pPr>
              <w:pStyle w:val="Akapitzlist"/>
              <w:numPr>
                <w:ilvl w:val="0"/>
                <w:numId w:val="45"/>
              </w:numPr>
              <w:rPr>
                <w:b w:val="0"/>
              </w:rPr>
            </w:pPr>
            <w:r w:rsidRPr="00DF7F09">
              <w:rPr>
                <w:b w:val="0"/>
              </w:rPr>
              <w:t>Ludowy Klub Sportowy „Polanowice"</w:t>
            </w:r>
          </w:p>
          <w:p w14:paraId="3A82D20C" w14:textId="77777777" w:rsidR="00C012D1" w:rsidRPr="00DF7F09" w:rsidRDefault="00C012D1" w:rsidP="009C0CA2">
            <w:pPr>
              <w:pStyle w:val="Akapitzlist"/>
              <w:numPr>
                <w:ilvl w:val="0"/>
                <w:numId w:val="45"/>
              </w:numPr>
              <w:rPr>
                <w:b w:val="0"/>
              </w:rPr>
            </w:pPr>
            <w:r w:rsidRPr="00DF7F09">
              <w:rPr>
                <w:b w:val="0"/>
              </w:rPr>
              <w:t>Kółko Rolnicze w Prandocinie Iłach</w:t>
            </w:r>
          </w:p>
          <w:p w14:paraId="47C0FBF6" w14:textId="77777777" w:rsidR="00C012D1" w:rsidRPr="00DF7F09" w:rsidRDefault="00C012D1" w:rsidP="009C0CA2">
            <w:pPr>
              <w:pStyle w:val="Akapitzlist"/>
              <w:numPr>
                <w:ilvl w:val="0"/>
                <w:numId w:val="45"/>
              </w:numPr>
              <w:rPr>
                <w:b w:val="0"/>
              </w:rPr>
            </w:pPr>
            <w:r w:rsidRPr="00DF7F09">
              <w:rPr>
                <w:b w:val="0"/>
              </w:rPr>
              <w:t>Samodzielny Publiczny Zakład Opieki Zdrowotnej Przychodnia Zdrowia w Słomnikach</w:t>
            </w:r>
          </w:p>
          <w:p w14:paraId="518EF1E5" w14:textId="77777777" w:rsidR="00C012D1" w:rsidRPr="00DF7F09" w:rsidRDefault="00C012D1" w:rsidP="009C0CA2">
            <w:pPr>
              <w:pStyle w:val="Akapitzlist"/>
              <w:numPr>
                <w:ilvl w:val="0"/>
                <w:numId w:val="45"/>
              </w:numPr>
              <w:rPr>
                <w:b w:val="0"/>
              </w:rPr>
            </w:pPr>
            <w:r w:rsidRPr="00DF7F09">
              <w:rPr>
                <w:b w:val="0"/>
              </w:rPr>
              <w:t>Kółko Rolnicze w Smrokowie</w:t>
            </w:r>
          </w:p>
          <w:p w14:paraId="73E2BCC0" w14:textId="77777777" w:rsidR="00C012D1" w:rsidRPr="00DF7F09" w:rsidRDefault="00C012D1" w:rsidP="009C0CA2">
            <w:pPr>
              <w:pStyle w:val="Akapitzlist"/>
              <w:numPr>
                <w:ilvl w:val="0"/>
                <w:numId w:val="45"/>
              </w:numPr>
              <w:rPr>
                <w:b w:val="0"/>
              </w:rPr>
            </w:pPr>
            <w:r w:rsidRPr="00DF7F09">
              <w:rPr>
                <w:b w:val="0"/>
              </w:rPr>
              <w:t>Kółko Rolnicze w Zaborze</w:t>
            </w:r>
          </w:p>
          <w:p w14:paraId="5C6FF46E" w14:textId="77777777" w:rsidR="00C012D1" w:rsidRPr="00DF7F09" w:rsidRDefault="00C012D1" w:rsidP="009C0CA2">
            <w:pPr>
              <w:pStyle w:val="Akapitzlist"/>
              <w:numPr>
                <w:ilvl w:val="0"/>
                <w:numId w:val="45"/>
              </w:numPr>
              <w:rPr>
                <w:b w:val="0"/>
              </w:rPr>
            </w:pPr>
            <w:r w:rsidRPr="00DF7F09">
              <w:rPr>
                <w:b w:val="0"/>
              </w:rPr>
              <w:t xml:space="preserve">Ochotnicza Straż Pożarna w Słomnikach  </w:t>
            </w:r>
          </w:p>
          <w:p w14:paraId="4E010257" w14:textId="77777777" w:rsidR="00C012D1" w:rsidRPr="00DF7F09" w:rsidRDefault="00C012D1" w:rsidP="009C0CA2">
            <w:pPr>
              <w:pStyle w:val="Akapitzlist"/>
              <w:numPr>
                <w:ilvl w:val="0"/>
                <w:numId w:val="45"/>
              </w:numPr>
              <w:rPr>
                <w:b w:val="0"/>
              </w:rPr>
            </w:pPr>
            <w:r w:rsidRPr="00DF7F09">
              <w:rPr>
                <w:b w:val="0"/>
              </w:rPr>
              <w:t>Ochotnicza Straż Pożarna w Wężerowie</w:t>
            </w:r>
            <w:r w:rsidRPr="00DF7F09">
              <w:rPr>
                <w:b w:val="0"/>
              </w:rPr>
              <w:tab/>
            </w:r>
          </w:p>
          <w:p w14:paraId="17C3B067" w14:textId="77777777" w:rsidR="00C012D1" w:rsidRPr="00DF7F09" w:rsidRDefault="00C012D1" w:rsidP="009C0CA2">
            <w:pPr>
              <w:pStyle w:val="Akapitzlist"/>
              <w:numPr>
                <w:ilvl w:val="0"/>
                <w:numId w:val="45"/>
              </w:numPr>
              <w:rPr>
                <w:b w:val="0"/>
              </w:rPr>
            </w:pPr>
            <w:r w:rsidRPr="00DF7F09">
              <w:rPr>
                <w:b w:val="0"/>
              </w:rPr>
              <w:t>Ochotnicza Straż Pożarna w Kacicach</w:t>
            </w:r>
          </w:p>
          <w:p w14:paraId="49532F5E" w14:textId="77777777" w:rsidR="00C012D1" w:rsidRPr="00DF7F09" w:rsidRDefault="00C012D1" w:rsidP="009C0CA2">
            <w:pPr>
              <w:pStyle w:val="Akapitzlist"/>
              <w:numPr>
                <w:ilvl w:val="0"/>
                <w:numId w:val="45"/>
              </w:numPr>
              <w:rPr>
                <w:b w:val="0"/>
              </w:rPr>
            </w:pPr>
            <w:r w:rsidRPr="00DF7F09">
              <w:rPr>
                <w:b w:val="0"/>
              </w:rPr>
              <w:t>Kółko Rolnicze w Polanowicach</w:t>
            </w:r>
            <w:r w:rsidRPr="00DF7F09">
              <w:rPr>
                <w:b w:val="0"/>
              </w:rPr>
              <w:tab/>
            </w:r>
          </w:p>
          <w:p w14:paraId="174CFBB9" w14:textId="77777777" w:rsidR="00C012D1" w:rsidRPr="00DF7F09" w:rsidRDefault="00C012D1" w:rsidP="009C0CA2">
            <w:pPr>
              <w:pStyle w:val="Akapitzlist"/>
              <w:numPr>
                <w:ilvl w:val="0"/>
                <w:numId w:val="45"/>
              </w:numPr>
              <w:rPr>
                <w:b w:val="0"/>
              </w:rPr>
            </w:pPr>
            <w:r w:rsidRPr="00DF7F09">
              <w:rPr>
                <w:b w:val="0"/>
              </w:rPr>
              <w:t>Ochotnicza Straż Pożarna W Miłocicach</w:t>
            </w:r>
            <w:r w:rsidRPr="00DF7F09">
              <w:rPr>
                <w:b w:val="0"/>
              </w:rPr>
              <w:tab/>
              <w:t xml:space="preserve"> </w:t>
            </w:r>
          </w:p>
          <w:p w14:paraId="7F61A220" w14:textId="77777777" w:rsidR="00C012D1" w:rsidRPr="00DF7F09" w:rsidRDefault="00C012D1" w:rsidP="009C0CA2">
            <w:pPr>
              <w:pStyle w:val="Akapitzlist"/>
              <w:numPr>
                <w:ilvl w:val="0"/>
                <w:numId w:val="45"/>
              </w:numPr>
              <w:rPr>
                <w:b w:val="0"/>
              </w:rPr>
            </w:pPr>
            <w:r w:rsidRPr="00DF7F09">
              <w:rPr>
                <w:b w:val="0"/>
              </w:rPr>
              <w:t>Kółko Rolnicze w Miłocicach</w:t>
            </w:r>
            <w:r w:rsidRPr="00DF7F09">
              <w:rPr>
                <w:b w:val="0"/>
              </w:rPr>
              <w:tab/>
              <w:t xml:space="preserve"> </w:t>
            </w:r>
          </w:p>
          <w:p w14:paraId="5F958F1F" w14:textId="77777777" w:rsidR="00C012D1" w:rsidRPr="00DF7F09" w:rsidRDefault="00C012D1" w:rsidP="009C0CA2">
            <w:pPr>
              <w:pStyle w:val="Akapitzlist"/>
              <w:numPr>
                <w:ilvl w:val="0"/>
                <w:numId w:val="45"/>
              </w:numPr>
              <w:rPr>
                <w:b w:val="0"/>
              </w:rPr>
            </w:pPr>
            <w:r w:rsidRPr="00DF7F09">
              <w:rPr>
                <w:b w:val="0"/>
              </w:rPr>
              <w:t xml:space="preserve">Kółko Rolnicze w </w:t>
            </w:r>
            <w:proofErr w:type="spellStart"/>
            <w:r w:rsidRPr="00DF7F09">
              <w:rPr>
                <w:b w:val="0"/>
              </w:rPr>
              <w:t>Muniakowicach</w:t>
            </w:r>
            <w:proofErr w:type="spellEnd"/>
            <w:r w:rsidRPr="00DF7F09">
              <w:rPr>
                <w:b w:val="0"/>
              </w:rPr>
              <w:tab/>
              <w:t xml:space="preserve">  </w:t>
            </w:r>
          </w:p>
          <w:p w14:paraId="07A08EE1" w14:textId="77777777" w:rsidR="00C012D1" w:rsidRPr="00DF7F09" w:rsidRDefault="00C012D1" w:rsidP="009C0CA2">
            <w:pPr>
              <w:pStyle w:val="Akapitzlist"/>
              <w:numPr>
                <w:ilvl w:val="0"/>
                <w:numId w:val="45"/>
              </w:numPr>
              <w:rPr>
                <w:b w:val="0"/>
              </w:rPr>
            </w:pPr>
            <w:r w:rsidRPr="00DF7F09">
              <w:rPr>
                <w:b w:val="0"/>
              </w:rPr>
              <w:t xml:space="preserve">Ochotnicza Straż Pożarna w Waganowicach </w:t>
            </w:r>
          </w:p>
          <w:p w14:paraId="3595EF75" w14:textId="77777777" w:rsidR="00C012D1" w:rsidRPr="00DF7F09" w:rsidRDefault="00C012D1" w:rsidP="009C0CA2">
            <w:pPr>
              <w:pStyle w:val="Akapitzlist"/>
              <w:numPr>
                <w:ilvl w:val="0"/>
                <w:numId w:val="45"/>
              </w:numPr>
              <w:rPr>
                <w:b w:val="0"/>
              </w:rPr>
            </w:pPr>
            <w:r w:rsidRPr="00DF7F09">
              <w:rPr>
                <w:b w:val="0"/>
              </w:rPr>
              <w:t xml:space="preserve">Ochotnicza Straż Pożarna w Niedźwiedziu </w:t>
            </w:r>
          </w:p>
          <w:p w14:paraId="54102B4D" w14:textId="77777777" w:rsidR="00C012D1" w:rsidRPr="00DF7F09" w:rsidRDefault="00C012D1" w:rsidP="009C0CA2">
            <w:pPr>
              <w:pStyle w:val="Akapitzlist"/>
              <w:numPr>
                <w:ilvl w:val="0"/>
                <w:numId w:val="45"/>
              </w:numPr>
              <w:rPr>
                <w:b w:val="0"/>
              </w:rPr>
            </w:pPr>
            <w:r w:rsidRPr="00DF7F09">
              <w:rPr>
                <w:b w:val="0"/>
              </w:rPr>
              <w:t>Kółko Rolnicze w Niedźwiedziu</w:t>
            </w:r>
            <w:r w:rsidRPr="00DF7F09">
              <w:rPr>
                <w:b w:val="0"/>
              </w:rPr>
              <w:tab/>
            </w:r>
          </w:p>
          <w:p w14:paraId="0B5A13F9" w14:textId="77777777" w:rsidR="00C012D1" w:rsidRPr="00DF7F09" w:rsidRDefault="00C012D1" w:rsidP="009C0CA2">
            <w:pPr>
              <w:pStyle w:val="Akapitzlist"/>
              <w:numPr>
                <w:ilvl w:val="0"/>
                <w:numId w:val="45"/>
              </w:numPr>
              <w:rPr>
                <w:b w:val="0"/>
              </w:rPr>
            </w:pPr>
            <w:r w:rsidRPr="00DF7F09">
              <w:rPr>
                <w:b w:val="0"/>
              </w:rPr>
              <w:t>Ochotnicza Straż Pożarna w Prandocinie-Iłach</w:t>
            </w:r>
            <w:r w:rsidRPr="00DF7F09">
              <w:rPr>
                <w:b w:val="0"/>
              </w:rPr>
              <w:tab/>
            </w:r>
          </w:p>
          <w:p w14:paraId="19BCF99F" w14:textId="77777777" w:rsidR="00C012D1" w:rsidRPr="00DF7F09" w:rsidRDefault="00C012D1" w:rsidP="009C0CA2">
            <w:pPr>
              <w:pStyle w:val="Akapitzlist"/>
              <w:numPr>
                <w:ilvl w:val="0"/>
                <w:numId w:val="45"/>
              </w:numPr>
              <w:rPr>
                <w:b w:val="0"/>
              </w:rPr>
            </w:pPr>
            <w:r w:rsidRPr="00DF7F09">
              <w:rPr>
                <w:b w:val="0"/>
              </w:rPr>
              <w:t xml:space="preserve">Ludowy Klub Sportowy </w:t>
            </w:r>
            <w:proofErr w:type="spellStart"/>
            <w:r w:rsidRPr="00DF7F09">
              <w:rPr>
                <w:b w:val="0"/>
              </w:rPr>
              <w:t>Juvenia</w:t>
            </w:r>
            <w:proofErr w:type="spellEnd"/>
            <w:r w:rsidRPr="00DF7F09">
              <w:rPr>
                <w:b w:val="0"/>
              </w:rPr>
              <w:t xml:space="preserve"> Prandocin</w:t>
            </w:r>
          </w:p>
          <w:p w14:paraId="01C10B27" w14:textId="77777777" w:rsidR="00C012D1" w:rsidRPr="00DF7F09" w:rsidRDefault="00C012D1" w:rsidP="009C0CA2">
            <w:pPr>
              <w:pStyle w:val="Akapitzlist"/>
              <w:numPr>
                <w:ilvl w:val="0"/>
                <w:numId w:val="45"/>
              </w:numPr>
              <w:rPr>
                <w:b w:val="0"/>
              </w:rPr>
            </w:pPr>
            <w:r w:rsidRPr="00DF7F09">
              <w:rPr>
                <w:b w:val="0"/>
              </w:rPr>
              <w:t>Kółko Rolnicze w Kacicach</w:t>
            </w:r>
          </w:p>
          <w:p w14:paraId="65D58818" w14:textId="77777777" w:rsidR="00C012D1" w:rsidRPr="00DF7F09" w:rsidRDefault="00C012D1" w:rsidP="009C0CA2">
            <w:pPr>
              <w:pStyle w:val="Akapitzlist"/>
              <w:numPr>
                <w:ilvl w:val="0"/>
                <w:numId w:val="45"/>
              </w:numPr>
              <w:rPr>
                <w:b w:val="0"/>
              </w:rPr>
            </w:pPr>
            <w:r w:rsidRPr="00DF7F09">
              <w:rPr>
                <w:b w:val="0"/>
              </w:rPr>
              <w:t xml:space="preserve">Gminny Związek Rolników Kółek I Organizacji Rolniczych w Słomnikach </w:t>
            </w:r>
          </w:p>
          <w:p w14:paraId="4BD2F203" w14:textId="77777777" w:rsidR="00C012D1" w:rsidRPr="00DF7F09" w:rsidRDefault="00C012D1" w:rsidP="009C0CA2">
            <w:pPr>
              <w:pStyle w:val="Akapitzlist"/>
              <w:numPr>
                <w:ilvl w:val="0"/>
                <w:numId w:val="45"/>
              </w:numPr>
              <w:rPr>
                <w:b w:val="0"/>
              </w:rPr>
            </w:pPr>
            <w:r w:rsidRPr="00DF7F09">
              <w:rPr>
                <w:b w:val="0"/>
              </w:rPr>
              <w:t>Stowarzyszenie Wspierania Oświaty I Rozwoju Regionu Z Siedzibą w Smrokowie</w:t>
            </w:r>
          </w:p>
          <w:p w14:paraId="769B4024" w14:textId="77777777" w:rsidR="00C012D1" w:rsidRPr="00DF7F09" w:rsidRDefault="00C012D1" w:rsidP="009C0CA2">
            <w:pPr>
              <w:pStyle w:val="Akapitzlist"/>
              <w:numPr>
                <w:ilvl w:val="0"/>
                <w:numId w:val="45"/>
              </w:numPr>
              <w:rPr>
                <w:b w:val="0"/>
              </w:rPr>
            </w:pPr>
            <w:r w:rsidRPr="00DF7F09">
              <w:rPr>
                <w:b w:val="0"/>
              </w:rPr>
              <w:t>Kółko Rolnicze w Wężerowie</w:t>
            </w:r>
          </w:p>
          <w:p w14:paraId="3CF8AA3A" w14:textId="77777777" w:rsidR="00C012D1" w:rsidRPr="00DF7F09" w:rsidRDefault="00C012D1" w:rsidP="009C0CA2">
            <w:pPr>
              <w:pStyle w:val="Akapitzlist"/>
              <w:numPr>
                <w:ilvl w:val="0"/>
                <w:numId w:val="45"/>
              </w:numPr>
              <w:rPr>
                <w:b w:val="0"/>
              </w:rPr>
            </w:pPr>
            <w:r w:rsidRPr="00DF7F09">
              <w:rPr>
                <w:b w:val="0"/>
              </w:rPr>
              <w:t xml:space="preserve">Kółko Rolnicze w Prandocinie </w:t>
            </w:r>
          </w:p>
          <w:p w14:paraId="2AA7445E" w14:textId="77777777" w:rsidR="00C012D1" w:rsidRPr="00DF7F09" w:rsidRDefault="00C012D1" w:rsidP="009C0CA2">
            <w:pPr>
              <w:pStyle w:val="Akapitzlist"/>
              <w:numPr>
                <w:ilvl w:val="0"/>
                <w:numId w:val="45"/>
              </w:numPr>
              <w:rPr>
                <w:b w:val="0"/>
              </w:rPr>
            </w:pPr>
            <w:r w:rsidRPr="00DF7F09">
              <w:rPr>
                <w:b w:val="0"/>
              </w:rPr>
              <w:t>Związek Zawodowy Pracowników Gminnej Spółdzielni Samopomoc Chłopska w Słomnikach</w:t>
            </w:r>
          </w:p>
          <w:p w14:paraId="6DF6A70F" w14:textId="77777777" w:rsidR="00C012D1" w:rsidRPr="00DF7F09" w:rsidRDefault="00C012D1" w:rsidP="009C0CA2">
            <w:pPr>
              <w:pStyle w:val="Akapitzlist"/>
              <w:numPr>
                <w:ilvl w:val="0"/>
                <w:numId w:val="45"/>
              </w:numPr>
              <w:rPr>
                <w:b w:val="0"/>
              </w:rPr>
            </w:pPr>
            <w:r w:rsidRPr="00DF7F09">
              <w:rPr>
                <w:b w:val="0"/>
              </w:rPr>
              <w:t>Stowarzyszenie Społecznej Aktywności w Smrokowie</w:t>
            </w:r>
          </w:p>
          <w:p w14:paraId="2A73CD48" w14:textId="77777777" w:rsidR="00C012D1" w:rsidRPr="00DF7F09" w:rsidRDefault="00C012D1" w:rsidP="009C0CA2">
            <w:pPr>
              <w:pStyle w:val="Akapitzlist"/>
              <w:numPr>
                <w:ilvl w:val="0"/>
                <w:numId w:val="45"/>
              </w:numPr>
              <w:rPr>
                <w:b w:val="0"/>
              </w:rPr>
            </w:pPr>
            <w:r w:rsidRPr="00DF7F09">
              <w:rPr>
                <w:b w:val="0"/>
              </w:rPr>
              <w:t>Kółko Rolnicze w Janikowicach</w:t>
            </w:r>
          </w:p>
          <w:p w14:paraId="37970D1C" w14:textId="77777777" w:rsidR="00C012D1" w:rsidRPr="00DF7F09" w:rsidRDefault="00C012D1" w:rsidP="009C0CA2">
            <w:pPr>
              <w:pStyle w:val="Akapitzlist"/>
              <w:numPr>
                <w:ilvl w:val="0"/>
                <w:numId w:val="45"/>
              </w:numPr>
              <w:rPr>
                <w:b w:val="0"/>
              </w:rPr>
            </w:pPr>
            <w:r w:rsidRPr="00DF7F09">
              <w:rPr>
                <w:b w:val="0"/>
              </w:rPr>
              <w:t xml:space="preserve">Ludowy Klub Sportowy „Słomniczanka" </w:t>
            </w:r>
          </w:p>
          <w:p w14:paraId="38DECFBA" w14:textId="77777777" w:rsidR="00C012D1" w:rsidRPr="00DF7F09" w:rsidRDefault="00C012D1" w:rsidP="009C0CA2">
            <w:pPr>
              <w:pStyle w:val="Akapitzlist"/>
              <w:numPr>
                <w:ilvl w:val="0"/>
                <w:numId w:val="45"/>
              </w:numPr>
              <w:rPr>
                <w:b w:val="0"/>
              </w:rPr>
            </w:pPr>
            <w:r w:rsidRPr="00DF7F09">
              <w:rPr>
                <w:b w:val="0"/>
              </w:rPr>
              <w:t>Ochotnicza Straż Pożarna w Prandocinie</w:t>
            </w:r>
          </w:p>
          <w:p w14:paraId="56D3E344" w14:textId="77777777" w:rsidR="00C012D1" w:rsidRPr="00DF7F09" w:rsidRDefault="00C012D1" w:rsidP="009C0CA2">
            <w:pPr>
              <w:pStyle w:val="Akapitzlist"/>
              <w:numPr>
                <w:ilvl w:val="0"/>
                <w:numId w:val="45"/>
              </w:numPr>
              <w:rPr>
                <w:b w:val="0"/>
              </w:rPr>
            </w:pPr>
            <w:r w:rsidRPr="00DF7F09">
              <w:rPr>
                <w:b w:val="0"/>
              </w:rPr>
              <w:t>Stowarzyszenie Kulturalno-Oświatowe w Polanowicach</w:t>
            </w:r>
          </w:p>
          <w:p w14:paraId="19C29999" w14:textId="77777777" w:rsidR="00C012D1" w:rsidRPr="00DF7F09" w:rsidRDefault="00C012D1" w:rsidP="009C0CA2">
            <w:pPr>
              <w:pStyle w:val="Akapitzlist"/>
              <w:numPr>
                <w:ilvl w:val="0"/>
                <w:numId w:val="45"/>
              </w:numPr>
              <w:rPr>
                <w:b w:val="0"/>
              </w:rPr>
            </w:pPr>
            <w:r w:rsidRPr="00DF7F09">
              <w:rPr>
                <w:b w:val="0"/>
              </w:rPr>
              <w:t xml:space="preserve">Ochotnicza Straż Pożarna w </w:t>
            </w:r>
            <w:proofErr w:type="spellStart"/>
            <w:r w:rsidRPr="00DF7F09">
              <w:rPr>
                <w:b w:val="0"/>
              </w:rPr>
              <w:t>Muniakowicach</w:t>
            </w:r>
            <w:proofErr w:type="spellEnd"/>
          </w:p>
          <w:p w14:paraId="598B39A7" w14:textId="77777777" w:rsidR="00C012D1" w:rsidRPr="00DF7F09" w:rsidRDefault="00C012D1" w:rsidP="009C0CA2">
            <w:pPr>
              <w:pStyle w:val="Akapitzlist"/>
              <w:numPr>
                <w:ilvl w:val="0"/>
                <w:numId w:val="45"/>
              </w:numPr>
              <w:rPr>
                <w:b w:val="0"/>
              </w:rPr>
            </w:pPr>
            <w:r w:rsidRPr="00DF7F09">
              <w:rPr>
                <w:b w:val="0"/>
              </w:rPr>
              <w:t>Ochotnicza Straż Pożarna w Smrokowie</w:t>
            </w:r>
          </w:p>
          <w:p w14:paraId="4D2FA8EA" w14:textId="77777777" w:rsidR="00C012D1" w:rsidRPr="00DF7F09" w:rsidRDefault="00C012D1" w:rsidP="009C0CA2">
            <w:pPr>
              <w:pStyle w:val="Akapitzlist"/>
              <w:numPr>
                <w:ilvl w:val="0"/>
                <w:numId w:val="45"/>
              </w:numPr>
              <w:rPr>
                <w:b w:val="0"/>
              </w:rPr>
            </w:pPr>
            <w:r w:rsidRPr="00DF7F09">
              <w:rPr>
                <w:b w:val="0"/>
              </w:rPr>
              <w:t xml:space="preserve">Międzyszkolne Stowarzyszenie Sportowe w Słomnikach </w:t>
            </w:r>
          </w:p>
          <w:p w14:paraId="386FEC67" w14:textId="77777777" w:rsidR="00C012D1" w:rsidRPr="00DF7F09" w:rsidRDefault="00C012D1" w:rsidP="009C0CA2">
            <w:pPr>
              <w:pStyle w:val="Akapitzlist"/>
              <w:numPr>
                <w:ilvl w:val="0"/>
                <w:numId w:val="45"/>
              </w:numPr>
              <w:rPr>
                <w:b w:val="0"/>
              </w:rPr>
            </w:pPr>
            <w:r w:rsidRPr="00DF7F09">
              <w:rPr>
                <w:b w:val="0"/>
              </w:rPr>
              <w:t>Kółko Rolnicze w Szczepanowicach</w:t>
            </w:r>
          </w:p>
          <w:p w14:paraId="38CD0BA0" w14:textId="77777777" w:rsidR="00C012D1" w:rsidRPr="00DF7F09" w:rsidRDefault="00C012D1" w:rsidP="009C0CA2">
            <w:pPr>
              <w:pStyle w:val="Akapitzlist"/>
              <w:numPr>
                <w:ilvl w:val="0"/>
                <w:numId w:val="45"/>
              </w:numPr>
              <w:rPr>
                <w:b w:val="0"/>
              </w:rPr>
            </w:pPr>
            <w:r w:rsidRPr="00DF7F09">
              <w:rPr>
                <w:b w:val="0"/>
              </w:rPr>
              <w:t>Stowarzyszenie Kobiet Aktywnych „Kobra" W Ratajowie</w:t>
            </w:r>
          </w:p>
          <w:p w14:paraId="2D43DBA8" w14:textId="77777777" w:rsidR="00C012D1" w:rsidRPr="00DF7F09" w:rsidRDefault="00C012D1" w:rsidP="009C0CA2">
            <w:pPr>
              <w:pStyle w:val="Akapitzlist"/>
              <w:numPr>
                <w:ilvl w:val="0"/>
                <w:numId w:val="45"/>
              </w:numPr>
              <w:rPr>
                <w:b w:val="0"/>
              </w:rPr>
            </w:pPr>
            <w:r w:rsidRPr="00DF7F09">
              <w:rPr>
                <w:b w:val="0"/>
              </w:rPr>
              <w:lastRenderedPageBreak/>
              <w:t>Towarzystwo Kulturalno-Sportowe w Słomnikach</w:t>
            </w:r>
          </w:p>
          <w:p w14:paraId="1F4E9067" w14:textId="77777777" w:rsidR="00C012D1" w:rsidRPr="00DF7F09" w:rsidRDefault="00C012D1" w:rsidP="009C0CA2">
            <w:pPr>
              <w:pStyle w:val="Akapitzlist"/>
              <w:numPr>
                <w:ilvl w:val="0"/>
                <w:numId w:val="45"/>
              </w:numPr>
              <w:rPr>
                <w:b w:val="0"/>
              </w:rPr>
            </w:pPr>
            <w:r w:rsidRPr="00DF7F09">
              <w:rPr>
                <w:b w:val="0"/>
              </w:rPr>
              <w:t>Stowarzyszenie Na Rzecz Rozwoju Kultury I Muzyki Niedźwiadek</w:t>
            </w:r>
          </w:p>
          <w:p w14:paraId="24068720" w14:textId="77777777" w:rsidR="00C012D1" w:rsidRPr="00DF7F09" w:rsidRDefault="00C012D1" w:rsidP="009C0CA2">
            <w:pPr>
              <w:pStyle w:val="Akapitzlist"/>
              <w:numPr>
                <w:ilvl w:val="0"/>
                <w:numId w:val="45"/>
              </w:numPr>
              <w:rPr>
                <w:b w:val="0"/>
              </w:rPr>
            </w:pPr>
            <w:r w:rsidRPr="00DF7F09">
              <w:rPr>
                <w:b w:val="0"/>
              </w:rPr>
              <w:t>Stowarzyszenie Wspierania Oświaty „Nasza Szkoła"</w:t>
            </w:r>
          </w:p>
          <w:p w14:paraId="297AA9F2" w14:textId="77777777" w:rsidR="00C012D1" w:rsidRPr="00DF7F09" w:rsidRDefault="00C012D1" w:rsidP="009C0CA2">
            <w:pPr>
              <w:pStyle w:val="Akapitzlist"/>
              <w:numPr>
                <w:ilvl w:val="0"/>
                <w:numId w:val="45"/>
              </w:numPr>
              <w:rPr>
                <w:b w:val="0"/>
              </w:rPr>
            </w:pPr>
            <w:r w:rsidRPr="00DF7F09">
              <w:rPr>
                <w:b w:val="0"/>
              </w:rPr>
              <w:t>Stowarzyszenie Ogrodowe „Nad Szreniawą"</w:t>
            </w:r>
          </w:p>
          <w:p w14:paraId="61D68227" w14:textId="77777777" w:rsidR="00C012D1" w:rsidRPr="00DF7F09" w:rsidRDefault="00C012D1" w:rsidP="009C0CA2">
            <w:pPr>
              <w:pStyle w:val="Akapitzlist"/>
              <w:numPr>
                <w:ilvl w:val="0"/>
                <w:numId w:val="45"/>
              </w:numPr>
              <w:rPr>
                <w:b w:val="0"/>
              </w:rPr>
            </w:pPr>
            <w:r w:rsidRPr="00DF7F09">
              <w:rPr>
                <w:b w:val="0"/>
              </w:rPr>
              <w:t>Radość Działania - Stowarzyszenie Pracowników Zespołu Szkół Ogólnokształcących Im. Kazimierza Wielkiego</w:t>
            </w:r>
          </w:p>
          <w:p w14:paraId="7D4BF8D1" w14:textId="77777777" w:rsidR="00C012D1" w:rsidRPr="00DF7F09" w:rsidRDefault="00C012D1" w:rsidP="009C0CA2">
            <w:pPr>
              <w:pStyle w:val="Akapitzlist"/>
              <w:numPr>
                <w:ilvl w:val="0"/>
                <w:numId w:val="45"/>
              </w:numPr>
              <w:rPr>
                <w:b w:val="0"/>
              </w:rPr>
            </w:pPr>
            <w:r w:rsidRPr="00DF7F09">
              <w:rPr>
                <w:b w:val="0"/>
              </w:rPr>
              <w:t>Stowarzyszenie Razem Dla Waganowic</w:t>
            </w:r>
            <w:r w:rsidRPr="00DF7F09">
              <w:rPr>
                <w:b w:val="0"/>
              </w:rPr>
              <w:tab/>
            </w:r>
          </w:p>
          <w:p w14:paraId="66956448" w14:textId="77777777" w:rsidR="00C012D1" w:rsidRPr="00DF7F09" w:rsidRDefault="00C012D1" w:rsidP="009C0CA2">
            <w:pPr>
              <w:pStyle w:val="Akapitzlist"/>
              <w:numPr>
                <w:ilvl w:val="0"/>
                <w:numId w:val="45"/>
              </w:numPr>
              <w:rPr>
                <w:b w:val="0"/>
              </w:rPr>
            </w:pPr>
            <w:r w:rsidRPr="00DF7F09">
              <w:rPr>
                <w:b w:val="0"/>
              </w:rPr>
              <w:t>Kółko Rolnicze w Czechach</w:t>
            </w:r>
            <w:r w:rsidRPr="00DF7F09">
              <w:rPr>
                <w:b w:val="0"/>
              </w:rPr>
              <w:tab/>
            </w:r>
          </w:p>
          <w:p w14:paraId="0C350FD3" w14:textId="77777777" w:rsidR="00C012D1" w:rsidRPr="00DF7F09" w:rsidRDefault="00C012D1" w:rsidP="009C0CA2">
            <w:pPr>
              <w:pStyle w:val="Akapitzlist"/>
              <w:numPr>
                <w:ilvl w:val="0"/>
                <w:numId w:val="45"/>
              </w:numPr>
              <w:rPr>
                <w:b w:val="0"/>
              </w:rPr>
            </w:pPr>
            <w:r w:rsidRPr="00DF7F09">
              <w:rPr>
                <w:b w:val="0"/>
              </w:rPr>
              <w:t>„Stowarzyszenie Czosnek Galicyjski"</w:t>
            </w:r>
          </w:p>
          <w:p w14:paraId="6AACDA2E" w14:textId="77777777" w:rsidR="00C012D1" w:rsidRPr="00DF7F09" w:rsidRDefault="00C012D1" w:rsidP="009C0CA2">
            <w:pPr>
              <w:pStyle w:val="Akapitzlist"/>
              <w:numPr>
                <w:ilvl w:val="0"/>
                <w:numId w:val="45"/>
              </w:numPr>
              <w:rPr>
                <w:b w:val="0"/>
              </w:rPr>
            </w:pPr>
            <w:r w:rsidRPr="00DF7F09">
              <w:rPr>
                <w:b w:val="0"/>
              </w:rPr>
              <w:t>Stowarzyszenie „Pawie Oczko"</w:t>
            </w:r>
            <w:r w:rsidRPr="00DF7F09">
              <w:rPr>
                <w:b w:val="0"/>
              </w:rPr>
              <w:tab/>
            </w:r>
          </w:p>
          <w:p w14:paraId="043B1053" w14:textId="77777777" w:rsidR="00C012D1" w:rsidRPr="00DF7F09" w:rsidRDefault="00C012D1" w:rsidP="009C0CA2">
            <w:pPr>
              <w:pStyle w:val="Akapitzlist"/>
              <w:numPr>
                <w:ilvl w:val="0"/>
                <w:numId w:val="45"/>
              </w:numPr>
              <w:rPr>
                <w:b w:val="0"/>
              </w:rPr>
            </w:pPr>
            <w:r w:rsidRPr="00DF7F09">
              <w:rPr>
                <w:b w:val="0"/>
              </w:rPr>
              <w:t>Stowarzyszenie Kobiet Janikowic</w:t>
            </w:r>
          </w:p>
          <w:p w14:paraId="68EDEC0F" w14:textId="77777777" w:rsidR="00C012D1" w:rsidRPr="00DF7F09" w:rsidRDefault="00C012D1" w:rsidP="009C0CA2">
            <w:pPr>
              <w:pStyle w:val="Akapitzlist"/>
              <w:numPr>
                <w:ilvl w:val="0"/>
                <w:numId w:val="45"/>
              </w:numPr>
              <w:rPr>
                <w:b w:val="0"/>
              </w:rPr>
            </w:pPr>
            <w:r w:rsidRPr="00DF7F09">
              <w:rPr>
                <w:b w:val="0"/>
              </w:rPr>
              <w:t>Fundacja „Przyszłość Dla Niepełnosprawnych”</w:t>
            </w:r>
            <w:r w:rsidRPr="00DF7F09">
              <w:rPr>
                <w:b w:val="0"/>
              </w:rPr>
              <w:tab/>
            </w:r>
          </w:p>
          <w:p w14:paraId="0A85E63A" w14:textId="77777777" w:rsidR="00C012D1" w:rsidRPr="00DF7F09" w:rsidRDefault="00C012D1" w:rsidP="009C0CA2">
            <w:pPr>
              <w:pStyle w:val="Akapitzlist"/>
              <w:numPr>
                <w:ilvl w:val="0"/>
                <w:numId w:val="45"/>
              </w:numPr>
              <w:rPr>
                <w:b w:val="0"/>
              </w:rPr>
            </w:pPr>
            <w:r w:rsidRPr="00DF7F09">
              <w:rPr>
                <w:b w:val="0"/>
              </w:rPr>
              <w:t>Stowarzyszenie Jurajski Uniwersytet Trzeciego Wieku w Słomnikach</w:t>
            </w:r>
            <w:r w:rsidRPr="00DF7F09">
              <w:rPr>
                <w:b w:val="0"/>
              </w:rPr>
              <w:tab/>
            </w:r>
          </w:p>
          <w:p w14:paraId="4DDDEC54" w14:textId="77777777" w:rsidR="00C012D1" w:rsidRPr="00DF7F09" w:rsidRDefault="00C012D1" w:rsidP="009C0CA2">
            <w:pPr>
              <w:pStyle w:val="Akapitzlist"/>
              <w:numPr>
                <w:ilvl w:val="0"/>
                <w:numId w:val="45"/>
              </w:numPr>
              <w:rPr>
                <w:b w:val="0"/>
              </w:rPr>
            </w:pPr>
            <w:r w:rsidRPr="00DF7F09">
              <w:rPr>
                <w:b w:val="0"/>
              </w:rPr>
              <w:t>Stowarzyszenie „Wesołe Kumoszki Z Granowa"</w:t>
            </w:r>
            <w:r w:rsidRPr="00DF7F09">
              <w:rPr>
                <w:b w:val="0"/>
              </w:rPr>
              <w:tab/>
            </w:r>
          </w:p>
          <w:p w14:paraId="6F10AE94" w14:textId="77777777" w:rsidR="00EF7B50" w:rsidRPr="00EF7B50" w:rsidRDefault="00C012D1" w:rsidP="009C0CA2">
            <w:pPr>
              <w:pStyle w:val="Akapitzlist"/>
              <w:numPr>
                <w:ilvl w:val="0"/>
                <w:numId w:val="45"/>
              </w:numPr>
              <w:autoSpaceDE w:val="0"/>
              <w:autoSpaceDN w:val="0"/>
              <w:adjustRightInd w:val="0"/>
              <w:jc w:val="both"/>
              <w:rPr>
                <w:rFonts w:cstheme="minorHAnsi"/>
              </w:rPr>
            </w:pPr>
            <w:r w:rsidRPr="00DF7F09">
              <w:rPr>
                <w:b w:val="0"/>
              </w:rPr>
              <w:t>Stowarzyszenie KGW Niedźwiedź</w:t>
            </w:r>
          </w:p>
          <w:p w14:paraId="0939CF06" w14:textId="77777777" w:rsidR="00EF7B50" w:rsidRPr="00EF7B50" w:rsidRDefault="00EF7B50" w:rsidP="009C0CA2">
            <w:pPr>
              <w:pStyle w:val="Akapitzlist"/>
              <w:numPr>
                <w:ilvl w:val="0"/>
                <w:numId w:val="45"/>
              </w:numPr>
              <w:autoSpaceDE w:val="0"/>
              <w:autoSpaceDN w:val="0"/>
              <w:adjustRightInd w:val="0"/>
              <w:jc w:val="both"/>
              <w:rPr>
                <w:rFonts w:cstheme="minorHAnsi"/>
              </w:rPr>
            </w:pPr>
            <w:r>
              <w:rPr>
                <w:b w:val="0"/>
              </w:rPr>
              <w:t>Stowarzyszenie na rzecz rozwoju Gminy Słomniki</w:t>
            </w:r>
          </w:p>
          <w:p w14:paraId="5D60DC0A" w14:textId="77777777" w:rsidR="00EF7B50" w:rsidRPr="00EF7B50" w:rsidRDefault="00EF7B50" w:rsidP="009C0CA2">
            <w:pPr>
              <w:pStyle w:val="Akapitzlist"/>
              <w:numPr>
                <w:ilvl w:val="0"/>
                <w:numId w:val="45"/>
              </w:numPr>
              <w:autoSpaceDE w:val="0"/>
              <w:autoSpaceDN w:val="0"/>
              <w:adjustRightInd w:val="0"/>
              <w:jc w:val="both"/>
              <w:rPr>
                <w:rFonts w:cstheme="minorHAnsi"/>
              </w:rPr>
            </w:pPr>
            <w:r w:rsidRPr="00EF7B50">
              <w:rPr>
                <w:b w:val="0"/>
              </w:rPr>
              <w:t>Stowarzyszenie Collegium Meritum</w:t>
            </w:r>
          </w:p>
          <w:p w14:paraId="20C4A076" w14:textId="77777777" w:rsidR="00EF7B50" w:rsidRPr="00EF7B50" w:rsidRDefault="00EF7B50" w:rsidP="009C0CA2">
            <w:pPr>
              <w:pStyle w:val="Akapitzlist"/>
              <w:numPr>
                <w:ilvl w:val="0"/>
                <w:numId w:val="45"/>
              </w:numPr>
              <w:autoSpaceDE w:val="0"/>
              <w:autoSpaceDN w:val="0"/>
              <w:adjustRightInd w:val="0"/>
              <w:jc w:val="both"/>
              <w:rPr>
                <w:rFonts w:cstheme="minorHAnsi"/>
              </w:rPr>
            </w:pPr>
            <w:r w:rsidRPr="00EF7B50">
              <w:rPr>
                <w:b w:val="0"/>
              </w:rPr>
              <w:t>Stowarzyszen</w:t>
            </w:r>
            <w:r>
              <w:rPr>
                <w:b w:val="0"/>
              </w:rPr>
              <w:t>ie Miejska Orkiestra Dęta Echo w</w:t>
            </w:r>
            <w:r w:rsidRPr="00EF7B50">
              <w:rPr>
                <w:b w:val="0"/>
              </w:rPr>
              <w:t xml:space="preserve"> Słomnikach</w:t>
            </w:r>
          </w:p>
          <w:p w14:paraId="3C746809" w14:textId="77777777" w:rsidR="00C012D1" w:rsidRPr="00EF7B50" w:rsidRDefault="00EF7B50" w:rsidP="009C0CA2">
            <w:pPr>
              <w:pStyle w:val="Akapitzlist"/>
              <w:numPr>
                <w:ilvl w:val="0"/>
                <w:numId w:val="45"/>
              </w:numPr>
              <w:autoSpaceDE w:val="0"/>
              <w:autoSpaceDN w:val="0"/>
              <w:adjustRightInd w:val="0"/>
              <w:jc w:val="both"/>
              <w:rPr>
                <w:rFonts w:cstheme="minorHAnsi"/>
              </w:rPr>
            </w:pPr>
            <w:r w:rsidRPr="00EF7B50">
              <w:rPr>
                <w:b w:val="0"/>
              </w:rPr>
              <w:t xml:space="preserve">Stowarzyszenie Ludzi Pozytywnych </w:t>
            </w:r>
            <w:proofErr w:type="spellStart"/>
            <w:r w:rsidRPr="00EF7B50">
              <w:rPr>
                <w:b w:val="0"/>
              </w:rPr>
              <w:t>Halcyon</w:t>
            </w:r>
            <w:proofErr w:type="spellEnd"/>
            <w:r w:rsidR="00C012D1" w:rsidRPr="00DF7F09">
              <w:rPr>
                <w:b w:val="0"/>
              </w:rPr>
              <w:tab/>
            </w:r>
          </w:p>
          <w:p w14:paraId="6560E4A0" w14:textId="150A0527" w:rsidR="00EF7B50" w:rsidRPr="00DF7F09" w:rsidRDefault="00EF7B50" w:rsidP="00EF7B50">
            <w:pPr>
              <w:pStyle w:val="Akapitzlist"/>
              <w:autoSpaceDE w:val="0"/>
              <w:autoSpaceDN w:val="0"/>
              <w:adjustRightInd w:val="0"/>
              <w:jc w:val="both"/>
              <w:rPr>
                <w:rFonts w:cstheme="minorHAnsi"/>
              </w:rPr>
            </w:pPr>
          </w:p>
        </w:tc>
      </w:tr>
    </w:tbl>
    <w:p w14:paraId="30524AD5" w14:textId="77777777" w:rsidR="00C012D1" w:rsidRDefault="00C012D1" w:rsidP="004D2052">
      <w:pPr>
        <w:autoSpaceDE w:val="0"/>
        <w:autoSpaceDN w:val="0"/>
        <w:adjustRightInd w:val="0"/>
        <w:spacing w:after="0" w:line="240" w:lineRule="auto"/>
        <w:jc w:val="both"/>
        <w:rPr>
          <w:rFonts w:cstheme="minorHAnsi"/>
        </w:rPr>
      </w:pPr>
    </w:p>
    <w:p w14:paraId="4E445EDE" w14:textId="25173298" w:rsidR="001B7E6D" w:rsidRPr="00D94267" w:rsidRDefault="00C012D1" w:rsidP="00D94267">
      <w:r>
        <w:tab/>
      </w:r>
    </w:p>
    <w:p w14:paraId="2FF853A0" w14:textId="77777777" w:rsidR="00D76279" w:rsidRPr="004D2052" w:rsidRDefault="009743C7" w:rsidP="004D2052">
      <w:pPr>
        <w:pStyle w:val="Nagwek2"/>
        <w:jc w:val="both"/>
        <w:rPr>
          <w:rFonts w:asciiTheme="minorHAnsi" w:hAnsiTheme="minorHAnsi" w:cstheme="minorHAnsi"/>
        </w:rPr>
      </w:pPr>
      <w:bookmarkStart w:id="58" w:name="_Toc40104909"/>
      <w:bookmarkStart w:id="59" w:name="_Toc40353870"/>
      <w:bookmarkStart w:id="60" w:name="_Toc41313511"/>
      <w:bookmarkStart w:id="61" w:name="_Toc104812886"/>
      <w:r>
        <w:rPr>
          <w:rFonts w:asciiTheme="minorHAnsi" w:hAnsiTheme="minorHAnsi" w:cstheme="minorHAnsi"/>
        </w:rPr>
        <w:t>Bezpieczeństwo p</w:t>
      </w:r>
      <w:r w:rsidRPr="004D2052">
        <w:rPr>
          <w:rFonts w:asciiTheme="minorHAnsi" w:hAnsiTheme="minorHAnsi" w:cstheme="minorHAnsi"/>
        </w:rPr>
        <w:t>ubliczne</w:t>
      </w:r>
      <w:bookmarkEnd w:id="58"/>
      <w:bookmarkEnd w:id="59"/>
      <w:bookmarkEnd w:id="60"/>
      <w:bookmarkEnd w:id="61"/>
      <w:r w:rsidRPr="004D2052">
        <w:rPr>
          <w:rFonts w:asciiTheme="minorHAnsi" w:hAnsiTheme="minorHAnsi" w:cstheme="minorHAnsi"/>
        </w:rPr>
        <w:t xml:space="preserve"> </w:t>
      </w:r>
    </w:p>
    <w:p w14:paraId="64ACE6F5" w14:textId="77777777" w:rsidR="00D76279" w:rsidRPr="004D2052" w:rsidRDefault="00D76279" w:rsidP="004D2052">
      <w:pPr>
        <w:autoSpaceDE w:val="0"/>
        <w:autoSpaceDN w:val="0"/>
        <w:adjustRightInd w:val="0"/>
        <w:spacing w:after="0" w:line="240" w:lineRule="auto"/>
        <w:jc w:val="both"/>
        <w:rPr>
          <w:rFonts w:cstheme="minorHAnsi"/>
          <w:b/>
          <w:bCs/>
        </w:rPr>
      </w:pPr>
    </w:p>
    <w:p w14:paraId="582529EE" w14:textId="77777777" w:rsidR="00D76279" w:rsidRPr="009F6F7C" w:rsidRDefault="00D76279" w:rsidP="004D2052">
      <w:pPr>
        <w:autoSpaceDE w:val="0"/>
        <w:autoSpaceDN w:val="0"/>
        <w:adjustRightInd w:val="0"/>
        <w:spacing w:after="0" w:line="240" w:lineRule="auto"/>
        <w:jc w:val="both"/>
        <w:rPr>
          <w:rFonts w:cstheme="minorHAnsi"/>
          <w:b/>
          <w:bCs/>
        </w:rPr>
      </w:pPr>
      <w:r w:rsidRPr="009F6F7C">
        <w:rPr>
          <w:rFonts w:cstheme="minorHAnsi"/>
          <w:b/>
          <w:bCs/>
        </w:rPr>
        <w:t xml:space="preserve">Gmina Słomniki posiada: </w:t>
      </w:r>
    </w:p>
    <w:p w14:paraId="24C68301" w14:textId="77777777" w:rsidR="00D76279" w:rsidRPr="009F6F7C" w:rsidRDefault="00D76279" w:rsidP="004D2052">
      <w:pPr>
        <w:autoSpaceDE w:val="0"/>
        <w:autoSpaceDN w:val="0"/>
        <w:adjustRightInd w:val="0"/>
        <w:spacing w:after="0" w:line="240" w:lineRule="auto"/>
        <w:jc w:val="both"/>
        <w:rPr>
          <w:rFonts w:cstheme="minorHAnsi"/>
        </w:rPr>
      </w:pPr>
    </w:p>
    <w:p w14:paraId="6E9C7449" w14:textId="77777777" w:rsidR="00D76279" w:rsidRPr="009F6F7C" w:rsidRDefault="00D76279" w:rsidP="009C0CA2">
      <w:pPr>
        <w:pStyle w:val="Akapitzlist"/>
        <w:numPr>
          <w:ilvl w:val="0"/>
          <w:numId w:val="14"/>
        </w:numPr>
        <w:autoSpaceDE w:val="0"/>
        <w:autoSpaceDN w:val="0"/>
        <w:adjustRightInd w:val="0"/>
        <w:spacing w:after="0" w:line="240" w:lineRule="auto"/>
        <w:jc w:val="both"/>
        <w:rPr>
          <w:rFonts w:cstheme="minorHAnsi"/>
        </w:rPr>
      </w:pPr>
      <w:r w:rsidRPr="009F6F7C">
        <w:rPr>
          <w:rFonts w:cstheme="minorHAnsi"/>
        </w:rPr>
        <w:t xml:space="preserve">Plan operacyjny funkcjonowania Miasta i Gminy Słomniki w warunkach zewnętrznego zagrożenia bezpieczeństwa państwa i w czasie wojny zatwierdzony przez Wojewodę Małopolskiego </w:t>
      </w:r>
    </w:p>
    <w:p w14:paraId="0325F3D5" w14:textId="77777777" w:rsidR="00D76279" w:rsidRPr="009F6F7C" w:rsidRDefault="00D76279" w:rsidP="009C0CA2">
      <w:pPr>
        <w:pStyle w:val="Akapitzlist"/>
        <w:numPr>
          <w:ilvl w:val="0"/>
          <w:numId w:val="14"/>
        </w:numPr>
        <w:autoSpaceDE w:val="0"/>
        <w:autoSpaceDN w:val="0"/>
        <w:adjustRightInd w:val="0"/>
        <w:spacing w:after="0" w:line="240" w:lineRule="auto"/>
        <w:jc w:val="both"/>
        <w:rPr>
          <w:rFonts w:cstheme="minorHAnsi"/>
        </w:rPr>
      </w:pPr>
      <w:r w:rsidRPr="009F6F7C">
        <w:rPr>
          <w:rFonts w:cstheme="minorHAnsi"/>
        </w:rPr>
        <w:t xml:space="preserve">Plan ewakuacji (przyjęcia) ludności, zwierząt i mienia na wypadek masowego zagrożenia (ewakuacja III stopnia) </w:t>
      </w:r>
    </w:p>
    <w:p w14:paraId="6207E7A7" w14:textId="77777777" w:rsidR="00D76279" w:rsidRPr="009F6F7C" w:rsidRDefault="00D76279" w:rsidP="009C0CA2">
      <w:pPr>
        <w:pStyle w:val="Akapitzlist"/>
        <w:numPr>
          <w:ilvl w:val="0"/>
          <w:numId w:val="14"/>
        </w:numPr>
        <w:autoSpaceDE w:val="0"/>
        <w:autoSpaceDN w:val="0"/>
        <w:adjustRightInd w:val="0"/>
        <w:spacing w:after="0" w:line="240" w:lineRule="auto"/>
        <w:jc w:val="both"/>
        <w:rPr>
          <w:rFonts w:cstheme="minorHAnsi"/>
        </w:rPr>
      </w:pPr>
      <w:r w:rsidRPr="009F6F7C">
        <w:rPr>
          <w:rFonts w:cstheme="minorHAnsi"/>
        </w:rPr>
        <w:t xml:space="preserve">Plan Obrony Cywilnej Gminy Słomniki </w:t>
      </w:r>
    </w:p>
    <w:p w14:paraId="644ED121" w14:textId="77777777" w:rsidR="00D76279" w:rsidRPr="00790327" w:rsidRDefault="00D76279" w:rsidP="009C0CA2">
      <w:pPr>
        <w:pStyle w:val="Akapitzlist"/>
        <w:numPr>
          <w:ilvl w:val="0"/>
          <w:numId w:val="14"/>
        </w:numPr>
        <w:autoSpaceDE w:val="0"/>
        <w:autoSpaceDN w:val="0"/>
        <w:adjustRightInd w:val="0"/>
        <w:spacing w:after="0" w:line="240" w:lineRule="auto"/>
        <w:jc w:val="both"/>
        <w:rPr>
          <w:rFonts w:cstheme="minorHAnsi"/>
        </w:rPr>
      </w:pPr>
      <w:r w:rsidRPr="00790327">
        <w:rPr>
          <w:rFonts w:cstheme="minorHAnsi"/>
        </w:rPr>
        <w:t xml:space="preserve">Plan Ochrony Zabytków gminy Słomniki na wypadek konfliktu zbrojnego i sytuacji Kryzysowych </w:t>
      </w:r>
    </w:p>
    <w:p w14:paraId="614B777C" w14:textId="77777777" w:rsidR="009F6F7C" w:rsidRDefault="00D76279" w:rsidP="009C0CA2">
      <w:pPr>
        <w:pStyle w:val="Akapitzlist"/>
        <w:numPr>
          <w:ilvl w:val="0"/>
          <w:numId w:val="14"/>
        </w:numPr>
        <w:autoSpaceDE w:val="0"/>
        <w:autoSpaceDN w:val="0"/>
        <w:adjustRightInd w:val="0"/>
        <w:spacing w:after="0" w:line="240" w:lineRule="auto"/>
        <w:jc w:val="both"/>
        <w:rPr>
          <w:rFonts w:cstheme="minorHAnsi"/>
        </w:rPr>
      </w:pPr>
      <w:r w:rsidRPr="00790327">
        <w:rPr>
          <w:rFonts w:cstheme="minorHAnsi"/>
        </w:rPr>
        <w:t xml:space="preserve">Plan Zarządzania Kryzysowego Gminy Słomniki </w:t>
      </w:r>
    </w:p>
    <w:p w14:paraId="3EB9B934" w14:textId="2733CAC8" w:rsidR="00D76279" w:rsidRPr="00790327" w:rsidRDefault="00D76279" w:rsidP="009C0CA2">
      <w:pPr>
        <w:pStyle w:val="Akapitzlist"/>
        <w:numPr>
          <w:ilvl w:val="0"/>
          <w:numId w:val="14"/>
        </w:numPr>
        <w:autoSpaceDE w:val="0"/>
        <w:autoSpaceDN w:val="0"/>
        <w:adjustRightInd w:val="0"/>
        <w:spacing w:after="0" w:line="240" w:lineRule="auto"/>
        <w:jc w:val="both"/>
        <w:rPr>
          <w:rFonts w:cstheme="minorHAnsi"/>
        </w:rPr>
      </w:pPr>
      <w:r w:rsidRPr="00790327">
        <w:rPr>
          <w:rFonts w:cstheme="minorHAnsi"/>
        </w:rPr>
        <w:t xml:space="preserve">Plan działania Drużyny wykrywania i alarmowania (DWA) </w:t>
      </w:r>
    </w:p>
    <w:p w14:paraId="7602CE0A" w14:textId="77777777" w:rsidR="00D76279" w:rsidRPr="00790327" w:rsidRDefault="00D76279" w:rsidP="009C0CA2">
      <w:pPr>
        <w:pStyle w:val="Akapitzlist"/>
        <w:numPr>
          <w:ilvl w:val="0"/>
          <w:numId w:val="14"/>
        </w:numPr>
        <w:autoSpaceDE w:val="0"/>
        <w:autoSpaceDN w:val="0"/>
        <w:adjustRightInd w:val="0"/>
        <w:spacing w:after="0" w:line="240" w:lineRule="auto"/>
        <w:jc w:val="both"/>
        <w:rPr>
          <w:rFonts w:cstheme="minorHAnsi"/>
        </w:rPr>
      </w:pPr>
      <w:r w:rsidRPr="00790327">
        <w:rPr>
          <w:rFonts w:cstheme="minorHAnsi"/>
        </w:rPr>
        <w:t>Plan dystrybucji preparatów stabilnego jodu na wypadek wystąpienia zagrożenia radiacyjnego w Gminie Słomniki</w:t>
      </w:r>
    </w:p>
    <w:p w14:paraId="64A740C7" w14:textId="16BA47E8" w:rsidR="00D76279" w:rsidRPr="00790327" w:rsidRDefault="00D76279" w:rsidP="009C0CA2">
      <w:pPr>
        <w:pStyle w:val="Akapitzlist"/>
        <w:numPr>
          <w:ilvl w:val="0"/>
          <w:numId w:val="14"/>
        </w:numPr>
        <w:autoSpaceDE w:val="0"/>
        <w:autoSpaceDN w:val="0"/>
        <w:adjustRightInd w:val="0"/>
        <w:spacing w:after="0" w:line="240" w:lineRule="auto"/>
        <w:jc w:val="both"/>
        <w:rPr>
          <w:rFonts w:cstheme="minorHAnsi"/>
        </w:rPr>
      </w:pPr>
      <w:r w:rsidRPr="00790327">
        <w:rPr>
          <w:rFonts w:cstheme="minorHAnsi"/>
        </w:rPr>
        <w:t xml:space="preserve">Wytyczne Burmistrza Gminy Słomniki-Szefa Obrony Cywilnej Gminy </w:t>
      </w:r>
      <w:r w:rsidR="009F6F7C">
        <w:rPr>
          <w:rFonts w:cstheme="minorHAnsi"/>
        </w:rPr>
        <w:t>do działalności w dziedzinie ochrony ludności i obrony cywilnej w gminie Słomniki 2021-2022</w:t>
      </w:r>
    </w:p>
    <w:p w14:paraId="7F6D08E7" w14:textId="77777777" w:rsidR="00D76279" w:rsidRDefault="00D76279" w:rsidP="009C0CA2">
      <w:pPr>
        <w:pStyle w:val="Akapitzlist"/>
        <w:numPr>
          <w:ilvl w:val="0"/>
          <w:numId w:val="14"/>
        </w:numPr>
        <w:autoSpaceDE w:val="0"/>
        <w:autoSpaceDN w:val="0"/>
        <w:adjustRightInd w:val="0"/>
        <w:spacing w:after="0" w:line="240" w:lineRule="auto"/>
        <w:jc w:val="both"/>
        <w:rPr>
          <w:rFonts w:cstheme="minorHAnsi"/>
        </w:rPr>
      </w:pPr>
      <w:r w:rsidRPr="00790327">
        <w:rPr>
          <w:rFonts w:cstheme="minorHAnsi"/>
        </w:rPr>
        <w:t>Wieloletni Plan Działania Burmistrza Gminy Słomniki-Szefa Obrony Cywilnej Gminy</w:t>
      </w:r>
      <w:r w:rsidRPr="004D2052">
        <w:rPr>
          <w:rFonts w:cstheme="minorHAnsi"/>
        </w:rPr>
        <w:t xml:space="preserve"> w zakresie obrony cywilnej w latach 2018–2022 </w:t>
      </w:r>
    </w:p>
    <w:p w14:paraId="4B2D27D4" w14:textId="1FFF4291" w:rsidR="009F6F7C" w:rsidRPr="004D2052" w:rsidRDefault="009F6F7C" w:rsidP="009C0CA2">
      <w:pPr>
        <w:pStyle w:val="Akapitzlist"/>
        <w:numPr>
          <w:ilvl w:val="0"/>
          <w:numId w:val="14"/>
        </w:numPr>
        <w:autoSpaceDE w:val="0"/>
        <w:autoSpaceDN w:val="0"/>
        <w:adjustRightInd w:val="0"/>
        <w:spacing w:after="0" w:line="240" w:lineRule="auto"/>
        <w:jc w:val="both"/>
        <w:rPr>
          <w:rFonts w:cstheme="minorHAnsi"/>
        </w:rPr>
      </w:pPr>
      <w:r>
        <w:rPr>
          <w:rFonts w:cstheme="minorHAnsi"/>
        </w:rPr>
        <w:t>Instrukcja bezpieczeństwa pożarowego dla budynku Urzędu Miejskiego w Słomnikach</w:t>
      </w:r>
    </w:p>
    <w:p w14:paraId="14FB745E" w14:textId="77777777" w:rsidR="00050AF1" w:rsidRDefault="00050AF1" w:rsidP="004D2052">
      <w:pPr>
        <w:autoSpaceDE w:val="0"/>
        <w:autoSpaceDN w:val="0"/>
        <w:adjustRightInd w:val="0"/>
        <w:spacing w:after="0" w:line="240" w:lineRule="auto"/>
        <w:jc w:val="both"/>
        <w:rPr>
          <w:rFonts w:cstheme="minorHAnsi"/>
          <w:sz w:val="20"/>
          <w:szCs w:val="20"/>
        </w:rPr>
      </w:pPr>
    </w:p>
    <w:p w14:paraId="5B9DC979" w14:textId="77777777" w:rsidR="004B131E" w:rsidRDefault="004B131E" w:rsidP="004D2052">
      <w:pPr>
        <w:autoSpaceDE w:val="0"/>
        <w:autoSpaceDN w:val="0"/>
        <w:adjustRightInd w:val="0"/>
        <w:spacing w:after="0" w:line="240" w:lineRule="auto"/>
        <w:jc w:val="both"/>
        <w:rPr>
          <w:rFonts w:cstheme="minorHAnsi"/>
          <w:sz w:val="20"/>
          <w:szCs w:val="20"/>
        </w:rPr>
      </w:pPr>
    </w:p>
    <w:p w14:paraId="1064C747" w14:textId="77777777" w:rsidR="00360665" w:rsidRDefault="00360665" w:rsidP="004D2052">
      <w:pPr>
        <w:autoSpaceDE w:val="0"/>
        <w:autoSpaceDN w:val="0"/>
        <w:adjustRightInd w:val="0"/>
        <w:spacing w:after="0" w:line="240" w:lineRule="auto"/>
        <w:jc w:val="both"/>
        <w:rPr>
          <w:rFonts w:cstheme="minorHAnsi"/>
          <w:sz w:val="20"/>
          <w:szCs w:val="20"/>
        </w:rPr>
      </w:pPr>
    </w:p>
    <w:p w14:paraId="6BCE9569" w14:textId="77777777" w:rsidR="004D28C8" w:rsidRDefault="004D28C8" w:rsidP="004D2052">
      <w:pPr>
        <w:autoSpaceDE w:val="0"/>
        <w:autoSpaceDN w:val="0"/>
        <w:adjustRightInd w:val="0"/>
        <w:spacing w:after="0" w:line="240" w:lineRule="auto"/>
        <w:jc w:val="both"/>
        <w:rPr>
          <w:rFonts w:cstheme="minorHAnsi"/>
          <w:sz w:val="20"/>
          <w:szCs w:val="20"/>
        </w:rPr>
      </w:pPr>
    </w:p>
    <w:p w14:paraId="6F46D6FA" w14:textId="77777777" w:rsidR="004D28C8" w:rsidRDefault="004D28C8" w:rsidP="004D2052">
      <w:pPr>
        <w:autoSpaceDE w:val="0"/>
        <w:autoSpaceDN w:val="0"/>
        <w:adjustRightInd w:val="0"/>
        <w:spacing w:after="0" w:line="240" w:lineRule="auto"/>
        <w:jc w:val="both"/>
        <w:rPr>
          <w:rFonts w:cstheme="minorHAnsi"/>
          <w:sz w:val="20"/>
          <w:szCs w:val="20"/>
        </w:rPr>
      </w:pPr>
    </w:p>
    <w:p w14:paraId="73917149" w14:textId="77777777" w:rsidR="004B131E" w:rsidRPr="004D2052" w:rsidRDefault="004B131E" w:rsidP="004D2052">
      <w:pPr>
        <w:autoSpaceDE w:val="0"/>
        <w:autoSpaceDN w:val="0"/>
        <w:adjustRightInd w:val="0"/>
        <w:spacing w:after="0" w:line="240" w:lineRule="auto"/>
        <w:jc w:val="both"/>
        <w:rPr>
          <w:rFonts w:cstheme="minorHAnsi"/>
          <w:sz w:val="20"/>
          <w:szCs w:val="20"/>
        </w:rPr>
      </w:pPr>
    </w:p>
    <w:p w14:paraId="0DABE3BD" w14:textId="77777777" w:rsidR="001760A0" w:rsidRPr="004D2052" w:rsidRDefault="001760A0" w:rsidP="004D2052">
      <w:pPr>
        <w:pStyle w:val="Nagwek2"/>
        <w:jc w:val="both"/>
        <w:rPr>
          <w:rFonts w:asciiTheme="minorHAnsi" w:hAnsiTheme="minorHAnsi" w:cstheme="minorHAnsi"/>
        </w:rPr>
      </w:pPr>
      <w:bookmarkStart w:id="62" w:name="_Toc40353871"/>
      <w:bookmarkStart w:id="63" w:name="_Toc41313512"/>
      <w:bookmarkStart w:id="64" w:name="_Toc104812887"/>
      <w:r w:rsidRPr="004D2052">
        <w:rPr>
          <w:rFonts w:asciiTheme="minorHAnsi" w:hAnsiTheme="minorHAnsi" w:cstheme="minorHAnsi"/>
        </w:rPr>
        <w:lastRenderedPageBreak/>
        <w:t>Ochotnicze Straże Pożarne</w:t>
      </w:r>
      <w:bookmarkEnd w:id="62"/>
      <w:bookmarkEnd w:id="63"/>
      <w:bookmarkEnd w:id="64"/>
      <w:r w:rsidRPr="004D2052">
        <w:rPr>
          <w:rFonts w:asciiTheme="minorHAnsi" w:hAnsiTheme="minorHAnsi" w:cstheme="minorHAnsi"/>
        </w:rPr>
        <w:t xml:space="preserve"> </w:t>
      </w:r>
    </w:p>
    <w:p w14:paraId="164C75DF" w14:textId="77777777" w:rsidR="001760A0" w:rsidRPr="004D2052" w:rsidRDefault="001760A0" w:rsidP="004D2052">
      <w:pPr>
        <w:autoSpaceDE w:val="0"/>
        <w:autoSpaceDN w:val="0"/>
        <w:adjustRightInd w:val="0"/>
        <w:spacing w:after="0" w:line="240" w:lineRule="auto"/>
        <w:jc w:val="both"/>
        <w:rPr>
          <w:rFonts w:cstheme="minorHAnsi"/>
        </w:rPr>
      </w:pPr>
    </w:p>
    <w:p w14:paraId="1BB0BA7E" w14:textId="77777777" w:rsidR="00B30CD6" w:rsidRDefault="001760A0" w:rsidP="004D2052">
      <w:pPr>
        <w:autoSpaceDE w:val="0"/>
        <w:autoSpaceDN w:val="0"/>
        <w:adjustRightInd w:val="0"/>
        <w:spacing w:after="0" w:line="240" w:lineRule="auto"/>
        <w:jc w:val="both"/>
        <w:rPr>
          <w:rFonts w:cstheme="minorHAnsi"/>
        </w:rPr>
      </w:pPr>
      <w:r w:rsidRPr="004D2052">
        <w:rPr>
          <w:rFonts w:cstheme="minorHAnsi"/>
        </w:rPr>
        <w:t xml:space="preserve">W Gminie Słomniki aktywnie działa 12 jednostek Ochotniczych Straży Pożarnych: Słomniki, Miłocice, Wężerów, Prandocin, Waganowice, Niedźwiedź, Janikowice, </w:t>
      </w:r>
      <w:proofErr w:type="spellStart"/>
      <w:r w:rsidRPr="004D2052">
        <w:rPr>
          <w:rFonts w:cstheme="minorHAnsi"/>
        </w:rPr>
        <w:t>Muniakowice</w:t>
      </w:r>
      <w:proofErr w:type="spellEnd"/>
      <w:r w:rsidRPr="004D2052">
        <w:rPr>
          <w:rFonts w:cstheme="minorHAnsi"/>
        </w:rPr>
        <w:t xml:space="preserve">, Trątnowice, Smroków, Prandocin Iły, Kacice. </w:t>
      </w:r>
    </w:p>
    <w:p w14:paraId="00CECAB5" w14:textId="77777777" w:rsidR="00B30CD6" w:rsidRDefault="00BD34F6" w:rsidP="004D2052">
      <w:pPr>
        <w:autoSpaceDE w:val="0"/>
        <w:autoSpaceDN w:val="0"/>
        <w:adjustRightInd w:val="0"/>
        <w:spacing w:after="0" w:line="240" w:lineRule="auto"/>
        <w:jc w:val="both"/>
        <w:rPr>
          <w:rFonts w:cstheme="minorHAnsi"/>
        </w:rPr>
      </w:pPr>
      <w:r>
        <w:rPr>
          <w:rFonts w:cstheme="minorHAnsi"/>
        </w:rPr>
        <w:t xml:space="preserve">W Krajowym Systemie </w:t>
      </w:r>
      <w:r w:rsidR="00B30CD6">
        <w:rPr>
          <w:rFonts w:cstheme="minorHAnsi"/>
        </w:rPr>
        <w:t xml:space="preserve">Ratowniczo-Gaśniczym działają: OSP Miłocic, OSP </w:t>
      </w:r>
      <w:r w:rsidR="001760A0" w:rsidRPr="004D2052">
        <w:rPr>
          <w:rFonts w:cstheme="minorHAnsi"/>
        </w:rPr>
        <w:t>Słomnik</w:t>
      </w:r>
      <w:r w:rsidR="00B30CD6">
        <w:rPr>
          <w:rFonts w:cstheme="minorHAnsi"/>
        </w:rPr>
        <w:t>i</w:t>
      </w:r>
      <w:r w:rsidR="001760A0" w:rsidRPr="004D2052">
        <w:rPr>
          <w:rFonts w:cstheme="minorHAnsi"/>
        </w:rPr>
        <w:t xml:space="preserve">, </w:t>
      </w:r>
      <w:r w:rsidR="00B30CD6">
        <w:rPr>
          <w:rFonts w:cstheme="minorHAnsi"/>
        </w:rPr>
        <w:t xml:space="preserve">OSP Wężerów,  </w:t>
      </w:r>
      <w:r w:rsidR="001760A0" w:rsidRPr="004D2052">
        <w:rPr>
          <w:rFonts w:cstheme="minorHAnsi"/>
        </w:rPr>
        <w:t xml:space="preserve">oraz </w:t>
      </w:r>
      <w:r w:rsidR="00B30CD6">
        <w:rPr>
          <w:rFonts w:cstheme="minorHAnsi"/>
        </w:rPr>
        <w:t xml:space="preserve">OSP </w:t>
      </w:r>
      <w:r w:rsidR="001760A0" w:rsidRPr="00BD34F6">
        <w:rPr>
          <w:rFonts w:cstheme="minorHAnsi"/>
        </w:rPr>
        <w:t>Waganowic</w:t>
      </w:r>
      <w:r w:rsidR="00B30CD6">
        <w:rPr>
          <w:rFonts w:cstheme="minorHAnsi"/>
        </w:rPr>
        <w:t>e.</w:t>
      </w:r>
    </w:p>
    <w:p w14:paraId="0E52A5EF" w14:textId="7E684CA5" w:rsidR="001760A0" w:rsidRDefault="00B30CD6" w:rsidP="004D2052">
      <w:pPr>
        <w:autoSpaceDE w:val="0"/>
        <w:autoSpaceDN w:val="0"/>
        <w:adjustRightInd w:val="0"/>
        <w:spacing w:after="0" w:line="240" w:lineRule="auto"/>
        <w:jc w:val="both"/>
        <w:rPr>
          <w:rFonts w:cstheme="minorHAnsi"/>
        </w:rPr>
      </w:pPr>
      <w:r>
        <w:t xml:space="preserve">Krajowy System Ratowniczo-Gaśniczy (KSRG) to integralna część organizacji bezpieczeństwa wewnętrznego państwa, mający na celu ratowania życia, zdrowia, mienia lub środowiska, prognozowanie, rozpoznawanie i zwalczanie pożarów, klęsk żywiołowych lub innych miejscowych zagrożeń. </w:t>
      </w:r>
      <w:r w:rsidR="001760A0" w:rsidRPr="00BD34F6">
        <w:rPr>
          <w:rFonts w:cstheme="minorHAnsi"/>
        </w:rPr>
        <w:t xml:space="preserve"> </w:t>
      </w:r>
    </w:p>
    <w:p w14:paraId="6032E359" w14:textId="77777777" w:rsidR="00B30CD6" w:rsidRDefault="00B30CD6" w:rsidP="00B30CD6">
      <w:pPr>
        <w:autoSpaceDE w:val="0"/>
        <w:autoSpaceDN w:val="0"/>
        <w:adjustRightInd w:val="0"/>
        <w:spacing w:after="0" w:line="240" w:lineRule="auto"/>
        <w:jc w:val="both"/>
        <w:rPr>
          <w:rFonts w:cstheme="minorHAnsi"/>
        </w:rPr>
      </w:pPr>
    </w:p>
    <w:p w14:paraId="51A776F2" w14:textId="77777777" w:rsidR="00E55B40" w:rsidRDefault="00B30CD6" w:rsidP="00B30CD6">
      <w:pPr>
        <w:autoSpaceDE w:val="0"/>
        <w:autoSpaceDN w:val="0"/>
        <w:adjustRightInd w:val="0"/>
        <w:spacing w:after="0" w:line="240" w:lineRule="auto"/>
        <w:jc w:val="both"/>
        <w:rPr>
          <w:rFonts w:cstheme="minorHAnsi"/>
        </w:rPr>
      </w:pPr>
      <w:r>
        <w:rPr>
          <w:rFonts w:cstheme="minorHAnsi"/>
        </w:rPr>
        <w:t xml:space="preserve">Prezesem </w:t>
      </w:r>
      <w:r w:rsidRPr="00C37D3E">
        <w:rPr>
          <w:rFonts w:cstheme="minorHAnsi"/>
        </w:rPr>
        <w:t>Zarządu Gminnego OSPRP</w:t>
      </w:r>
      <w:r>
        <w:rPr>
          <w:rFonts w:cstheme="minorHAnsi"/>
        </w:rPr>
        <w:t xml:space="preserve"> jest Burmistrz Gminy Słomniki Paweł </w:t>
      </w:r>
      <w:proofErr w:type="spellStart"/>
      <w:r>
        <w:rPr>
          <w:rFonts w:cstheme="minorHAnsi"/>
        </w:rPr>
        <w:t>Knafel</w:t>
      </w:r>
      <w:proofErr w:type="spellEnd"/>
      <w:r>
        <w:rPr>
          <w:rFonts w:cstheme="minorHAnsi"/>
        </w:rPr>
        <w:t xml:space="preserve">, Komendantem Gminnym OSP jest Adam </w:t>
      </w:r>
      <w:proofErr w:type="spellStart"/>
      <w:r>
        <w:rPr>
          <w:rFonts w:cstheme="minorHAnsi"/>
        </w:rPr>
        <w:t>Przecherka</w:t>
      </w:r>
      <w:proofErr w:type="spellEnd"/>
      <w:r>
        <w:rPr>
          <w:rFonts w:cstheme="minorHAnsi"/>
        </w:rPr>
        <w:t>.</w:t>
      </w:r>
      <w:r w:rsidR="00E55B40">
        <w:rPr>
          <w:rFonts w:cstheme="minorHAnsi"/>
        </w:rPr>
        <w:t xml:space="preserve"> </w:t>
      </w:r>
    </w:p>
    <w:p w14:paraId="0FE50664" w14:textId="0EA11006" w:rsidR="00B30CD6" w:rsidRDefault="00E55B40" w:rsidP="00B30CD6">
      <w:pPr>
        <w:autoSpaceDE w:val="0"/>
        <w:autoSpaceDN w:val="0"/>
        <w:adjustRightInd w:val="0"/>
        <w:spacing w:after="0" w:line="240" w:lineRule="auto"/>
        <w:jc w:val="both"/>
        <w:rPr>
          <w:rFonts w:cstheme="minorHAnsi"/>
        </w:rPr>
      </w:pPr>
      <w:r>
        <w:rPr>
          <w:rFonts w:cstheme="minorHAnsi"/>
        </w:rPr>
        <w:t xml:space="preserve">Pan Adam </w:t>
      </w:r>
      <w:proofErr w:type="spellStart"/>
      <w:r>
        <w:rPr>
          <w:rFonts w:cstheme="minorHAnsi"/>
        </w:rPr>
        <w:t>Przecherka</w:t>
      </w:r>
      <w:proofErr w:type="spellEnd"/>
      <w:r>
        <w:rPr>
          <w:rFonts w:cstheme="minorHAnsi"/>
        </w:rPr>
        <w:t xml:space="preserve"> 4 grudnia 2021 r. został wybrany wiceprezesem Zarządu Oddziału Powiatowego  Związku OSP RP Powiatu Krakowskiego.</w:t>
      </w:r>
    </w:p>
    <w:p w14:paraId="44E9EBCB" w14:textId="77777777" w:rsidR="00B30CD6" w:rsidRDefault="00B30CD6" w:rsidP="004D2052">
      <w:pPr>
        <w:autoSpaceDE w:val="0"/>
        <w:autoSpaceDN w:val="0"/>
        <w:adjustRightInd w:val="0"/>
        <w:spacing w:after="0" w:line="240" w:lineRule="auto"/>
        <w:jc w:val="both"/>
        <w:rPr>
          <w:rFonts w:cstheme="minorHAnsi"/>
        </w:rPr>
      </w:pPr>
    </w:p>
    <w:p w14:paraId="0F5DA19E" w14:textId="6E80F324" w:rsidR="00344E41" w:rsidRDefault="00DE6B5A" w:rsidP="004D2052">
      <w:pPr>
        <w:autoSpaceDE w:val="0"/>
        <w:autoSpaceDN w:val="0"/>
        <w:adjustRightInd w:val="0"/>
        <w:spacing w:after="0" w:line="240" w:lineRule="auto"/>
        <w:jc w:val="both"/>
        <w:rPr>
          <w:rFonts w:cstheme="minorHAnsi"/>
          <w:b/>
        </w:rPr>
      </w:pPr>
      <w:r>
        <w:rPr>
          <w:rFonts w:cstheme="minorHAnsi"/>
          <w:b/>
        </w:rPr>
        <w:t>W</w:t>
      </w:r>
      <w:r w:rsidR="00344E41" w:rsidRPr="004D2052">
        <w:rPr>
          <w:rFonts w:cstheme="minorHAnsi"/>
          <w:b/>
        </w:rPr>
        <w:t>sparcia Ochotniczych Straży Pożarnych</w:t>
      </w:r>
    </w:p>
    <w:p w14:paraId="5DD69FA2" w14:textId="77777777" w:rsidR="00FD255D" w:rsidRDefault="00FD255D" w:rsidP="004D2052">
      <w:pPr>
        <w:autoSpaceDE w:val="0"/>
        <w:autoSpaceDN w:val="0"/>
        <w:adjustRightInd w:val="0"/>
        <w:spacing w:after="0" w:line="240" w:lineRule="auto"/>
        <w:jc w:val="both"/>
        <w:rPr>
          <w:rFonts w:cstheme="minorHAnsi"/>
          <w:b/>
        </w:rPr>
      </w:pPr>
    </w:p>
    <w:p w14:paraId="6407EF55" w14:textId="77777777" w:rsidR="00DE6B5A" w:rsidRDefault="00FD255D" w:rsidP="004D2052">
      <w:pPr>
        <w:autoSpaceDE w:val="0"/>
        <w:autoSpaceDN w:val="0"/>
        <w:adjustRightInd w:val="0"/>
        <w:spacing w:after="0" w:line="240" w:lineRule="auto"/>
        <w:jc w:val="both"/>
        <w:rPr>
          <w:rFonts w:cstheme="minorHAnsi"/>
        </w:rPr>
      </w:pPr>
      <w:r w:rsidRPr="00FD255D">
        <w:rPr>
          <w:rFonts w:cstheme="minorHAnsi"/>
        </w:rPr>
        <w:t>Na bezpieczeństwo publiczne i ochronę przeciwpożarową wydano  800 415,59 zł</w:t>
      </w:r>
      <w:r>
        <w:rPr>
          <w:rFonts w:cstheme="minorHAnsi"/>
        </w:rPr>
        <w:t>, środki te dotyczą m.in. dotacji dla jednostek OSP, wydatki statutowe oraz dotacja dla PSP na konserwację aparatów tlenowych</w:t>
      </w:r>
      <w:r w:rsidR="00DE6B5A">
        <w:rPr>
          <w:rFonts w:cstheme="minorHAnsi"/>
        </w:rPr>
        <w:t xml:space="preserve"> stanowiących własność OSP z terenu gminy Słomniki</w:t>
      </w:r>
      <w:r w:rsidRPr="00FD255D">
        <w:rPr>
          <w:rFonts w:cstheme="minorHAnsi"/>
        </w:rPr>
        <w:t xml:space="preserve">. Środki te były przeznaczone głównie na utrzymanie gotowości bojowej jednostek OSP. </w:t>
      </w:r>
    </w:p>
    <w:p w14:paraId="0DB6E2A5" w14:textId="6A088ED5" w:rsidR="00FD255D" w:rsidRPr="00FD255D" w:rsidRDefault="00FD255D" w:rsidP="004D2052">
      <w:pPr>
        <w:autoSpaceDE w:val="0"/>
        <w:autoSpaceDN w:val="0"/>
        <w:adjustRightInd w:val="0"/>
        <w:spacing w:after="0" w:line="240" w:lineRule="auto"/>
        <w:jc w:val="both"/>
        <w:rPr>
          <w:rFonts w:cstheme="minorHAnsi"/>
        </w:rPr>
      </w:pPr>
      <w:r w:rsidRPr="00FD255D">
        <w:rPr>
          <w:rFonts w:cstheme="minorHAnsi"/>
        </w:rPr>
        <w:t>Na inwestycje</w:t>
      </w:r>
      <w:r w:rsidR="00DE6B5A">
        <w:rPr>
          <w:rFonts w:cstheme="minorHAnsi"/>
        </w:rPr>
        <w:t xml:space="preserve"> w dziedzinie pożarnictwa</w:t>
      </w:r>
      <w:r w:rsidRPr="00FD255D">
        <w:rPr>
          <w:rFonts w:cstheme="minorHAnsi"/>
        </w:rPr>
        <w:t xml:space="preserve"> wydano 476 000 zł.</w:t>
      </w:r>
    </w:p>
    <w:p w14:paraId="160DF27B" w14:textId="77777777" w:rsidR="00344E41" w:rsidRPr="00B30CD6" w:rsidRDefault="00344E41" w:rsidP="004D2052">
      <w:pPr>
        <w:autoSpaceDE w:val="0"/>
        <w:autoSpaceDN w:val="0"/>
        <w:adjustRightInd w:val="0"/>
        <w:spacing w:after="0" w:line="240" w:lineRule="auto"/>
        <w:jc w:val="both"/>
        <w:rPr>
          <w:rFonts w:cstheme="minorHAnsi"/>
        </w:rPr>
      </w:pPr>
    </w:p>
    <w:p w14:paraId="7F720C3B" w14:textId="77777777" w:rsidR="00E55B40" w:rsidRPr="00E55B40" w:rsidRDefault="00E55B40" w:rsidP="009C0CA2">
      <w:pPr>
        <w:pStyle w:val="Akapitzlist"/>
        <w:numPr>
          <w:ilvl w:val="0"/>
          <w:numId w:val="36"/>
        </w:numPr>
        <w:autoSpaceDE w:val="0"/>
        <w:autoSpaceDN w:val="0"/>
        <w:adjustRightInd w:val="0"/>
        <w:spacing w:after="0" w:line="240" w:lineRule="auto"/>
        <w:jc w:val="both"/>
        <w:rPr>
          <w:rFonts w:cstheme="minorHAnsi"/>
        </w:rPr>
      </w:pPr>
      <w:r w:rsidRPr="00E55B40">
        <w:rPr>
          <w:rFonts w:cstheme="minorHAnsi"/>
        </w:rPr>
        <w:t>Remont remizy Ochotniczej Straży Pożarnej w Słomnikach, w ramach dofinansowania z programu Małopolskie OSP 2021.</w:t>
      </w:r>
    </w:p>
    <w:p w14:paraId="554C2D31" w14:textId="77777777" w:rsidR="00E55B40" w:rsidRPr="00E55B40" w:rsidRDefault="00E55B40" w:rsidP="009C0CA2">
      <w:pPr>
        <w:pStyle w:val="Akapitzlist"/>
        <w:numPr>
          <w:ilvl w:val="0"/>
          <w:numId w:val="36"/>
        </w:numPr>
        <w:autoSpaceDE w:val="0"/>
        <w:autoSpaceDN w:val="0"/>
        <w:adjustRightInd w:val="0"/>
        <w:spacing w:after="0" w:line="240" w:lineRule="auto"/>
        <w:jc w:val="both"/>
        <w:rPr>
          <w:rFonts w:cstheme="minorHAnsi"/>
        </w:rPr>
      </w:pPr>
      <w:r w:rsidRPr="00E55B40">
        <w:rPr>
          <w:rFonts w:cstheme="minorHAnsi"/>
        </w:rPr>
        <w:t>Montaż monitoringu wizyjnego na terenie miasta Słomniki.</w:t>
      </w:r>
    </w:p>
    <w:p w14:paraId="666E9115" w14:textId="77777777" w:rsidR="00E55B40" w:rsidRPr="00E55B40" w:rsidRDefault="00E55B40" w:rsidP="009C0CA2">
      <w:pPr>
        <w:pStyle w:val="Akapitzlist"/>
        <w:numPr>
          <w:ilvl w:val="0"/>
          <w:numId w:val="36"/>
        </w:numPr>
        <w:autoSpaceDE w:val="0"/>
        <w:autoSpaceDN w:val="0"/>
        <w:adjustRightInd w:val="0"/>
        <w:spacing w:after="0" w:line="240" w:lineRule="auto"/>
        <w:jc w:val="both"/>
        <w:rPr>
          <w:rFonts w:cstheme="minorHAnsi"/>
        </w:rPr>
      </w:pPr>
      <w:r w:rsidRPr="00E55B40">
        <w:rPr>
          <w:rFonts w:cstheme="minorHAnsi"/>
        </w:rPr>
        <w:t>Zakup samochodu specjalnego pożarniczego lekkiego dla OSP w Trątnowicach.</w:t>
      </w:r>
    </w:p>
    <w:p w14:paraId="3AC0BC21" w14:textId="77777777" w:rsidR="00E55B40" w:rsidRPr="00E55B40" w:rsidRDefault="00E55B40" w:rsidP="009C0CA2">
      <w:pPr>
        <w:pStyle w:val="Akapitzlist"/>
        <w:numPr>
          <w:ilvl w:val="0"/>
          <w:numId w:val="36"/>
        </w:numPr>
        <w:autoSpaceDE w:val="0"/>
        <w:autoSpaceDN w:val="0"/>
        <w:adjustRightInd w:val="0"/>
        <w:spacing w:after="0" w:line="240" w:lineRule="auto"/>
        <w:jc w:val="both"/>
        <w:rPr>
          <w:rFonts w:cstheme="minorHAnsi"/>
        </w:rPr>
      </w:pPr>
      <w:r w:rsidRPr="00E55B40">
        <w:rPr>
          <w:rFonts w:cstheme="minorHAnsi"/>
        </w:rPr>
        <w:t>Zakup lekkiego samochodu pożarniczego dla OSP Wężerów – w trakcie realizacji, w ramach dofinansowania z programu Małopolskie OSP 2021.</w:t>
      </w:r>
    </w:p>
    <w:p w14:paraId="0EFE0E3D" w14:textId="77777777" w:rsidR="00E55B40" w:rsidRPr="00E55B40" w:rsidRDefault="00E55B40" w:rsidP="009C0CA2">
      <w:pPr>
        <w:pStyle w:val="Akapitzlist"/>
        <w:numPr>
          <w:ilvl w:val="0"/>
          <w:numId w:val="36"/>
        </w:numPr>
        <w:autoSpaceDE w:val="0"/>
        <w:autoSpaceDN w:val="0"/>
        <w:adjustRightInd w:val="0"/>
        <w:spacing w:after="0" w:line="240" w:lineRule="auto"/>
        <w:jc w:val="both"/>
        <w:rPr>
          <w:rFonts w:cstheme="minorHAnsi"/>
        </w:rPr>
      </w:pPr>
      <w:r w:rsidRPr="00E55B40">
        <w:rPr>
          <w:rFonts w:cstheme="minorHAnsi"/>
        </w:rPr>
        <w:t>Zakupiono Torbę Ratowniczą R1 dla OSP Smroków.</w:t>
      </w:r>
    </w:p>
    <w:p w14:paraId="4375023E" w14:textId="77777777" w:rsidR="00E55B40" w:rsidRPr="00E55B40" w:rsidRDefault="00E55B40" w:rsidP="009C0CA2">
      <w:pPr>
        <w:pStyle w:val="Akapitzlist"/>
        <w:numPr>
          <w:ilvl w:val="0"/>
          <w:numId w:val="36"/>
        </w:numPr>
        <w:autoSpaceDE w:val="0"/>
        <w:autoSpaceDN w:val="0"/>
        <w:adjustRightInd w:val="0"/>
        <w:spacing w:after="0" w:line="240" w:lineRule="auto"/>
        <w:jc w:val="both"/>
        <w:rPr>
          <w:rFonts w:cstheme="minorHAnsi"/>
        </w:rPr>
      </w:pPr>
      <w:r w:rsidRPr="00E55B40">
        <w:rPr>
          <w:rFonts w:cstheme="minorHAnsi"/>
        </w:rPr>
        <w:t>Samochód z OSP Smroków przekazano dla OSP Janikowice.</w:t>
      </w:r>
    </w:p>
    <w:p w14:paraId="115538CA" w14:textId="77777777" w:rsidR="00E55B40" w:rsidRPr="00E55B40" w:rsidRDefault="00E55B40" w:rsidP="009C0CA2">
      <w:pPr>
        <w:pStyle w:val="Akapitzlist"/>
        <w:numPr>
          <w:ilvl w:val="0"/>
          <w:numId w:val="36"/>
        </w:numPr>
        <w:spacing w:after="120"/>
        <w:jc w:val="both"/>
        <w:rPr>
          <w:rFonts w:cstheme="minorHAnsi"/>
        </w:rPr>
      </w:pPr>
      <w:r w:rsidRPr="00E55B40">
        <w:rPr>
          <w:rFonts w:cstheme="minorHAnsi"/>
        </w:rPr>
        <w:t>Budowa wiaty przy budynku OSP w Miłocicach.</w:t>
      </w:r>
    </w:p>
    <w:p w14:paraId="17BE6E5D" w14:textId="77777777" w:rsidR="00E64A78" w:rsidRDefault="00E64A78" w:rsidP="004D2052">
      <w:pPr>
        <w:autoSpaceDE w:val="0"/>
        <w:autoSpaceDN w:val="0"/>
        <w:adjustRightInd w:val="0"/>
        <w:spacing w:after="0" w:line="240" w:lineRule="auto"/>
        <w:jc w:val="both"/>
        <w:rPr>
          <w:rFonts w:cstheme="minorHAnsi"/>
          <w:bCs/>
          <w:i/>
        </w:rPr>
      </w:pPr>
    </w:p>
    <w:p w14:paraId="7F9CADF0" w14:textId="553E8EDC" w:rsidR="00344E41" w:rsidRPr="003037EF" w:rsidRDefault="00091CD6" w:rsidP="004D2052">
      <w:pPr>
        <w:autoSpaceDE w:val="0"/>
        <w:autoSpaceDN w:val="0"/>
        <w:adjustRightInd w:val="0"/>
        <w:spacing w:after="0" w:line="240" w:lineRule="auto"/>
        <w:jc w:val="both"/>
        <w:rPr>
          <w:rFonts w:cstheme="minorHAnsi"/>
          <w:bCs/>
          <w:i/>
        </w:rPr>
      </w:pPr>
      <w:r>
        <w:rPr>
          <w:rFonts w:cstheme="minorHAnsi"/>
          <w:bCs/>
          <w:i/>
        </w:rPr>
        <w:t xml:space="preserve">Tabela </w:t>
      </w:r>
      <w:r w:rsidR="00270B08">
        <w:rPr>
          <w:rFonts w:cstheme="minorHAnsi"/>
          <w:bCs/>
          <w:i/>
        </w:rPr>
        <w:t>7</w:t>
      </w:r>
      <w:r w:rsidR="00344E41" w:rsidRPr="003037EF">
        <w:rPr>
          <w:rFonts w:cstheme="minorHAnsi"/>
          <w:bCs/>
          <w:i/>
        </w:rPr>
        <w:t>. Wykaz członków OSP oraz członków MDP w latach 2018–202</w:t>
      </w:r>
      <w:r w:rsidR="00E55B40">
        <w:rPr>
          <w:rFonts w:cstheme="minorHAnsi"/>
          <w:bCs/>
          <w:i/>
        </w:rPr>
        <w:t>1</w:t>
      </w:r>
    </w:p>
    <w:p w14:paraId="38C9CD52" w14:textId="77777777" w:rsidR="00344E41" w:rsidRPr="003037EF" w:rsidRDefault="00344E41" w:rsidP="004D2052">
      <w:pPr>
        <w:autoSpaceDE w:val="0"/>
        <w:autoSpaceDN w:val="0"/>
        <w:adjustRightInd w:val="0"/>
        <w:spacing w:after="0" w:line="240" w:lineRule="auto"/>
        <w:jc w:val="both"/>
        <w:rPr>
          <w:rFonts w:cstheme="minorHAnsi"/>
          <w:bCs/>
          <w:i/>
        </w:rPr>
      </w:pPr>
    </w:p>
    <w:tbl>
      <w:tblPr>
        <w:tblStyle w:val="Tabela-Siatka"/>
        <w:tblW w:w="0" w:type="auto"/>
        <w:tblLook w:val="04A0" w:firstRow="1" w:lastRow="0" w:firstColumn="1" w:lastColumn="0" w:noHBand="0" w:noVBand="1"/>
      </w:tblPr>
      <w:tblGrid>
        <w:gridCol w:w="2301"/>
        <w:gridCol w:w="1896"/>
        <w:gridCol w:w="1631"/>
        <w:gridCol w:w="1631"/>
        <w:gridCol w:w="1601"/>
      </w:tblGrid>
      <w:tr w:rsidR="00E55B40" w:rsidRPr="003037EF" w14:paraId="22144929" w14:textId="445D7A64" w:rsidTr="00E55B40">
        <w:tc>
          <w:tcPr>
            <w:tcW w:w="2301" w:type="dxa"/>
          </w:tcPr>
          <w:p w14:paraId="30D68374" w14:textId="77777777" w:rsidR="00E55B40" w:rsidRPr="003037EF" w:rsidRDefault="00E55B40" w:rsidP="004D2052">
            <w:pPr>
              <w:autoSpaceDE w:val="0"/>
              <w:autoSpaceDN w:val="0"/>
              <w:adjustRightInd w:val="0"/>
              <w:jc w:val="both"/>
              <w:rPr>
                <w:rFonts w:cstheme="minorHAnsi"/>
                <w:b/>
              </w:rPr>
            </w:pPr>
            <w:r w:rsidRPr="003037EF">
              <w:rPr>
                <w:rFonts w:cstheme="minorHAnsi"/>
                <w:b/>
              </w:rPr>
              <w:t>Członkowie OSP</w:t>
            </w:r>
          </w:p>
        </w:tc>
        <w:tc>
          <w:tcPr>
            <w:tcW w:w="1896" w:type="dxa"/>
          </w:tcPr>
          <w:p w14:paraId="307DC99D" w14:textId="77777777" w:rsidR="00E55B40" w:rsidRPr="003037EF" w:rsidRDefault="00E55B40" w:rsidP="004D2052">
            <w:pPr>
              <w:autoSpaceDE w:val="0"/>
              <w:autoSpaceDN w:val="0"/>
              <w:adjustRightInd w:val="0"/>
              <w:jc w:val="both"/>
              <w:rPr>
                <w:rFonts w:cstheme="minorHAnsi"/>
                <w:b/>
              </w:rPr>
            </w:pPr>
            <w:r w:rsidRPr="003037EF">
              <w:rPr>
                <w:rFonts w:cstheme="minorHAnsi"/>
                <w:b/>
              </w:rPr>
              <w:t>2018</w:t>
            </w:r>
          </w:p>
        </w:tc>
        <w:tc>
          <w:tcPr>
            <w:tcW w:w="1631" w:type="dxa"/>
            <w:shd w:val="clear" w:color="auto" w:fill="BDD6EE" w:themeFill="accent1" w:themeFillTint="66"/>
          </w:tcPr>
          <w:p w14:paraId="64AC6905" w14:textId="77777777" w:rsidR="00E55B40" w:rsidRPr="003037EF" w:rsidRDefault="00E55B40" w:rsidP="004D2052">
            <w:pPr>
              <w:autoSpaceDE w:val="0"/>
              <w:autoSpaceDN w:val="0"/>
              <w:adjustRightInd w:val="0"/>
              <w:jc w:val="both"/>
              <w:rPr>
                <w:rFonts w:cstheme="minorHAnsi"/>
                <w:b/>
              </w:rPr>
            </w:pPr>
            <w:r w:rsidRPr="003037EF">
              <w:rPr>
                <w:rFonts w:cstheme="minorHAnsi"/>
                <w:b/>
              </w:rPr>
              <w:t>2019</w:t>
            </w:r>
          </w:p>
        </w:tc>
        <w:tc>
          <w:tcPr>
            <w:tcW w:w="1631" w:type="dxa"/>
            <w:shd w:val="clear" w:color="auto" w:fill="BDD6EE" w:themeFill="accent1" w:themeFillTint="66"/>
          </w:tcPr>
          <w:p w14:paraId="4545CE9D" w14:textId="77777777" w:rsidR="00E55B40" w:rsidRPr="003037EF" w:rsidRDefault="00E55B40" w:rsidP="004D2052">
            <w:pPr>
              <w:autoSpaceDE w:val="0"/>
              <w:autoSpaceDN w:val="0"/>
              <w:adjustRightInd w:val="0"/>
              <w:jc w:val="both"/>
              <w:rPr>
                <w:rFonts w:cstheme="minorHAnsi"/>
                <w:b/>
              </w:rPr>
            </w:pPr>
            <w:r w:rsidRPr="003037EF">
              <w:rPr>
                <w:rFonts w:cstheme="minorHAnsi"/>
                <w:b/>
              </w:rPr>
              <w:t>2020</w:t>
            </w:r>
          </w:p>
        </w:tc>
        <w:tc>
          <w:tcPr>
            <w:tcW w:w="1601" w:type="dxa"/>
            <w:shd w:val="clear" w:color="auto" w:fill="BDD6EE" w:themeFill="accent1" w:themeFillTint="66"/>
          </w:tcPr>
          <w:p w14:paraId="512D26BE" w14:textId="054565AB" w:rsidR="00E55B40" w:rsidRPr="003037EF" w:rsidRDefault="00E55B40" w:rsidP="004D2052">
            <w:pPr>
              <w:autoSpaceDE w:val="0"/>
              <w:autoSpaceDN w:val="0"/>
              <w:adjustRightInd w:val="0"/>
              <w:jc w:val="both"/>
              <w:rPr>
                <w:rFonts w:cstheme="minorHAnsi"/>
                <w:b/>
              </w:rPr>
            </w:pPr>
            <w:r>
              <w:rPr>
                <w:rFonts w:cstheme="minorHAnsi"/>
                <w:b/>
              </w:rPr>
              <w:t>2021</w:t>
            </w:r>
          </w:p>
        </w:tc>
      </w:tr>
      <w:tr w:rsidR="00E55B40" w:rsidRPr="003037EF" w14:paraId="5E605150" w14:textId="4C342DC0" w:rsidTr="00E55B40">
        <w:tc>
          <w:tcPr>
            <w:tcW w:w="2301" w:type="dxa"/>
          </w:tcPr>
          <w:p w14:paraId="7F47617D" w14:textId="77777777" w:rsidR="00E55B40" w:rsidRPr="003037EF" w:rsidRDefault="00E55B40" w:rsidP="004D2052">
            <w:pPr>
              <w:autoSpaceDE w:val="0"/>
              <w:autoSpaceDN w:val="0"/>
              <w:adjustRightInd w:val="0"/>
              <w:jc w:val="both"/>
              <w:rPr>
                <w:rFonts w:cstheme="minorHAnsi"/>
              </w:rPr>
            </w:pPr>
            <w:r w:rsidRPr="003037EF">
              <w:rPr>
                <w:rFonts w:cstheme="minorHAnsi"/>
              </w:rPr>
              <w:t>mężczyźni</w:t>
            </w:r>
          </w:p>
        </w:tc>
        <w:tc>
          <w:tcPr>
            <w:tcW w:w="1896" w:type="dxa"/>
          </w:tcPr>
          <w:p w14:paraId="7073F011" w14:textId="77777777" w:rsidR="00E55B40" w:rsidRPr="003037EF" w:rsidRDefault="00E55B40" w:rsidP="004D2052">
            <w:pPr>
              <w:autoSpaceDE w:val="0"/>
              <w:autoSpaceDN w:val="0"/>
              <w:adjustRightInd w:val="0"/>
              <w:jc w:val="both"/>
              <w:rPr>
                <w:rFonts w:cstheme="minorHAnsi"/>
              </w:rPr>
            </w:pPr>
            <w:r w:rsidRPr="003037EF">
              <w:rPr>
                <w:rFonts w:cstheme="minorHAnsi"/>
              </w:rPr>
              <w:t>359</w:t>
            </w:r>
          </w:p>
        </w:tc>
        <w:tc>
          <w:tcPr>
            <w:tcW w:w="1631" w:type="dxa"/>
            <w:shd w:val="clear" w:color="auto" w:fill="BDD6EE" w:themeFill="accent1" w:themeFillTint="66"/>
          </w:tcPr>
          <w:p w14:paraId="2ACDBF87" w14:textId="77777777" w:rsidR="00E55B40" w:rsidRPr="003037EF" w:rsidRDefault="00E55B40" w:rsidP="004D2052">
            <w:pPr>
              <w:autoSpaceDE w:val="0"/>
              <w:autoSpaceDN w:val="0"/>
              <w:adjustRightInd w:val="0"/>
              <w:jc w:val="both"/>
              <w:rPr>
                <w:rFonts w:cstheme="minorHAnsi"/>
              </w:rPr>
            </w:pPr>
            <w:r w:rsidRPr="003037EF">
              <w:rPr>
                <w:rFonts w:cstheme="minorHAnsi"/>
              </w:rPr>
              <w:t>356</w:t>
            </w:r>
          </w:p>
        </w:tc>
        <w:tc>
          <w:tcPr>
            <w:tcW w:w="1631" w:type="dxa"/>
            <w:shd w:val="clear" w:color="auto" w:fill="BDD6EE" w:themeFill="accent1" w:themeFillTint="66"/>
          </w:tcPr>
          <w:p w14:paraId="3239618E" w14:textId="77777777" w:rsidR="00E55B40" w:rsidRPr="003037EF" w:rsidRDefault="00E55B40" w:rsidP="004D2052">
            <w:pPr>
              <w:autoSpaceDE w:val="0"/>
              <w:autoSpaceDN w:val="0"/>
              <w:adjustRightInd w:val="0"/>
              <w:jc w:val="both"/>
              <w:rPr>
                <w:rFonts w:cstheme="minorHAnsi"/>
              </w:rPr>
            </w:pPr>
            <w:r>
              <w:rPr>
                <w:rFonts w:cstheme="minorHAnsi"/>
              </w:rPr>
              <w:t>378</w:t>
            </w:r>
          </w:p>
        </w:tc>
        <w:tc>
          <w:tcPr>
            <w:tcW w:w="1601" w:type="dxa"/>
            <w:shd w:val="clear" w:color="auto" w:fill="BDD6EE" w:themeFill="accent1" w:themeFillTint="66"/>
          </w:tcPr>
          <w:p w14:paraId="08CBF9B7" w14:textId="1BC98595" w:rsidR="00E55B40" w:rsidRDefault="0036518D" w:rsidP="004D2052">
            <w:pPr>
              <w:autoSpaceDE w:val="0"/>
              <w:autoSpaceDN w:val="0"/>
              <w:adjustRightInd w:val="0"/>
              <w:jc w:val="both"/>
              <w:rPr>
                <w:rFonts w:cstheme="minorHAnsi"/>
              </w:rPr>
            </w:pPr>
            <w:r>
              <w:rPr>
                <w:rFonts w:cstheme="minorHAnsi"/>
              </w:rPr>
              <w:t>343</w:t>
            </w:r>
          </w:p>
        </w:tc>
      </w:tr>
      <w:tr w:rsidR="00E55B40" w:rsidRPr="003037EF" w14:paraId="5F19AF49" w14:textId="1437A897" w:rsidTr="00E55B40">
        <w:tc>
          <w:tcPr>
            <w:tcW w:w="2301" w:type="dxa"/>
          </w:tcPr>
          <w:p w14:paraId="301C43E7" w14:textId="77777777" w:rsidR="00E55B40" w:rsidRPr="003037EF" w:rsidRDefault="00E55B40" w:rsidP="004D2052">
            <w:pPr>
              <w:autoSpaceDE w:val="0"/>
              <w:autoSpaceDN w:val="0"/>
              <w:adjustRightInd w:val="0"/>
              <w:jc w:val="both"/>
              <w:rPr>
                <w:rFonts w:cstheme="minorHAnsi"/>
              </w:rPr>
            </w:pPr>
            <w:r w:rsidRPr="003037EF">
              <w:rPr>
                <w:rFonts w:cstheme="minorHAnsi"/>
              </w:rPr>
              <w:t>kobiety</w:t>
            </w:r>
          </w:p>
        </w:tc>
        <w:tc>
          <w:tcPr>
            <w:tcW w:w="1896" w:type="dxa"/>
          </w:tcPr>
          <w:p w14:paraId="4765C697" w14:textId="77777777" w:rsidR="00E55B40" w:rsidRPr="003037EF" w:rsidRDefault="00E55B40" w:rsidP="004D2052">
            <w:pPr>
              <w:autoSpaceDE w:val="0"/>
              <w:autoSpaceDN w:val="0"/>
              <w:adjustRightInd w:val="0"/>
              <w:jc w:val="both"/>
              <w:rPr>
                <w:rFonts w:cstheme="minorHAnsi"/>
              </w:rPr>
            </w:pPr>
            <w:r w:rsidRPr="003037EF">
              <w:rPr>
                <w:rFonts w:cstheme="minorHAnsi"/>
              </w:rPr>
              <w:t>48</w:t>
            </w:r>
          </w:p>
        </w:tc>
        <w:tc>
          <w:tcPr>
            <w:tcW w:w="1631" w:type="dxa"/>
            <w:shd w:val="clear" w:color="auto" w:fill="BDD6EE" w:themeFill="accent1" w:themeFillTint="66"/>
          </w:tcPr>
          <w:p w14:paraId="2680683F" w14:textId="77777777" w:rsidR="00E55B40" w:rsidRPr="003037EF" w:rsidRDefault="00E55B40" w:rsidP="004D2052">
            <w:pPr>
              <w:autoSpaceDE w:val="0"/>
              <w:autoSpaceDN w:val="0"/>
              <w:adjustRightInd w:val="0"/>
              <w:jc w:val="both"/>
              <w:rPr>
                <w:rFonts w:cstheme="minorHAnsi"/>
              </w:rPr>
            </w:pPr>
            <w:r w:rsidRPr="003037EF">
              <w:rPr>
                <w:rFonts w:cstheme="minorHAnsi"/>
              </w:rPr>
              <w:t>60</w:t>
            </w:r>
          </w:p>
        </w:tc>
        <w:tc>
          <w:tcPr>
            <w:tcW w:w="1631" w:type="dxa"/>
            <w:shd w:val="clear" w:color="auto" w:fill="BDD6EE" w:themeFill="accent1" w:themeFillTint="66"/>
          </w:tcPr>
          <w:p w14:paraId="272C071D" w14:textId="77777777" w:rsidR="00E55B40" w:rsidRPr="003037EF" w:rsidRDefault="00E55B40" w:rsidP="004D2052">
            <w:pPr>
              <w:autoSpaceDE w:val="0"/>
              <w:autoSpaceDN w:val="0"/>
              <w:adjustRightInd w:val="0"/>
              <w:jc w:val="both"/>
              <w:rPr>
                <w:rFonts w:cstheme="minorHAnsi"/>
              </w:rPr>
            </w:pPr>
            <w:r>
              <w:rPr>
                <w:rFonts w:cstheme="minorHAnsi"/>
              </w:rPr>
              <w:t>81</w:t>
            </w:r>
          </w:p>
        </w:tc>
        <w:tc>
          <w:tcPr>
            <w:tcW w:w="1601" w:type="dxa"/>
            <w:shd w:val="clear" w:color="auto" w:fill="BDD6EE" w:themeFill="accent1" w:themeFillTint="66"/>
          </w:tcPr>
          <w:p w14:paraId="364B6ACB" w14:textId="1D166858" w:rsidR="00E55B40" w:rsidRDefault="0036518D" w:rsidP="004D2052">
            <w:pPr>
              <w:autoSpaceDE w:val="0"/>
              <w:autoSpaceDN w:val="0"/>
              <w:adjustRightInd w:val="0"/>
              <w:jc w:val="both"/>
              <w:rPr>
                <w:rFonts w:cstheme="minorHAnsi"/>
              </w:rPr>
            </w:pPr>
            <w:r>
              <w:rPr>
                <w:rFonts w:cstheme="minorHAnsi"/>
              </w:rPr>
              <w:t>87</w:t>
            </w:r>
          </w:p>
        </w:tc>
      </w:tr>
      <w:tr w:rsidR="00E55B40" w:rsidRPr="003037EF" w14:paraId="1D6E4093" w14:textId="064CC198" w:rsidTr="00E55B40">
        <w:tc>
          <w:tcPr>
            <w:tcW w:w="5828" w:type="dxa"/>
            <w:gridSpan w:val="3"/>
          </w:tcPr>
          <w:p w14:paraId="776675DB" w14:textId="77777777" w:rsidR="00E55B40" w:rsidRPr="003037EF" w:rsidRDefault="00E55B40" w:rsidP="004D2052">
            <w:pPr>
              <w:autoSpaceDE w:val="0"/>
              <w:autoSpaceDN w:val="0"/>
              <w:adjustRightInd w:val="0"/>
              <w:jc w:val="both"/>
              <w:rPr>
                <w:rFonts w:cstheme="minorHAnsi"/>
              </w:rPr>
            </w:pPr>
          </w:p>
          <w:p w14:paraId="30C459CE" w14:textId="77777777" w:rsidR="00E55B40" w:rsidRPr="003037EF" w:rsidRDefault="00E55B40" w:rsidP="004D2052">
            <w:pPr>
              <w:autoSpaceDE w:val="0"/>
              <w:autoSpaceDN w:val="0"/>
              <w:adjustRightInd w:val="0"/>
              <w:jc w:val="both"/>
              <w:rPr>
                <w:rFonts w:cstheme="minorHAnsi"/>
                <w:b/>
              </w:rPr>
            </w:pPr>
            <w:r w:rsidRPr="003037EF">
              <w:rPr>
                <w:rFonts w:cstheme="minorHAnsi"/>
                <w:b/>
              </w:rPr>
              <w:t>Młodzieżowe Drużyny Pożarnicze</w:t>
            </w:r>
          </w:p>
        </w:tc>
        <w:tc>
          <w:tcPr>
            <w:tcW w:w="1631" w:type="dxa"/>
          </w:tcPr>
          <w:p w14:paraId="77B6086D" w14:textId="77777777" w:rsidR="00E55B40" w:rsidRPr="003037EF" w:rsidRDefault="00E55B40" w:rsidP="004D2052">
            <w:pPr>
              <w:autoSpaceDE w:val="0"/>
              <w:autoSpaceDN w:val="0"/>
              <w:adjustRightInd w:val="0"/>
              <w:jc w:val="both"/>
              <w:rPr>
                <w:rFonts w:cstheme="minorHAnsi"/>
              </w:rPr>
            </w:pPr>
          </w:p>
        </w:tc>
        <w:tc>
          <w:tcPr>
            <w:tcW w:w="1601" w:type="dxa"/>
          </w:tcPr>
          <w:p w14:paraId="49ABA183" w14:textId="77777777" w:rsidR="00E55B40" w:rsidRPr="003037EF" w:rsidRDefault="00E55B40" w:rsidP="004D2052">
            <w:pPr>
              <w:autoSpaceDE w:val="0"/>
              <w:autoSpaceDN w:val="0"/>
              <w:adjustRightInd w:val="0"/>
              <w:jc w:val="both"/>
              <w:rPr>
                <w:rFonts w:cstheme="minorHAnsi"/>
              </w:rPr>
            </w:pPr>
          </w:p>
        </w:tc>
      </w:tr>
      <w:tr w:rsidR="00E55B40" w:rsidRPr="003037EF" w14:paraId="16EB6355" w14:textId="585FE865" w:rsidTr="00E55B40">
        <w:tc>
          <w:tcPr>
            <w:tcW w:w="2301" w:type="dxa"/>
          </w:tcPr>
          <w:p w14:paraId="29B00E5C" w14:textId="77777777" w:rsidR="00E55B40" w:rsidRPr="003037EF" w:rsidRDefault="00E55B40" w:rsidP="004D2052">
            <w:pPr>
              <w:autoSpaceDE w:val="0"/>
              <w:autoSpaceDN w:val="0"/>
              <w:adjustRightInd w:val="0"/>
              <w:jc w:val="both"/>
              <w:rPr>
                <w:rFonts w:cstheme="minorHAnsi"/>
              </w:rPr>
            </w:pPr>
            <w:r w:rsidRPr="003037EF">
              <w:rPr>
                <w:rFonts w:cstheme="minorHAnsi"/>
              </w:rPr>
              <w:t>Liczba drużyn</w:t>
            </w:r>
          </w:p>
        </w:tc>
        <w:tc>
          <w:tcPr>
            <w:tcW w:w="1896" w:type="dxa"/>
          </w:tcPr>
          <w:p w14:paraId="6223B9C9" w14:textId="77777777" w:rsidR="00E55B40" w:rsidRPr="003037EF" w:rsidRDefault="00E55B40" w:rsidP="004D2052">
            <w:pPr>
              <w:autoSpaceDE w:val="0"/>
              <w:autoSpaceDN w:val="0"/>
              <w:adjustRightInd w:val="0"/>
              <w:jc w:val="both"/>
              <w:rPr>
                <w:rFonts w:cstheme="minorHAnsi"/>
              </w:rPr>
            </w:pPr>
            <w:r w:rsidRPr="003037EF">
              <w:rPr>
                <w:rFonts w:cstheme="minorHAnsi"/>
              </w:rPr>
              <w:t>5</w:t>
            </w:r>
          </w:p>
        </w:tc>
        <w:tc>
          <w:tcPr>
            <w:tcW w:w="1631" w:type="dxa"/>
            <w:shd w:val="clear" w:color="auto" w:fill="BDD6EE" w:themeFill="accent1" w:themeFillTint="66"/>
          </w:tcPr>
          <w:p w14:paraId="0F9B301C" w14:textId="77777777" w:rsidR="00E55B40" w:rsidRPr="003037EF" w:rsidRDefault="00E55B40" w:rsidP="004D2052">
            <w:pPr>
              <w:autoSpaceDE w:val="0"/>
              <w:autoSpaceDN w:val="0"/>
              <w:adjustRightInd w:val="0"/>
              <w:jc w:val="both"/>
              <w:rPr>
                <w:rFonts w:cstheme="minorHAnsi"/>
              </w:rPr>
            </w:pPr>
            <w:r w:rsidRPr="003037EF">
              <w:rPr>
                <w:rFonts w:cstheme="minorHAnsi"/>
              </w:rPr>
              <w:t>7</w:t>
            </w:r>
          </w:p>
        </w:tc>
        <w:tc>
          <w:tcPr>
            <w:tcW w:w="1631" w:type="dxa"/>
            <w:shd w:val="clear" w:color="auto" w:fill="BDD6EE" w:themeFill="accent1" w:themeFillTint="66"/>
          </w:tcPr>
          <w:p w14:paraId="4F915EB7" w14:textId="77777777" w:rsidR="00E55B40" w:rsidRPr="003037EF" w:rsidRDefault="00E55B40" w:rsidP="004D2052">
            <w:pPr>
              <w:autoSpaceDE w:val="0"/>
              <w:autoSpaceDN w:val="0"/>
              <w:adjustRightInd w:val="0"/>
              <w:jc w:val="both"/>
              <w:rPr>
                <w:rFonts w:cstheme="minorHAnsi"/>
              </w:rPr>
            </w:pPr>
            <w:r>
              <w:rPr>
                <w:rFonts w:cstheme="minorHAnsi"/>
              </w:rPr>
              <w:t>7</w:t>
            </w:r>
          </w:p>
        </w:tc>
        <w:tc>
          <w:tcPr>
            <w:tcW w:w="1601" w:type="dxa"/>
            <w:shd w:val="clear" w:color="auto" w:fill="BDD6EE" w:themeFill="accent1" w:themeFillTint="66"/>
          </w:tcPr>
          <w:p w14:paraId="7263414E" w14:textId="5A9E0B67" w:rsidR="00E55B40" w:rsidRDefault="0036518D" w:rsidP="004D2052">
            <w:pPr>
              <w:autoSpaceDE w:val="0"/>
              <w:autoSpaceDN w:val="0"/>
              <w:adjustRightInd w:val="0"/>
              <w:jc w:val="both"/>
              <w:rPr>
                <w:rFonts w:cstheme="minorHAnsi"/>
              </w:rPr>
            </w:pPr>
            <w:r>
              <w:rPr>
                <w:rFonts w:cstheme="minorHAnsi"/>
              </w:rPr>
              <w:t>6</w:t>
            </w:r>
          </w:p>
        </w:tc>
      </w:tr>
      <w:tr w:rsidR="00E55B40" w:rsidRPr="003037EF" w14:paraId="7AA81824" w14:textId="64CD4CA3" w:rsidTr="00E55B40">
        <w:tc>
          <w:tcPr>
            <w:tcW w:w="2301" w:type="dxa"/>
          </w:tcPr>
          <w:p w14:paraId="5F4E66FA" w14:textId="77777777" w:rsidR="00E55B40" w:rsidRPr="003037EF" w:rsidRDefault="00E55B40" w:rsidP="004D2052">
            <w:pPr>
              <w:autoSpaceDE w:val="0"/>
              <w:autoSpaceDN w:val="0"/>
              <w:adjustRightInd w:val="0"/>
              <w:jc w:val="both"/>
              <w:rPr>
                <w:rFonts w:cstheme="minorHAnsi"/>
              </w:rPr>
            </w:pPr>
            <w:r w:rsidRPr="003037EF">
              <w:rPr>
                <w:rFonts w:cstheme="minorHAnsi"/>
              </w:rPr>
              <w:t>Członkowie ogółem</w:t>
            </w:r>
          </w:p>
        </w:tc>
        <w:tc>
          <w:tcPr>
            <w:tcW w:w="1896" w:type="dxa"/>
          </w:tcPr>
          <w:p w14:paraId="5DD18060" w14:textId="77777777" w:rsidR="00E55B40" w:rsidRPr="003037EF" w:rsidRDefault="00E55B40" w:rsidP="004D2052">
            <w:pPr>
              <w:autoSpaceDE w:val="0"/>
              <w:autoSpaceDN w:val="0"/>
              <w:adjustRightInd w:val="0"/>
              <w:jc w:val="both"/>
              <w:rPr>
                <w:rFonts w:cstheme="minorHAnsi"/>
              </w:rPr>
            </w:pPr>
            <w:r w:rsidRPr="003037EF">
              <w:rPr>
                <w:rFonts w:cstheme="minorHAnsi"/>
              </w:rPr>
              <w:t>64</w:t>
            </w:r>
          </w:p>
        </w:tc>
        <w:tc>
          <w:tcPr>
            <w:tcW w:w="1631" w:type="dxa"/>
            <w:shd w:val="clear" w:color="auto" w:fill="BDD6EE" w:themeFill="accent1" w:themeFillTint="66"/>
          </w:tcPr>
          <w:p w14:paraId="4936D0DF" w14:textId="77777777" w:rsidR="00E55B40" w:rsidRPr="003037EF" w:rsidRDefault="00E55B40" w:rsidP="004D2052">
            <w:pPr>
              <w:autoSpaceDE w:val="0"/>
              <w:autoSpaceDN w:val="0"/>
              <w:adjustRightInd w:val="0"/>
              <w:jc w:val="both"/>
              <w:rPr>
                <w:rFonts w:cstheme="minorHAnsi"/>
              </w:rPr>
            </w:pPr>
            <w:r w:rsidRPr="003037EF">
              <w:rPr>
                <w:rFonts w:cstheme="minorHAnsi"/>
              </w:rPr>
              <w:t>101</w:t>
            </w:r>
          </w:p>
        </w:tc>
        <w:tc>
          <w:tcPr>
            <w:tcW w:w="1631" w:type="dxa"/>
            <w:shd w:val="clear" w:color="auto" w:fill="BDD6EE" w:themeFill="accent1" w:themeFillTint="66"/>
          </w:tcPr>
          <w:p w14:paraId="56F7C75D" w14:textId="77777777" w:rsidR="00E55B40" w:rsidRPr="003037EF" w:rsidRDefault="00E55B40" w:rsidP="004D2052">
            <w:pPr>
              <w:autoSpaceDE w:val="0"/>
              <w:autoSpaceDN w:val="0"/>
              <w:adjustRightInd w:val="0"/>
              <w:jc w:val="both"/>
              <w:rPr>
                <w:rFonts w:cstheme="minorHAnsi"/>
              </w:rPr>
            </w:pPr>
            <w:r>
              <w:rPr>
                <w:rFonts w:cstheme="minorHAnsi"/>
              </w:rPr>
              <w:t>91</w:t>
            </w:r>
          </w:p>
        </w:tc>
        <w:tc>
          <w:tcPr>
            <w:tcW w:w="1601" w:type="dxa"/>
            <w:shd w:val="clear" w:color="auto" w:fill="BDD6EE" w:themeFill="accent1" w:themeFillTint="66"/>
          </w:tcPr>
          <w:p w14:paraId="3301FA6F" w14:textId="7C28640D" w:rsidR="00E55B40" w:rsidRDefault="0036518D" w:rsidP="004D2052">
            <w:pPr>
              <w:autoSpaceDE w:val="0"/>
              <w:autoSpaceDN w:val="0"/>
              <w:adjustRightInd w:val="0"/>
              <w:jc w:val="both"/>
              <w:rPr>
                <w:rFonts w:cstheme="minorHAnsi"/>
              </w:rPr>
            </w:pPr>
            <w:r>
              <w:rPr>
                <w:rFonts w:cstheme="minorHAnsi"/>
              </w:rPr>
              <w:t>83</w:t>
            </w:r>
          </w:p>
        </w:tc>
      </w:tr>
      <w:tr w:rsidR="00E55B40" w:rsidRPr="003037EF" w14:paraId="4CEF25EF" w14:textId="6DF13968" w:rsidTr="00E55B40">
        <w:tc>
          <w:tcPr>
            <w:tcW w:w="2301" w:type="dxa"/>
          </w:tcPr>
          <w:p w14:paraId="1DB329B9" w14:textId="77777777" w:rsidR="00E55B40" w:rsidRPr="003037EF" w:rsidRDefault="00E55B40" w:rsidP="004D2052">
            <w:pPr>
              <w:autoSpaceDE w:val="0"/>
              <w:autoSpaceDN w:val="0"/>
              <w:adjustRightInd w:val="0"/>
              <w:jc w:val="both"/>
              <w:rPr>
                <w:rFonts w:cstheme="minorHAnsi"/>
              </w:rPr>
            </w:pPr>
            <w:r w:rsidRPr="003037EF">
              <w:rPr>
                <w:rFonts w:cstheme="minorHAnsi"/>
              </w:rPr>
              <w:t>chłopcy</w:t>
            </w:r>
          </w:p>
        </w:tc>
        <w:tc>
          <w:tcPr>
            <w:tcW w:w="1896" w:type="dxa"/>
          </w:tcPr>
          <w:p w14:paraId="7D544F6E" w14:textId="77777777" w:rsidR="00E55B40" w:rsidRPr="003037EF" w:rsidRDefault="00E55B40" w:rsidP="004D2052">
            <w:pPr>
              <w:autoSpaceDE w:val="0"/>
              <w:autoSpaceDN w:val="0"/>
              <w:adjustRightInd w:val="0"/>
              <w:jc w:val="both"/>
              <w:rPr>
                <w:rFonts w:cstheme="minorHAnsi"/>
              </w:rPr>
            </w:pPr>
            <w:r w:rsidRPr="003037EF">
              <w:rPr>
                <w:rFonts w:cstheme="minorHAnsi"/>
              </w:rPr>
              <w:t>37</w:t>
            </w:r>
          </w:p>
        </w:tc>
        <w:tc>
          <w:tcPr>
            <w:tcW w:w="1631" w:type="dxa"/>
            <w:shd w:val="clear" w:color="auto" w:fill="BDD6EE" w:themeFill="accent1" w:themeFillTint="66"/>
          </w:tcPr>
          <w:p w14:paraId="26783C21" w14:textId="77777777" w:rsidR="00E55B40" w:rsidRPr="003037EF" w:rsidRDefault="00E55B40" w:rsidP="004D2052">
            <w:pPr>
              <w:autoSpaceDE w:val="0"/>
              <w:autoSpaceDN w:val="0"/>
              <w:adjustRightInd w:val="0"/>
              <w:jc w:val="both"/>
              <w:rPr>
                <w:rFonts w:cstheme="minorHAnsi"/>
              </w:rPr>
            </w:pPr>
            <w:r w:rsidRPr="003037EF">
              <w:rPr>
                <w:rFonts w:cstheme="minorHAnsi"/>
              </w:rPr>
              <w:t>56</w:t>
            </w:r>
          </w:p>
        </w:tc>
        <w:tc>
          <w:tcPr>
            <w:tcW w:w="1631" w:type="dxa"/>
            <w:shd w:val="clear" w:color="auto" w:fill="BDD6EE" w:themeFill="accent1" w:themeFillTint="66"/>
          </w:tcPr>
          <w:p w14:paraId="6DA7798E" w14:textId="77777777" w:rsidR="00E55B40" w:rsidRPr="003037EF" w:rsidRDefault="00E55B40" w:rsidP="004D2052">
            <w:pPr>
              <w:autoSpaceDE w:val="0"/>
              <w:autoSpaceDN w:val="0"/>
              <w:adjustRightInd w:val="0"/>
              <w:jc w:val="both"/>
              <w:rPr>
                <w:rFonts w:cstheme="minorHAnsi"/>
              </w:rPr>
            </w:pPr>
            <w:r>
              <w:rPr>
                <w:rFonts w:cstheme="minorHAnsi"/>
              </w:rPr>
              <w:t>51</w:t>
            </w:r>
          </w:p>
        </w:tc>
        <w:tc>
          <w:tcPr>
            <w:tcW w:w="1601" w:type="dxa"/>
            <w:shd w:val="clear" w:color="auto" w:fill="BDD6EE" w:themeFill="accent1" w:themeFillTint="66"/>
          </w:tcPr>
          <w:p w14:paraId="5A3436C0" w14:textId="34934DAB" w:rsidR="00E55B40" w:rsidRDefault="0036518D" w:rsidP="004D2052">
            <w:pPr>
              <w:autoSpaceDE w:val="0"/>
              <w:autoSpaceDN w:val="0"/>
              <w:adjustRightInd w:val="0"/>
              <w:jc w:val="both"/>
              <w:rPr>
                <w:rFonts w:cstheme="minorHAnsi"/>
              </w:rPr>
            </w:pPr>
            <w:r>
              <w:rPr>
                <w:rFonts w:cstheme="minorHAnsi"/>
              </w:rPr>
              <w:t>43</w:t>
            </w:r>
          </w:p>
        </w:tc>
      </w:tr>
      <w:tr w:rsidR="00E55B40" w:rsidRPr="003037EF" w14:paraId="2E338C4A" w14:textId="20255A37" w:rsidTr="00E55B40">
        <w:tc>
          <w:tcPr>
            <w:tcW w:w="2301" w:type="dxa"/>
          </w:tcPr>
          <w:p w14:paraId="0D8F2AA7" w14:textId="77777777" w:rsidR="00E55B40" w:rsidRPr="003037EF" w:rsidRDefault="00E55B40" w:rsidP="004D2052">
            <w:pPr>
              <w:autoSpaceDE w:val="0"/>
              <w:autoSpaceDN w:val="0"/>
              <w:adjustRightInd w:val="0"/>
              <w:jc w:val="both"/>
              <w:rPr>
                <w:rFonts w:cstheme="minorHAnsi"/>
              </w:rPr>
            </w:pPr>
            <w:r w:rsidRPr="003037EF">
              <w:rPr>
                <w:rFonts w:cstheme="minorHAnsi"/>
              </w:rPr>
              <w:t>dziewczęta</w:t>
            </w:r>
          </w:p>
        </w:tc>
        <w:tc>
          <w:tcPr>
            <w:tcW w:w="1896" w:type="dxa"/>
          </w:tcPr>
          <w:p w14:paraId="48640090" w14:textId="77777777" w:rsidR="00E55B40" w:rsidRPr="003037EF" w:rsidRDefault="00E55B40" w:rsidP="004D2052">
            <w:pPr>
              <w:autoSpaceDE w:val="0"/>
              <w:autoSpaceDN w:val="0"/>
              <w:adjustRightInd w:val="0"/>
              <w:jc w:val="both"/>
              <w:rPr>
                <w:rFonts w:cstheme="minorHAnsi"/>
              </w:rPr>
            </w:pPr>
            <w:r w:rsidRPr="003037EF">
              <w:rPr>
                <w:rFonts w:cstheme="minorHAnsi"/>
              </w:rPr>
              <w:t>27</w:t>
            </w:r>
          </w:p>
        </w:tc>
        <w:tc>
          <w:tcPr>
            <w:tcW w:w="1631" w:type="dxa"/>
            <w:shd w:val="clear" w:color="auto" w:fill="BDD6EE" w:themeFill="accent1" w:themeFillTint="66"/>
          </w:tcPr>
          <w:p w14:paraId="3F76817C" w14:textId="77777777" w:rsidR="00E55B40" w:rsidRPr="003037EF" w:rsidRDefault="00E55B40" w:rsidP="004D2052">
            <w:pPr>
              <w:autoSpaceDE w:val="0"/>
              <w:autoSpaceDN w:val="0"/>
              <w:adjustRightInd w:val="0"/>
              <w:jc w:val="both"/>
              <w:rPr>
                <w:rFonts w:cstheme="minorHAnsi"/>
              </w:rPr>
            </w:pPr>
            <w:r w:rsidRPr="003037EF">
              <w:rPr>
                <w:rFonts w:cstheme="minorHAnsi"/>
              </w:rPr>
              <w:t>45</w:t>
            </w:r>
          </w:p>
        </w:tc>
        <w:tc>
          <w:tcPr>
            <w:tcW w:w="1631" w:type="dxa"/>
            <w:shd w:val="clear" w:color="auto" w:fill="BDD6EE" w:themeFill="accent1" w:themeFillTint="66"/>
          </w:tcPr>
          <w:p w14:paraId="40523E79" w14:textId="77777777" w:rsidR="00E55B40" w:rsidRPr="003037EF" w:rsidRDefault="00E55B40" w:rsidP="004D2052">
            <w:pPr>
              <w:autoSpaceDE w:val="0"/>
              <w:autoSpaceDN w:val="0"/>
              <w:adjustRightInd w:val="0"/>
              <w:jc w:val="both"/>
              <w:rPr>
                <w:rFonts w:cstheme="minorHAnsi"/>
              </w:rPr>
            </w:pPr>
            <w:r>
              <w:rPr>
                <w:rFonts w:cstheme="minorHAnsi"/>
              </w:rPr>
              <w:t>40</w:t>
            </w:r>
          </w:p>
        </w:tc>
        <w:tc>
          <w:tcPr>
            <w:tcW w:w="1601" w:type="dxa"/>
            <w:shd w:val="clear" w:color="auto" w:fill="BDD6EE" w:themeFill="accent1" w:themeFillTint="66"/>
          </w:tcPr>
          <w:p w14:paraId="5402AA20" w14:textId="12177835" w:rsidR="00E55B40" w:rsidRDefault="0036518D" w:rsidP="004D2052">
            <w:pPr>
              <w:autoSpaceDE w:val="0"/>
              <w:autoSpaceDN w:val="0"/>
              <w:adjustRightInd w:val="0"/>
              <w:jc w:val="both"/>
              <w:rPr>
                <w:rFonts w:cstheme="minorHAnsi"/>
              </w:rPr>
            </w:pPr>
            <w:r>
              <w:rPr>
                <w:rFonts w:cstheme="minorHAnsi"/>
              </w:rPr>
              <w:t>40</w:t>
            </w:r>
          </w:p>
        </w:tc>
      </w:tr>
    </w:tbl>
    <w:p w14:paraId="0A99AEAE" w14:textId="77777777" w:rsidR="00344E41" w:rsidRPr="003037EF" w:rsidRDefault="00344E41" w:rsidP="004D2052">
      <w:pPr>
        <w:autoSpaceDE w:val="0"/>
        <w:autoSpaceDN w:val="0"/>
        <w:adjustRightInd w:val="0"/>
        <w:spacing w:after="0" w:line="240" w:lineRule="auto"/>
        <w:jc w:val="both"/>
        <w:rPr>
          <w:rFonts w:cstheme="minorHAnsi"/>
        </w:rPr>
      </w:pPr>
    </w:p>
    <w:p w14:paraId="44CEFABD" w14:textId="0C01C2FA" w:rsidR="003037EF" w:rsidRPr="0036518D" w:rsidRDefault="003037EF" w:rsidP="003037EF">
      <w:pPr>
        <w:autoSpaceDE w:val="0"/>
        <w:autoSpaceDN w:val="0"/>
        <w:adjustRightInd w:val="0"/>
        <w:spacing w:after="0" w:line="240" w:lineRule="auto"/>
        <w:jc w:val="both"/>
        <w:rPr>
          <w:rFonts w:cstheme="minorHAnsi"/>
        </w:rPr>
      </w:pPr>
      <w:r w:rsidRPr="0036518D">
        <w:rPr>
          <w:rFonts w:cstheme="minorHAnsi"/>
        </w:rPr>
        <w:t>W 202</w:t>
      </w:r>
      <w:r w:rsidR="0036518D">
        <w:rPr>
          <w:rFonts w:cstheme="minorHAnsi"/>
        </w:rPr>
        <w:t>1</w:t>
      </w:r>
      <w:r w:rsidRPr="0036518D">
        <w:rPr>
          <w:rFonts w:cstheme="minorHAnsi"/>
        </w:rPr>
        <w:t xml:space="preserve"> roku </w:t>
      </w:r>
      <w:r w:rsidR="0036518D">
        <w:rPr>
          <w:rFonts w:cstheme="minorHAnsi"/>
        </w:rPr>
        <w:t xml:space="preserve">ogólna </w:t>
      </w:r>
      <w:r w:rsidRPr="0036518D">
        <w:rPr>
          <w:rFonts w:cstheme="minorHAnsi"/>
        </w:rPr>
        <w:t>liczba członków Ochotniczych Straży Pożarnych w naszej gminie</w:t>
      </w:r>
      <w:r w:rsidR="0036518D">
        <w:rPr>
          <w:rFonts w:cstheme="minorHAnsi"/>
        </w:rPr>
        <w:t xml:space="preserve"> wyniosła 430, zaś liczba członków Młodzieżowych Drużyn Pożarniczych wynio</w:t>
      </w:r>
      <w:r w:rsidR="006A3C32">
        <w:rPr>
          <w:rFonts w:cstheme="minorHAnsi"/>
        </w:rPr>
        <w:t>s</w:t>
      </w:r>
      <w:r w:rsidR="0036518D">
        <w:rPr>
          <w:rFonts w:cstheme="minorHAnsi"/>
        </w:rPr>
        <w:t>ła 83</w:t>
      </w:r>
      <w:r w:rsidR="00344E41" w:rsidRPr="0036518D">
        <w:rPr>
          <w:rFonts w:cstheme="minorHAnsi"/>
        </w:rPr>
        <w:t xml:space="preserve">. Dziewczęta w wieku od 8 do 16 z młodzieżowych drużyn pożarniczych biorą udział w zawodach strażackich, w akcjach społecznych dla </w:t>
      </w:r>
      <w:r w:rsidR="00344E41" w:rsidRPr="0036518D">
        <w:rPr>
          <w:rFonts w:cstheme="minorHAnsi"/>
        </w:rPr>
        <w:lastRenderedPageBreak/>
        <w:t xml:space="preserve">mieszkańców. </w:t>
      </w:r>
      <w:r w:rsidRPr="0036518D">
        <w:rPr>
          <w:rFonts w:cstheme="minorHAnsi"/>
        </w:rPr>
        <w:t xml:space="preserve">Liczba osób, które po opuszczeniu MDP pozostały w OSP i są </w:t>
      </w:r>
      <w:r w:rsidR="006A3C32">
        <w:rPr>
          <w:rFonts w:cstheme="minorHAnsi"/>
        </w:rPr>
        <w:t>aktywnymi strażakami wyniosła 15 – 7 chłopców i 8 dziewcząt</w:t>
      </w:r>
      <w:r w:rsidRPr="0036518D">
        <w:rPr>
          <w:rFonts w:cstheme="minorHAnsi"/>
        </w:rPr>
        <w:t>.</w:t>
      </w:r>
      <w:r w:rsidR="006A3C32">
        <w:rPr>
          <w:rFonts w:cstheme="minorHAnsi"/>
        </w:rPr>
        <w:t xml:space="preserve"> W stosunku do poprzednich lat widać tutaj tendencję wzrostową (w 2020 r. było to 12 osób).</w:t>
      </w:r>
    </w:p>
    <w:p w14:paraId="40D5B0B7" w14:textId="77777777" w:rsidR="006A3C32" w:rsidRDefault="003037EF" w:rsidP="004D2052">
      <w:pPr>
        <w:autoSpaceDE w:val="0"/>
        <w:autoSpaceDN w:val="0"/>
        <w:adjustRightInd w:val="0"/>
        <w:spacing w:after="0" w:line="240" w:lineRule="auto"/>
        <w:jc w:val="both"/>
        <w:rPr>
          <w:rFonts w:cstheme="minorHAnsi"/>
        </w:rPr>
      </w:pPr>
      <w:r w:rsidRPr="0036518D">
        <w:rPr>
          <w:rFonts w:cstheme="minorHAnsi"/>
        </w:rPr>
        <w:t>Wzrosła liczba kobiet członków OSP w 2020 roku było ich 81</w:t>
      </w:r>
      <w:r w:rsidR="00344E41" w:rsidRPr="0036518D">
        <w:rPr>
          <w:rFonts w:cstheme="minorHAnsi"/>
        </w:rPr>
        <w:t xml:space="preserve"> powyżej 16 lat</w:t>
      </w:r>
      <w:r w:rsidR="00E314BC" w:rsidRPr="0036518D">
        <w:rPr>
          <w:rFonts w:cstheme="minorHAnsi"/>
        </w:rPr>
        <w:t xml:space="preserve">, </w:t>
      </w:r>
      <w:r w:rsidR="006A3C32">
        <w:rPr>
          <w:rFonts w:cstheme="minorHAnsi"/>
        </w:rPr>
        <w:t xml:space="preserve">a w 2021 r. już 87, </w:t>
      </w:r>
      <w:r w:rsidR="00E314BC" w:rsidRPr="0036518D">
        <w:rPr>
          <w:rFonts w:cstheme="minorHAnsi"/>
        </w:rPr>
        <w:t>któ</w:t>
      </w:r>
      <w:r w:rsidRPr="0036518D">
        <w:rPr>
          <w:rFonts w:cstheme="minorHAnsi"/>
        </w:rPr>
        <w:t>re</w:t>
      </w:r>
      <w:r w:rsidR="00344E41" w:rsidRPr="0036518D">
        <w:rPr>
          <w:rFonts w:cstheme="minorHAnsi"/>
        </w:rPr>
        <w:t xml:space="preserve"> biorą udział w zawodach, działają w jednostkach OSP, wspierając strażaków w ich działalności. </w:t>
      </w:r>
    </w:p>
    <w:p w14:paraId="537600F9" w14:textId="21F1D467" w:rsidR="00344E41" w:rsidRDefault="00344E41" w:rsidP="004D2052">
      <w:pPr>
        <w:autoSpaceDE w:val="0"/>
        <w:autoSpaceDN w:val="0"/>
        <w:adjustRightInd w:val="0"/>
        <w:spacing w:after="0" w:line="240" w:lineRule="auto"/>
        <w:jc w:val="both"/>
        <w:rPr>
          <w:rFonts w:cstheme="minorHAnsi"/>
        </w:rPr>
      </w:pPr>
      <w:r w:rsidRPr="0036518D">
        <w:rPr>
          <w:rFonts w:cstheme="minorHAnsi"/>
        </w:rPr>
        <w:t xml:space="preserve">Liczba członków zwyczajnych mogący brać bezpośredni udział w akcjach </w:t>
      </w:r>
      <w:r w:rsidR="00E314BC" w:rsidRPr="0036518D">
        <w:rPr>
          <w:rFonts w:cstheme="minorHAnsi"/>
        </w:rPr>
        <w:t xml:space="preserve">ratowniczo-gaśniczych </w:t>
      </w:r>
      <w:r w:rsidR="006A3C32">
        <w:rPr>
          <w:rFonts w:cstheme="minorHAnsi"/>
        </w:rPr>
        <w:t xml:space="preserve">w 2021 r. wyniosła 176, w tym 169 mężczyzn i 7 kobiet. Dla porównania w 2020 r. wynosiła ona </w:t>
      </w:r>
      <w:r w:rsidR="00E314BC" w:rsidRPr="0036518D">
        <w:rPr>
          <w:rFonts w:cstheme="minorHAnsi"/>
        </w:rPr>
        <w:t>179</w:t>
      </w:r>
      <w:r w:rsidR="006A3C32">
        <w:rPr>
          <w:rFonts w:cstheme="minorHAnsi"/>
        </w:rPr>
        <w:t xml:space="preserve"> osób</w:t>
      </w:r>
      <w:r w:rsidR="00E314BC" w:rsidRPr="0036518D">
        <w:rPr>
          <w:rFonts w:cstheme="minorHAnsi"/>
        </w:rPr>
        <w:t>, w tym mężczyzn 173, kobiet 6</w:t>
      </w:r>
      <w:r w:rsidR="006A3C32">
        <w:rPr>
          <w:rFonts w:cstheme="minorHAnsi"/>
        </w:rPr>
        <w:t>.</w:t>
      </w:r>
    </w:p>
    <w:p w14:paraId="61D072D0" w14:textId="14D17ED7" w:rsidR="00CB06B4" w:rsidRPr="006463A4" w:rsidRDefault="00360665" w:rsidP="004D2052">
      <w:pPr>
        <w:jc w:val="both"/>
        <w:rPr>
          <w:rFonts w:cstheme="minorHAnsi"/>
        </w:rPr>
      </w:pPr>
      <w:r>
        <w:rPr>
          <w:rFonts w:cstheme="minorHAnsi"/>
        </w:rPr>
        <w:t>Młodzieżowe Drużyny Pożarnicze angażują się w pomoc potrzebującym, w 202</w:t>
      </w:r>
      <w:r w:rsidR="003B1745">
        <w:rPr>
          <w:rFonts w:cstheme="minorHAnsi"/>
        </w:rPr>
        <w:t>1</w:t>
      </w:r>
      <w:r>
        <w:rPr>
          <w:rFonts w:cstheme="minorHAnsi"/>
        </w:rPr>
        <w:t xml:space="preserve"> r. </w:t>
      </w:r>
      <w:r w:rsidR="00AC48D1" w:rsidRPr="00AC48D1">
        <w:rPr>
          <w:rFonts w:cstheme="minorHAnsi"/>
        </w:rPr>
        <w:t>MDP z Miłocic w</w:t>
      </w:r>
      <w:r>
        <w:rPr>
          <w:rFonts w:cstheme="minorHAnsi"/>
        </w:rPr>
        <w:t xml:space="preserve">zięła udział w </w:t>
      </w:r>
      <w:r w:rsidR="00AC48D1" w:rsidRPr="00AC48D1">
        <w:rPr>
          <w:rFonts w:cstheme="minorHAnsi"/>
        </w:rPr>
        <w:t xml:space="preserve"> akcji Szlachetn</w:t>
      </w:r>
      <w:r>
        <w:rPr>
          <w:rFonts w:cstheme="minorHAnsi"/>
        </w:rPr>
        <w:t>a Paczka</w:t>
      </w:r>
      <w:r w:rsidR="00AC48D1" w:rsidRPr="00AC48D1">
        <w:rPr>
          <w:rFonts w:cstheme="minorHAnsi"/>
        </w:rPr>
        <w:t>.</w:t>
      </w:r>
    </w:p>
    <w:p w14:paraId="62D6752C" w14:textId="6C47B81F" w:rsidR="00344E41" w:rsidRPr="004D2052" w:rsidRDefault="00270B08" w:rsidP="004D2052">
      <w:pPr>
        <w:jc w:val="both"/>
        <w:rPr>
          <w:rFonts w:cstheme="minorHAnsi"/>
          <w:i/>
        </w:rPr>
      </w:pPr>
      <w:r>
        <w:rPr>
          <w:rFonts w:cstheme="minorHAnsi"/>
          <w:i/>
        </w:rPr>
        <w:t>Tabela 8</w:t>
      </w:r>
      <w:r w:rsidR="00344E41" w:rsidRPr="003037EF">
        <w:rPr>
          <w:rFonts w:cstheme="minorHAnsi"/>
          <w:i/>
        </w:rPr>
        <w:t>. Sprzęt samochodowy OSP</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89"/>
        <w:gridCol w:w="1121"/>
        <w:gridCol w:w="1121"/>
      </w:tblGrid>
      <w:tr w:rsidR="002F2982" w:rsidRPr="004D2052" w14:paraId="4C928AF9" w14:textId="67E303A4" w:rsidTr="000D3BAA">
        <w:trPr>
          <w:trHeight w:val="107"/>
        </w:trPr>
        <w:tc>
          <w:tcPr>
            <w:tcW w:w="2389" w:type="dxa"/>
          </w:tcPr>
          <w:p w14:paraId="3C15886C" w14:textId="71E44EAF" w:rsidR="002F2982" w:rsidRPr="004D2052" w:rsidRDefault="002F2982" w:rsidP="004D2052">
            <w:pPr>
              <w:pStyle w:val="Default"/>
              <w:jc w:val="both"/>
              <w:rPr>
                <w:rFonts w:asciiTheme="minorHAnsi" w:hAnsiTheme="minorHAnsi" w:cstheme="minorHAnsi"/>
                <w:b/>
                <w:bCs/>
                <w:sz w:val="23"/>
                <w:szCs w:val="23"/>
              </w:rPr>
            </w:pPr>
            <w:r>
              <w:rPr>
                <w:rFonts w:asciiTheme="minorHAnsi" w:hAnsiTheme="minorHAnsi" w:cstheme="minorHAnsi"/>
                <w:b/>
                <w:bCs/>
                <w:sz w:val="23"/>
                <w:szCs w:val="23"/>
              </w:rPr>
              <w:t>Rodzaj sprzętu</w:t>
            </w:r>
          </w:p>
        </w:tc>
        <w:tc>
          <w:tcPr>
            <w:tcW w:w="1121" w:type="dxa"/>
          </w:tcPr>
          <w:p w14:paraId="211F65D6" w14:textId="2CEA5032" w:rsidR="002F2982" w:rsidRPr="004D2052" w:rsidRDefault="002F2982" w:rsidP="004D2052">
            <w:pPr>
              <w:pStyle w:val="Default"/>
              <w:jc w:val="both"/>
              <w:rPr>
                <w:rFonts w:asciiTheme="minorHAnsi" w:hAnsiTheme="minorHAnsi" w:cstheme="minorHAnsi"/>
                <w:b/>
                <w:bCs/>
                <w:sz w:val="23"/>
                <w:szCs w:val="23"/>
              </w:rPr>
            </w:pPr>
            <w:r>
              <w:rPr>
                <w:rFonts w:asciiTheme="minorHAnsi" w:hAnsiTheme="minorHAnsi" w:cstheme="minorHAnsi"/>
                <w:b/>
                <w:bCs/>
                <w:sz w:val="23"/>
                <w:szCs w:val="23"/>
              </w:rPr>
              <w:t>2020</w:t>
            </w:r>
          </w:p>
        </w:tc>
        <w:tc>
          <w:tcPr>
            <w:tcW w:w="1121" w:type="dxa"/>
          </w:tcPr>
          <w:p w14:paraId="0B0F8DB6" w14:textId="78B65006" w:rsidR="002F2982" w:rsidRDefault="002F2982" w:rsidP="004D2052">
            <w:pPr>
              <w:pStyle w:val="Default"/>
              <w:jc w:val="both"/>
              <w:rPr>
                <w:rFonts w:asciiTheme="minorHAnsi" w:hAnsiTheme="minorHAnsi" w:cstheme="minorHAnsi"/>
                <w:b/>
                <w:bCs/>
                <w:sz w:val="23"/>
                <w:szCs w:val="23"/>
              </w:rPr>
            </w:pPr>
            <w:r>
              <w:rPr>
                <w:rFonts w:asciiTheme="minorHAnsi" w:hAnsiTheme="minorHAnsi" w:cstheme="minorHAnsi"/>
                <w:b/>
                <w:bCs/>
                <w:sz w:val="23"/>
                <w:szCs w:val="23"/>
              </w:rPr>
              <w:t>2021</w:t>
            </w:r>
          </w:p>
        </w:tc>
      </w:tr>
      <w:tr w:rsidR="002F2982" w:rsidRPr="004D2052" w14:paraId="2E0EB7C0" w14:textId="6EBC3E81" w:rsidTr="000D3BAA">
        <w:trPr>
          <w:trHeight w:val="107"/>
        </w:trPr>
        <w:tc>
          <w:tcPr>
            <w:tcW w:w="2389" w:type="dxa"/>
          </w:tcPr>
          <w:p w14:paraId="5EEFD9C0" w14:textId="77777777" w:rsidR="002F2982" w:rsidRPr="004D2052" w:rsidRDefault="002F2982" w:rsidP="004D2052">
            <w:pPr>
              <w:pStyle w:val="Default"/>
              <w:jc w:val="both"/>
              <w:rPr>
                <w:rFonts w:asciiTheme="minorHAnsi" w:hAnsiTheme="minorHAnsi" w:cstheme="minorHAnsi"/>
                <w:sz w:val="23"/>
                <w:szCs w:val="23"/>
              </w:rPr>
            </w:pPr>
            <w:r w:rsidRPr="004D2052">
              <w:rPr>
                <w:rFonts w:asciiTheme="minorHAnsi" w:hAnsiTheme="minorHAnsi" w:cstheme="minorHAnsi"/>
                <w:b/>
                <w:bCs/>
                <w:sz w:val="23"/>
                <w:szCs w:val="23"/>
              </w:rPr>
              <w:t xml:space="preserve">Ciężkie razem </w:t>
            </w:r>
          </w:p>
        </w:tc>
        <w:tc>
          <w:tcPr>
            <w:tcW w:w="1121" w:type="dxa"/>
          </w:tcPr>
          <w:p w14:paraId="3281866C" w14:textId="77777777" w:rsidR="002F2982" w:rsidRPr="004D2052" w:rsidRDefault="002F2982" w:rsidP="004D2052">
            <w:pPr>
              <w:pStyle w:val="Default"/>
              <w:jc w:val="both"/>
              <w:rPr>
                <w:rFonts w:asciiTheme="minorHAnsi" w:hAnsiTheme="minorHAnsi" w:cstheme="minorHAnsi"/>
                <w:sz w:val="23"/>
                <w:szCs w:val="23"/>
              </w:rPr>
            </w:pPr>
            <w:r w:rsidRPr="004D2052">
              <w:rPr>
                <w:rFonts w:asciiTheme="minorHAnsi" w:hAnsiTheme="minorHAnsi" w:cstheme="minorHAnsi"/>
                <w:b/>
                <w:bCs/>
                <w:sz w:val="23"/>
                <w:szCs w:val="23"/>
              </w:rPr>
              <w:t xml:space="preserve">1 </w:t>
            </w:r>
          </w:p>
        </w:tc>
        <w:tc>
          <w:tcPr>
            <w:tcW w:w="1121" w:type="dxa"/>
          </w:tcPr>
          <w:p w14:paraId="46B6CE54" w14:textId="5EAB7B9F" w:rsidR="002F2982" w:rsidRPr="004D2052" w:rsidRDefault="002F2982" w:rsidP="004D2052">
            <w:pPr>
              <w:pStyle w:val="Default"/>
              <w:jc w:val="both"/>
              <w:rPr>
                <w:rFonts w:asciiTheme="minorHAnsi" w:hAnsiTheme="minorHAnsi" w:cstheme="minorHAnsi"/>
                <w:b/>
                <w:bCs/>
                <w:sz w:val="23"/>
                <w:szCs w:val="23"/>
              </w:rPr>
            </w:pPr>
            <w:r>
              <w:rPr>
                <w:rFonts w:asciiTheme="minorHAnsi" w:hAnsiTheme="minorHAnsi" w:cstheme="minorHAnsi"/>
                <w:b/>
                <w:bCs/>
                <w:sz w:val="23"/>
                <w:szCs w:val="23"/>
              </w:rPr>
              <w:t>1</w:t>
            </w:r>
          </w:p>
        </w:tc>
      </w:tr>
      <w:tr w:rsidR="002F2982" w:rsidRPr="004D2052" w14:paraId="21D578CC" w14:textId="6E1642E8" w:rsidTr="000D3BAA">
        <w:trPr>
          <w:trHeight w:val="107"/>
        </w:trPr>
        <w:tc>
          <w:tcPr>
            <w:tcW w:w="2389" w:type="dxa"/>
          </w:tcPr>
          <w:p w14:paraId="05AC046A" w14:textId="77777777" w:rsidR="002F2982" w:rsidRPr="004D2052" w:rsidRDefault="002F2982" w:rsidP="004D2052">
            <w:pPr>
              <w:pStyle w:val="Default"/>
              <w:jc w:val="both"/>
              <w:rPr>
                <w:rFonts w:asciiTheme="minorHAnsi" w:hAnsiTheme="minorHAnsi" w:cstheme="minorHAnsi"/>
                <w:sz w:val="23"/>
                <w:szCs w:val="23"/>
              </w:rPr>
            </w:pPr>
            <w:r w:rsidRPr="004D2052">
              <w:rPr>
                <w:rFonts w:asciiTheme="minorHAnsi" w:hAnsiTheme="minorHAnsi" w:cstheme="minorHAnsi"/>
                <w:b/>
                <w:bCs/>
                <w:sz w:val="23"/>
                <w:szCs w:val="23"/>
              </w:rPr>
              <w:t xml:space="preserve">Średnie razem </w:t>
            </w:r>
          </w:p>
        </w:tc>
        <w:tc>
          <w:tcPr>
            <w:tcW w:w="1121" w:type="dxa"/>
          </w:tcPr>
          <w:p w14:paraId="33320ACF" w14:textId="77777777" w:rsidR="002F2982" w:rsidRPr="004D2052" w:rsidRDefault="002F2982" w:rsidP="004D2052">
            <w:pPr>
              <w:pStyle w:val="Default"/>
              <w:jc w:val="both"/>
              <w:rPr>
                <w:rFonts w:asciiTheme="minorHAnsi" w:hAnsiTheme="minorHAnsi" w:cstheme="minorHAnsi"/>
                <w:sz w:val="23"/>
                <w:szCs w:val="23"/>
              </w:rPr>
            </w:pPr>
            <w:r w:rsidRPr="004D2052">
              <w:rPr>
                <w:rFonts w:asciiTheme="minorHAnsi" w:hAnsiTheme="minorHAnsi" w:cstheme="minorHAnsi"/>
                <w:b/>
                <w:bCs/>
                <w:sz w:val="23"/>
                <w:szCs w:val="23"/>
              </w:rPr>
              <w:t>9</w:t>
            </w:r>
          </w:p>
        </w:tc>
        <w:tc>
          <w:tcPr>
            <w:tcW w:w="1121" w:type="dxa"/>
          </w:tcPr>
          <w:p w14:paraId="6711A8AD" w14:textId="73B259E7" w:rsidR="002F2982" w:rsidRPr="004D2052" w:rsidRDefault="002F2982" w:rsidP="004D2052">
            <w:pPr>
              <w:pStyle w:val="Default"/>
              <w:jc w:val="both"/>
              <w:rPr>
                <w:rFonts w:asciiTheme="minorHAnsi" w:hAnsiTheme="minorHAnsi" w:cstheme="minorHAnsi"/>
                <w:b/>
                <w:bCs/>
                <w:sz w:val="23"/>
                <w:szCs w:val="23"/>
              </w:rPr>
            </w:pPr>
            <w:r>
              <w:rPr>
                <w:rFonts w:asciiTheme="minorHAnsi" w:hAnsiTheme="minorHAnsi" w:cstheme="minorHAnsi"/>
                <w:b/>
                <w:bCs/>
                <w:sz w:val="23"/>
                <w:szCs w:val="23"/>
              </w:rPr>
              <w:t>10</w:t>
            </w:r>
          </w:p>
        </w:tc>
      </w:tr>
      <w:tr w:rsidR="002F2982" w:rsidRPr="004D2052" w14:paraId="349C1A7E" w14:textId="2B80F25B" w:rsidTr="000D3BAA">
        <w:trPr>
          <w:trHeight w:val="107"/>
        </w:trPr>
        <w:tc>
          <w:tcPr>
            <w:tcW w:w="2389" w:type="dxa"/>
          </w:tcPr>
          <w:p w14:paraId="1587FC89" w14:textId="77777777" w:rsidR="002F2982" w:rsidRPr="004D2052" w:rsidRDefault="002F2982" w:rsidP="004D2052">
            <w:pPr>
              <w:pStyle w:val="Default"/>
              <w:jc w:val="both"/>
              <w:rPr>
                <w:rFonts w:asciiTheme="minorHAnsi" w:hAnsiTheme="minorHAnsi" w:cstheme="minorHAnsi"/>
                <w:sz w:val="23"/>
                <w:szCs w:val="23"/>
              </w:rPr>
            </w:pPr>
            <w:r w:rsidRPr="004D2052">
              <w:rPr>
                <w:rFonts w:asciiTheme="minorHAnsi" w:hAnsiTheme="minorHAnsi" w:cstheme="minorHAnsi"/>
                <w:b/>
                <w:bCs/>
                <w:sz w:val="23"/>
                <w:szCs w:val="23"/>
              </w:rPr>
              <w:t xml:space="preserve">Lekkie razem </w:t>
            </w:r>
          </w:p>
        </w:tc>
        <w:tc>
          <w:tcPr>
            <w:tcW w:w="1121" w:type="dxa"/>
          </w:tcPr>
          <w:p w14:paraId="1CEFBFC1" w14:textId="77777777" w:rsidR="002F2982" w:rsidRPr="004D2052" w:rsidRDefault="002F2982" w:rsidP="004D2052">
            <w:pPr>
              <w:pStyle w:val="Default"/>
              <w:jc w:val="both"/>
              <w:rPr>
                <w:rFonts w:asciiTheme="minorHAnsi" w:hAnsiTheme="minorHAnsi" w:cstheme="minorHAnsi"/>
                <w:sz w:val="23"/>
                <w:szCs w:val="23"/>
              </w:rPr>
            </w:pPr>
            <w:r w:rsidRPr="004D2052">
              <w:rPr>
                <w:rFonts w:asciiTheme="minorHAnsi" w:hAnsiTheme="minorHAnsi" w:cstheme="minorHAnsi"/>
                <w:b/>
                <w:bCs/>
                <w:sz w:val="23"/>
                <w:szCs w:val="23"/>
              </w:rPr>
              <w:t>8</w:t>
            </w:r>
          </w:p>
        </w:tc>
        <w:tc>
          <w:tcPr>
            <w:tcW w:w="1121" w:type="dxa"/>
          </w:tcPr>
          <w:p w14:paraId="0CDE4A0E" w14:textId="1C2FD647" w:rsidR="002F2982" w:rsidRPr="004D2052" w:rsidRDefault="002F2982" w:rsidP="004D2052">
            <w:pPr>
              <w:pStyle w:val="Default"/>
              <w:jc w:val="both"/>
              <w:rPr>
                <w:rFonts w:asciiTheme="minorHAnsi" w:hAnsiTheme="minorHAnsi" w:cstheme="minorHAnsi"/>
                <w:b/>
                <w:bCs/>
                <w:sz w:val="23"/>
                <w:szCs w:val="23"/>
              </w:rPr>
            </w:pPr>
            <w:r>
              <w:rPr>
                <w:rFonts w:asciiTheme="minorHAnsi" w:hAnsiTheme="minorHAnsi" w:cstheme="minorHAnsi"/>
                <w:b/>
                <w:bCs/>
                <w:sz w:val="23"/>
                <w:szCs w:val="23"/>
              </w:rPr>
              <w:t>9</w:t>
            </w:r>
          </w:p>
        </w:tc>
      </w:tr>
      <w:tr w:rsidR="002F2982" w:rsidRPr="004D2052" w14:paraId="11CC313C" w14:textId="46CBA904" w:rsidTr="000D3BAA">
        <w:trPr>
          <w:trHeight w:val="107"/>
        </w:trPr>
        <w:tc>
          <w:tcPr>
            <w:tcW w:w="2389" w:type="dxa"/>
          </w:tcPr>
          <w:p w14:paraId="63B12345" w14:textId="77777777" w:rsidR="002F2982" w:rsidRPr="004D2052" w:rsidRDefault="002F2982" w:rsidP="004D2052">
            <w:pPr>
              <w:pStyle w:val="Default"/>
              <w:jc w:val="both"/>
              <w:rPr>
                <w:rFonts w:asciiTheme="minorHAnsi" w:hAnsiTheme="minorHAnsi" w:cstheme="minorHAnsi"/>
                <w:b/>
                <w:bCs/>
                <w:sz w:val="23"/>
                <w:szCs w:val="23"/>
              </w:rPr>
            </w:pPr>
            <w:r>
              <w:rPr>
                <w:rFonts w:asciiTheme="minorHAnsi" w:hAnsiTheme="minorHAnsi" w:cstheme="minorHAnsi"/>
                <w:b/>
                <w:bCs/>
                <w:sz w:val="23"/>
                <w:szCs w:val="23"/>
              </w:rPr>
              <w:t>motopompy</w:t>
            </w:r>
          </w:p>
        </w:tc>
        <w:tc>
          <w:tcPr>
            <w:tcW w:w="1121" w:type="dxa"/>
          </w:tcPr>
          <w:p w14:paraId="1DA3038E" w14:textId="77777777" w:rsidR="002F2982" w:rsidRPr="004D2052" w:rsidRDefault="002F2982" w:rsidP="004D2052">
            <w:pPr>
              <w:pStyle w:val="Default"/>
              <w:jc w:val="both"/>
              <w:rPr>
                <w:rFonts w:asciiTheme="minorHAnsi" w:hAnsiTheme="minorHAnsi" w:cstheme="minorHAnsi"/>
                <w:b/>
                <w:bCs/>
                <w:sz w:val="23"/>
                <w:szCs w:val="23"/>
              </w:rPr>
            </w:pPr>
            <w:r>
              <w:rPr>
                <w:rFonts w:asciiTheme="minorHAnsi" w:hAnsiTheme="minorHAnsi" w:cstheme="minorHAnsi"/>
                <w:b/>
                <w:bCs/>
                <w:sz w:val="23"/>
                <w:szCs w:val="23"/>
              </w:rPr>
              <w:t>27</w:t>
            </w:r>
          </w:p>
        </w:tc>
        <w:tc>
          <w:tcPr>
            <w:tcW w:w="1121" w:type="dxa"/>
          </w:tcPr>
          <w:p w14:paraId="0E1FE58F" w14:textId="194A5C30" w:rsidR="002F2982" w:rsidRDefault="003B1745" w:rsidP="004D2052">
            <w:pPr>
              <w:pStyle w:val="Default"/>
              <w:jc w:val="both"/>
              <w:rPr>
                <w:rFonts w:asciiTheme="minorHAnsi" w:hAnsiTheme="minorHAnsi" w:cstheme="minorHAnsi"/>
                <w:b/>
                <w:bCs/>
                <w:sz w:val="23"/>
                <w:szCs w:val="23"/>
              </w:rPr>
            </w:pPr>
            <w:r>
              <w:rPr>
                <w:rFonts w:asciiTheme="minorHAnsi" w:hAnsiTheme="minorHAnsi" w:cstheme="minorHAnsi"/>
                <w:b/>
                <w:bCs/>
                <w:sz w:val="23"/>
                <w:szCs w:val="23"/>
              </w:rPr>
              <w:t>32</w:t>
            </w:r>
          </w:p>
        </w:tc>
      </w:tr>
    </w:tbl>
    <w:p w14:paraId="61898BAF" w14:textId="77777777" w:rsidR="00344E41" w:rsidRPr="004D2052" w:rsidRDefault="00344E41" w:rsidP="004D2052">
      <w:pPr>
        <w:jc w:val="both"/>
        <w:rPr>
          <w:rFonts w:cstheme="minorHAnsi"/>
          <w:i/>
        </w:rPr>
      </w:pPr>
    </w:p>
    <w:p w14:paraId="74C09DF3" w14:textId="4C0528CF" w:rsidR="00344E41" w:rsidRPr="004D2052" w:rsidRDefault="00270B08" w:rsidP="004D2052">
      <w:pPr>
        <w:jc w:val="both"/>
        <w:rPr>
          <w:rFonts w:cstheme="minorHAnsi"/>
          <w:i/>
        </w:rPr>
      </w:pPr>
      <w:r>
        <w:rPr>
          <w:rFonts w:cstheme="minorHAnsi"/>
          <w:i/>
        </w:rPr>
        <w:t>Tabela 9</w:t>
      </w:r>
      <w:r w:rsidR="00344E41" w:rsidRPr="004D2052">
        <w:rPr>
          <w:rFonts w:cstheme="minorHAnsi"/>
          <w:i/>
        </w:rPr>
        <w:t>. Wykaz wyjazdów do zdarzeń w latach 2018–2020</w:t>
      </w:r>
    </w:p>
    <w:tbl>
      <w:tblPr>
        <w:tblW w:w="56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89"/>
        <w:gridCol w:w="1121"/>
        <w:gridCol w:w="709"/>
        <w:gridCol w:w="709"/>
        <w:gridCol w:w="709"/>
      </w:tblGrid>
      <w:tr w:rsidR="003B1745" w:rsidRPr="004D2052" w14:paraId="5AB998BA" w14:textId="0F30ADED" w:rsidTr="003B1745">
        <w:trPr>
          <w:trHeight w:val="107"/>
        </w:trPr>
        <w:tc>
          <w:tcPr>
            <w:tcW w:w="2389" w:type="dxa"/>
          </w:tcPr>
          <w:p w14:paraId="1C786A44" w14:textId="77777777" w:rsidR="003B1745" w:rsidRPr="004D2052" w:rsidRDefault="003B1745" w:rsidP="004D2052">
            <w:pPr>
              <w:pStyle w:val="Default"/>
              <w:jc w:val="both"/>
              <w:rPr>
                <w:rFonts w:asciiTheme="minorHAnsi" w:hAnsiTheme="minorHAnsi" w:cstheme="minorHAnsi"/>
                <w:b/>
                <w:bCs/>
                <w:sz w:val="23"/>
                <w:szCs w:val="23"/>
              </w:rPr>
            </w:pPr>
            <w:r w:rsidRPr="004D2052">
              <w:rPr>
                <w:rFonts w:asciiTheme="minorHAnsi" w:hAnsiTheme="minorHAnsi" w:cstheme="minorHAnsi"/>
                <w:b/>
                <w:bCs/>
                <w:sz w:val="23"/>
                <w:szCs w:val="23"/>
              </w:rPr>
              <w:t>rok</w:t>
            </w:r>
          </w:p>
        </w:tc>
        <w:tc>
          <w:tcPr>
            <w:tcW w:w="1121" w:type="dxa"/>
          </w:tcPr>
          <w:p w14:paraId="52917743" w14:textId="77777777" w:rsidR="003B1745" w:rsidRPr="004D2052" w:rsidRDefault="003B1745" w:rsidP="004D2052">
            <w:pPr>
              <w:pStyle w:val="Default"/>
              <w:jc w:val="both"/>
              <w:rPr>
                <w:rFonts w:asciiTheme="minorHAnsi" w:hAnsiTheme="minorHAnsi" w:cstheme="minorHAnsi"/>
                <w:b/>
                <w:sz w:val="23"/>
                <w:szCs w:val="23"/>
              </w:rPr>
            </w:pPr>
            <w:r w:rsidRPr="004D2052">
              <w:rPr>
                <w:rFonts w:asciiTheme="minorHAnsi" w:hAnsiTheme="minorHAnsi" w:cstheme="minorHAnsi"/>
                <w:b/>
                <w:sz w:val="23"/>
                <w:szCs w:val="23"/>
              </w:rPr>
              <w:t>2018</w:t>
            </w:r>
          </w:p>
        </w:tc>
        <w:tc>
          <w:tcPr>
            <w:tcW w:w="709" w:type="dxa"/>
            <w:tcBorders>
              <w:top w:val="single" w:sz="4" w:space="0" w:color="auto"/>
              <w:bottom w:val="single" w:sz="6" w:space="0" w:color="auto"/>
            </w:tcBorders>
            <w:shd w:val="clear" w:color="auto" w:fill="BDD6EE" w:themeFill="accent1" w:themeFillTint="66"/>
          </w:tcPr>
          <w:p w14:paraId="319926E6" w14:textId="77777777" w:rsidR="003B1745" w:rsidRPr="004D2052" w:rsidRDefault="003B1745" w:rsidP="004D2052">
            <w:pPr>
              <w:pStyle w:val="Default"/>
              <w:jc w:val="both"/>
              <w:rPr>
                <w:rFonts w:asciiTheme="minorHAnsi" w:hAnsiTheme="minorHAnsi" w:cstheme="minorHAnsi"/>
                <w:b/>
                <w:bCs/>
                <w:sz w:val="23"/>
                <w:szCs w:val="23"/>
              </w:rPr>
            </w:pPr>
            <w:r w:rsidRPr="004D2052">
              <w:rPr>
                <w:rFonts w:asciiTheme="minorHAnsi" w:hAnsiTheme="minorHAnsi" w:cstheme="minorHAnsi"/>
                <w:b/>
                <w:bCs/>
                <w:sz w:val="23"/>
                <w:szCs w:val="23"/>
              </w:rPr>
              <w:t>2019</w:t>
            </w:r>
          </w:p>
        </w:tc>
        <w:tc>
          <w:tcPr>
            <w:tcW w:w="709" w:type="dxa"/>
            <w:tcBorders>
              <w:top w:val="single" w:sz="4" w:space="0" w:color="auto"/>
              <w:bottom w:val="single" w:sz="6" w:space="0" w:color="auto"/>
            </w:tcBorders>
            <w:shd w:val="clear" w:color="auto" w:fill="BDD6EE" w:themeFill="accent1" w:themeFillTint="66"/>
          </w:tcPr>
          <w:p w14:paraId="5B760C10" w14:textId="77777777" w:rsidR="003B1745" w:rsidRPr="004D2052" w:rsidRDefault="003B1745" w:rsidP="004D2052">
            <w:pPr>
              <w:pStyle w:val="Default"/>
              <w:jc w:val="both"/>
              <w:rPr>
                <w:rFonts w:asciiTheme="minorHAnsi" w:hAnsiTheme="minorHAnsi" w:cstheme="minorHAnsi"/>
                <w:b/>
                <w:bCs/>
                <w:sz w:val="23"/>
                <w:szCs w:val="23"/>
              </w:rPr>
            </w:pPr>
            <w:r w:rsidRPr="004D2052">
              <w:rPr>
                <w:rFonts w:asciiTheme="minorHAnsi" w:hAnsiTheme="minorHAnsi" w:cstheme="minorHAnsi"/>
                <w:b/>
                <w:bCs/>
                <w:sz w:val="23"/>
                <w:szCs w:val="23"/>
              </w:rPr>
              <w:t>2020</w:t>
            </w:r>
          </w:p>
        </w:tc>
        <w:tc>
          <w:tcPr>
            <w:tcW w:w="709" w:type="dxa"/>
            <w:tcBorders>
              <w:top w:val="single" w:sz="4" w:space="0" w:color="auto"/>
              <w:bottom w:val="single" w:sz="6" w:space="0" w:color="auto"/>
            </w:tcBorders>
            <w:shd w:val="clear" w:color="auto" w:fill="BDD6EE" w:themeFill="accent1" w:themeFillTint="66"/>
          </w:tcPr>
          <w:p w14:paraId="598D1D4F" w14:textId="01C837E4" w:rsidR="003B1745" w:rsidRPr="004D2052" w:rsidRDefault="003B1745" w:rsidP="004D2052">
            <w:pPr>
              <w:pStyle w:val="Default"/>
              <w:jc w:val="both"/>
              <w:rPr>
                <w:rFonts w:asciiTheme="minorHAnsi" w:hAnsiTheme="minorHAnsi" w:cstheme="minorHAnsi"/>
                <w:b/>
                <w:bCs/>
                <w:sz w:val="23"/>
                <w:szCs w:val="23"/>
              </w:rPr>
            </w:pPr>
            <w:r>
              <w:rPr>
                <w:rFonts w:asciiTheme="minorHAnsi" w:hAnsiTheme="minorHAnsi" w:cstheme="minorHAnsi"/>
                <w:b/>
                <w:bCs/>
                <w:sz w:val="23"/>
                <w:szCs w:val="23"/>
              </w:rPr>
              <w:t>2021</w:t>
            </w:r>
          </w:p>
        </w:tc>
      </w:tr>
      <w:tr w:rsidR="003B1745" w:rsidRPr="004D2052" w14:paraId="546D8142" w14:textId="15AA5317" w:rsidTr="003B1745">
        <w:trPr>
          <w:trHeight w:val="107"/>
        </w:trPr>
        <w:tc>
          <w:tcPr>
            <w:tcW w:w="2389" w:type="dxa"/>
          </w:tcPr>
          <w:p w14:paraId="1D250C63"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b/>
                <w:bCs/>
                <w:sz w:val="23"/>
                <w:szCs w:val="23"/>
              </w:rPr>
              <w:t xml:space="preserve">Pożary </w:t>
            </w:r>
          </w:p>
        </w:tc>
        <w:tc>
          <w:tcPr>
            <w:tcW w:w="1121" w:type="dxa"/>
          </w:tcPr>
          <w:p w14:paraId="3158EC43" w14:textId="77777777" w:rsidR="003B1745" w:rsidRPr="004D2052" w:rsidRDefault="003B1745" w:rsidP="004D2052">
            <w:pPr>
              <w:pStyle w:val="Default"/>
              <w:jc w:val="both"/>
              <w:rPr>
                <w:rFonts w:asciiTheme="minorHAnsi" w:hAnsiTheme="minorHAnsi" w:cstheme="minorHAnsi"/>
                <w:b/>
                <w:sz w:val="23"/>
                <w:szCs w:val="23"/>
              </w:rPr>
            </w:pPr>
          </w:p>
        </w:tc>
        <w:tc>
          <w:tcPr>
            <w:tcW w:w="709" w:type="dxa"/>
            <w:tcBorders>
              <w:top w:val="single" w:sz="6" w:space="0" w:color="auto"/>
              <w:bottom w:val="single" w:sz="6" w:space="0" w:color="auto"/>
            </w:tcBorders>
            <w:shd w:val="clear" w:color="auto" w:fill="BDD6EE" w:themeFill="accent1" w:themeFillTint="66"/>
          </w:tcPr>
          <w:p w14:paraId="3B6C85F4" w14:textId="77777777" w:rsidR="003B1745" w:rsidRPr="004D2052" w:rsidRDefault="003B1745" w:rsidP="004D2052">
            <w:pPr>
              <w:pStyle w:val="Default"/>
              <w:jc w:val="both"/>
              <w:rPr>
                <w:rFonts w:asciiTheme="minorHAnsi" w:hAnsiTheme="minorHAnsi" w:cstheme="minorHAnsi"/>
                <w:b/>
                <w:bCs/>
                <w:sz w:val="23"/>
                <w:szCs w:val="23"/>
              </w:rPr>
            </w:pPr>
          </w:p>
        </w:tc>
        <w:tc>
          <w:tcPr>
            <w:tcW w:w="709" w:type="dxa"/>
            <w:tcBorders>
              <w:top w:val="single" w:sz="6" w:space="0" w:color="auto"/>
              <w:bottom w:val="single" w:sz="6" w:space="0" w:color="auto"/>
            </w:tcBorders>
            <w:shd w:val="clear" w:color="auto" w:fill="BDD6EE" w:themeFill="accent1" w:themeFillTint="66"/>
          </w:tcPr>
          <w:p w14:paraId="4D5BC3A5" w14:textId="77777777" w:rsidR="003B1745" w:rsidRPr="004D2052" w:rsidRDefault="003B1745" w:rsidP="004D2052">
            <w:pPr>
              <w:pStyle w:val="Default"/>
              <w:jc w:val="both"/>
              <w:rPr>
                <w:rFonts w:asciiTheme="minorHAnsi" w:hAnsiTheme="minorHAnsi" w:cstheme="minorHAnsi"/>
                <w:b/>
                <w:bCs/>
                <w:sz w:val="23"/>
                <w:szCs w:val="23"/>
              </w:rPr>
            </w:pPr>
          </w:p>
        </w:tc>
        <w:tc>
          <w:tcPr>
            <w:tcW w:w="709" w:type="dxa"/>
            <w:tcBorders>
              <w:top w:val="single" w:sz="6" w:space="0" w:color="auto"/>
              <w:bottom w:val="single" w:sz="6" w:space="0" w:color="auto"/>
            </w:tcBorders>
            <w:shd w:val="clear" w:color="auto" w:fill="BDD6EE" w:themeFill="accent1" w:themeFillTint="66"/>
          </w:tcPr>
          <w:p w14:paraId="424268B4" w14:textId="77777777" w:rsidR="003B1745" w:rsidRPr="004D2052" w:rsidRDefault="003B1745" w:rsidP="004D2052">
            <w:pPr>
              <w:pStyle w:val="Default"/>
              <w:jc w:val="both"/>
              <w:rPr>
                <w:rFonts w:asciiTheme="minorHAnsi" w:hAnsiTheme="minorHAnsi" w:cstheme="minorHAnsi"/>
                <w:b/>
                <w:bCs/>
                <w:sz w:val="23"/>
                <w:szCs w:val="23"/>
              </w:rPr>
            </w:pPr>
          </w:p>
        </w:tc>
      </w:tr>
      <w:tr w:rsidR="003B1745" w:rsidRPr="004D2052" w14:paraId="14D91819" w14:textId="08B7A8F2" w:rsidTr="003B1745">
        <w:trPr>
          <w:trHeight w:val="109"/>
        </w:trPr>
        <w:tc>
          <w:tcPr>
            <w:tcW w:w="2389" w:type="dxa"/>
          </w:tcPr>
          <w:p w14:paraId="0804A589"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 xml:space="preserve">Liczba wyjazdów </w:t>
            </w:r>
          </w:p>
        </w:tc>
        <w:tc>
          <w:tcPr>
            <w:tcW w:w="1121" w:type="dxa"/>
          </w:tcPr>
          <w:p w14:paraId="354F231B"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 xml:space="preserve">78 </w:t>
            </w:r>
          </w:p>
        </w:tc>
        <w:tc>
          <w:tcPr>
            <w:tcW w:w="709" w:type="dxa"/>
            <w:tcBorders>
              <w:top w:val="single" w:sz="6" w:space="0" w:color="auto"/>
              <w:bottom w:val="single" w:sz="6" w:space="0" w:color="auto"/>
            </w:tcBorders>
            <w:shd w:val="clear" w:color="auto" w:fill="BDD6EE" w:themeFill="accent1" w:themeFillTint="66"/>
          </w:tcPr>
          <w:p w14:paraId="38028E56"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128</w:t>
            </w:r>
          </w:p>
        </w:tc>
        <w:tc>
          <w:tcPr>
            <w:tcW w:w="709" w:type="dxa"/>
            <w:tcBorders>
              <w:top w:val="single" w:sz="6" w:space="0" w:color="auto"/>
              <w:bottom w:val="single" w:sz="6" w:space="0" w:color="auto"/>
            </w:tcBorders>
            <w:shd w:val="clear" w:color="auto" w:fill="BDD6EE" w:themeFill="accent1" w:themeFillTint="66"/>
          </w:tcPr>
          <w:p w14:paraId="551B56AD" w14:textId="0B0AD1A1" w:rsidR="003B1745" w:rsidRPr="004D2052" w:rsidRDefault="003B1745" w:rsidP="004D2052">
            <w:pPr>
              <w:pStyle w:val="Default"/>
              <w:jc w:val="both"/>
              <w:rPr>
                <w:rFonts w:asciiTheme="minorHAnsi" w:hAnsiTheme="minorHAnsi" w:cstheme="minorHAnsi"/>
                <w:sz w:val="23"/>
                <w:szCs w:val="23"/>
              </w:rPr>
            </w:pPr>
            <w:r>
              <w:rPr>
                <w:rFonts w:asciiTheme="minorHAnsi" w:hAnsiTheme="minorHAnsi" w:cstheme="minorHAnsi"/>
                <w:sz w:val="23"/>
                <w:szCs w:val="23"/>
              </w:rPr>
              <w:t>103</w:t>
            </w:r>
          </w:p>
        </w:tc>
        <w:tc>
          <w:tcPr>
            <w:tcW w:w="709" w:type="dxa"/>
            <w:tcBorders>
              <w:top w:val="single" w:sz="6" w:space="0" w:color="auto"/>
              <w:bottom w:val="single" w:sz="6" w:space="0" w:color="auto"/>
            </w:tcBorders>
            <w:shd w:val="clear" w:color="auto" w:fill="BDD6EE" w:themeFill="accent1" w:themeFillTint="66"/>
          </w:tcPr>
          <w:p w14:paraId="08D90071" w14:textId="3467A1DA" w:rsidR="003B1745" w:rsidRDefault="003B1745" w:rsidP="004D2052">
            <w:pPr>
              <w:pStyle w:val="Default"/>
              <w:jc w:val="both"/>
              <w:rPr>
                <w:rFonts w:asciiTheme="minorHAnsi" w:hAnsiTheme="minorHAnsi" w:cstheme="minorHAnsi"/>
                <w:sz w:val="23"/>
                <w:szCs w:val="23"/>
              </w:rPr>
            </w:pPr>
            <w:r>
              <w:rPr>
                <w:rFonts w:asciiTheme="minorHAnsi" w:hAnsiTheme="minorHAnsi" w:cstheme="minorHAnsi"/>
                <w:sz w:val="23"/>
                <w:szCs w:val="23"/>
              </w:rPr>
              <w:t>60</w:t>
            </w:r>
          </w:p>
        </w:tc>
      </w:tr>
      <w:tr w:rsidR="003B1745" w:rsidRPr="004D2052" w14:paraId="191DD708" w14:textId="07F2AF31" w:rsidTr="003B1745">
        <w:trPr>
          <w:trHeight w:val="107"/>
        </w:trPr>
        <w:tc>
          <w:tcPr>
            <w:tcW w:w="3510" w:type="dxa"/>
            <w:gridSpan w:val="2"/>
          </w:tcPr>
          <w:p w14:paraId="677E241D"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b/>
                <w:bCs/>
                <w:sz w:val="23"/>
                <w:szCs w:val="23"/>
              </w:rPr>
              <w:t xml:space="preserve">Miejscowe zagrożenia </w:t>
            </w:r>
          </w:p>
        </w:tc>
        <w:tc>
          <w:tcPr>
            <w:tcW w:w="709" w:type="dxa"/>
            <w:tcBorders>
              <w:top w:val="single" w:sz="6" w:space="0" w:color="auto"/>
              <w:bottom w:val="single" w:sz="6" w:space="0" w:color="auto"/>
            </w:tcBorders>
            <w:shd w:val="clear" w:color="auto" w:fill="BDD6EE" w:themeFill="accent1" w:themeFillTint="66"/>
          </w:tcPr>
          <w:p w14:paraId="6D3C4CBE" w14:textId="77777777" w:rsidR="003B1745" w:rsidRPr="004D2052" w:rsidRDefault="003B1745" w:rsidP="004D2052">
            <w:pPr>
              <w:pStyle w:val="Default"/>
              <w:jc w:val="both"/>
              <w:rPr>
                <w:rFonts w:asciiTheme="minorHAnsi" w:hAnsiTheme="minorHAnsi" w:cstheme="minorHAnsi"/>
                <w:b/>
                <w:bCs/>
                <w:sz w:val="23"/>
                <w:szCs w:val="23"/>
              </w:rPr>
            </w:pPr>
          </w:p>
        </w:tc>
        <w:tc>
          <w:tcPr>
            <w:tcW w:w="709" w:type="dxa"/>
            <w:tcBorders>
              <w:top w:val="single" w:sz="6" w:space="0" w:color="auto"/>
              <w:bottom w:val="single" w:sz="6" w:space="0" w:color="auto"/>
            </w:tcBorders>
            <w:shd w:val="clear" w:color="auto" w:fill="BDD6EE" w:themeFill="accent1" w:themeFillTint="66"/>
          </w:tcPr>
          <w:p w14:paraId="3D58F78E" w14:textId="77777777" w:rsidR="003B1745" w:rsidRPr="004D2052" w:rsidRDefault="003B1745" w:rsidP="004D2052">
            <w:pPr>
              <w:pStyle w:val="Default"/>
              <w:jc w:val="both"/>
              <w:rPr>
                <w:rFonts w:asciiTheme="minorHAnsi" w:hAnsiTheme="minorHAnsi" w:cstheme="minorHAnsi"/>
                <w:b/>
                <w:bCs/>
                <w:sz w:val="23"/>
                <w:szCs w:val="23"/>
              </w:rPr>
            </w:pPr>
          </w:p>
        </w:tc>
        <w:tc>
          <w:tcPr>
            <w:tcW w:w="709" w:type="dxa"/>
            <w:tcBorders>
              <w:top w:val="single" w:sz="6" w:space="0" w:color="auto"/>
              <w:bottom w:val="single" w:sz="6" w:space="0" w:color="auto"/>
            </w:tcBorders>
            <w:shd w:val="clear" w:color="auto" w:fill="BDD6EE" w:themeFill="accent1" w:themeFillTint="66"/>
          </w:tcPr>
          <w:p w14:paraId="0437B0DD" w14:textId="77777777" w:rsidR="003B1745" w:rsidRPr="004D2052" w:rsidRDefault="003B1745" w:rsidP="004D2052">
            <w:pPr>
              <w:pStyle w:val="Default"/>
              <w:jc w:val="both"/>
              <w:rPr>
                <w:rFonts w:asciiTheme="minorHAnsi" w:hAnsiTheme="minorHAnsi" w:cstheme="minorHAnsi"/>
                <w:b/>
                <w:bCs/>
                <w:sz w:val="23"/>
                <w:szCs w:val="23"/>
              </w:rPr>
            </w:pPr>
          </w:p>
        </w:tc>
      </w:tr>
      <w:tr w:rsidR="003B1745" w:rsidRPr="004D2052" w14:paraId="2E3440A7" w14:textId="6788BB64" w:rsidTr="003B1745">
        <w:trPr>
          <w:trHeight w:val="109"/>
        </w:trPr>
        <w:tc>
          <w:tcPr>
            <w:tcW w:w="2389" w:type="dxa"/>
          </w:tcPr>
          <w:p w14:paraId="28CF1C95"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 xml:space="preserve">Liczba wyjazdów </w:t>
            </w:r>
          </w:p>
        </w:tc>
        <w:tc>
          <w:tcPr>
            <w:tcW w:w="1121" w:type="dxa"/>
          </w:tcPr>
          <w:p w14:paraId="2C884F54"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 xml:space="preserve">170 </w:t>
            </w:r>
          </w:p>
        </w:tc>
        <w:tc>
          <w:tcPr>
            <w:tcW w:w="709" w:type="dxa"/>
            <w:tcBorders>
              <w:top w:val="single" w:sz="6" w:space="0" w:color="auto"/>
              <w:bottom w:val="single" w:sz="6" w:space="0" w:color="auto"/>
            </w:tcBorders>
            <w:shd w:val="clear" w:color="auto" w:fill="BDD6EE" w:themeFill="accent1" w:themeFillTint="66"/>
          </w:tcPr>
          <w:p w14:paraId="04582322"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222</w:t>
            </w:r>
          </w:p>
        </w:tc>
        <w:tc>
          <w:tcPr>
            <w:tcW w:w="709" w:type="dxa"/>
            <w:tcBorders>
              <w:top w:val="single" w:sz="6" w:space="0" w:color="auto"/>
              <w:bottom w:val="single" w:sz="6" w:space="0" w:color="auto"/>
            </w:tcBorders>
            <w:shd w:val="clear" w:color="auto" w:fill="BDD6EE" w:themeFill="accent1" w:themeFillTint="66"/>
          </w:tcPr>
          <w:p w14:paraId="44488C1E" w14:textId="07842053" w:rsidR="003B1745" w:rsidRPr="004D2052" w:rsidRDefault="003B1745" w:rsidP="00EB0F21">
            <w:pPr>
              <w:pStyle w:val="Default"/>
              <w:jc w:val="both"/>
              <w:rPr>
                <w:rFonts w:asciiTheme="minorHAnsi" w:hAnsiTheme="minorHAnsi" w:cstheme="minorHAnsi"/>
                <w:sz w:val="23"/>
                <w:szCs w:val="23"/>
              </w:rPr>
            </w:pPr>
            <w:r w:rsidRPr="004D2052">
              <w:rPr>
                <w:rFonts w:asciiTheme="minorHAnsi" w:hAnsiTheme="minorHAnsi" w:cstheme="minorHAnsi"/>
                <w:sz w:val="23"/>
                <w:szCs w:val="23"/>
              </w:rPr>
              <w:t>2</w:t>
            </w:r>
            <w:r>
              <w:rPr>
                <w:rFonts w:asciiTheme="minorHAnsi" w:hAnsiTheme="minorHAnsi" w:cstheme="minorHAnsi"/>
                <w:sz w:val="23"/>
                <w:szCs w:val="23"/>
              </w:rPr>
              <w:t>57</w:t>
            </w:r>
          </w:p>
        </w:tc>
        <w:tc>
          <w:tcPr>
            <w:tcW w:w="709" w:type="dxa"/>
            <w:tcBorders>
              <w:top w:val="single" w:sz="6" w:space="0" w:color="auto"/>
              <w:bottom w:val="single" w:sz="6" w:space="0" w:color="auto"/>
            </w:tcBorders>
            <w:shd w:val="clear" w:color="auto" w:fill="BDD6EE" w:themeFill="accent1" w:themeFillTint="66"/>
          </w:tcPr>
          <w:p w14:paraId="0389D282" w14:textId="06B8E4AB" w:rsidR="003B1745" w:rsidRPr="004D2052" w:rsidRDefault="003B1745" w:rsidP="00EB0F21">
            <w:pPr>
              <w:pStyle w:val="Default"/>
              <w:jc w:val="both"/>
              <w:rPr>
                <w:rFonts w:asciiTheme="minorHAnsi" w:hAnsiTheme="minorHAnsi" w:cstheme="minorHAnsi"/>
                <w:sz w:val="23"/>
                <w:szCs w:val="23"/>
              </w:rPr>
            </w:pPr>
            <w:r>
              <w:rPr>
                <w:rFonts w:asciiTheme="minorHAnsi" w:hAnsiTheme="minorHAnsi" w:cstheme="minorHAnsi"/>
                <w:sz w:val="23"/>
                <w:szCs w:val="23"/>
              </w:rPr>
              <w:t>282</w:t>
            </w:r>
          </w:p>
        </w:tc>
      </w:tr>
      <w:tr w:rsidR="003B1745" w:rsidRPr="004D2052" w14:paraId="26312BAC" w14:textId="595D7D46" w:rsidTr="003B1745">
        <w:trPr>
          <w:trHeight w:val="107"/>
        </w:trPr>
        <w:tc>
          <w:tcPr>
            <w:tcW w:w="3510" w:type="dxa"/>
            <w:gridSpan w:val="2"/>
          </w:tcPr>
          <w:p w14:paraId="25A113C5"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b/>
                <w:bCs/>
                <w:sz w:val="23"/>
                <w:szCs w:val="23"/>
              </w:rPr>
              <w:t xml:space="preserve">Alarmy fałszywe </w:t>
            </w:r>
          </w:p>
        </w:tc>
        <w:tc>
          <w:tcPr>
            <w:tcW w:w="709" w:type="dxa"/>
            <w:tcBorders>
              <w:top w:val="single" w:sz="6" w:space="0" w:color="auto"/>
              <w:bottom w:val="single" w:sz="6" w:space="0" w:color="auto"/>
            </w:tcBorders>
            <w:shd w:val="clear" w:color="auto" w:fill="BDD6EE" w:themeFill="accent1" w:themeFillTint="66"/>
          </w:tcPr>
          <w:p w14:paraId="2F8042E3" w14:textId="77777777" w:rsidR="003B1745" w:rsidRPr="004D2052" w:rsidRDefault="003B1745" w:rsidP="004D2052">
            <w:pPr>
              <w:pStyle w:val="Default"/>
              <w:jc w:val="both"/>
              <w:rPr>
                <w:rFonts w:asciiTheme="minorHAnsi" w:hAnsiTheme="minorHAnsi" w:cstheme="minorHAnsi"/>
                <w:b/>
                <w:bCs/>
                <w:sz w:val="23"/>
                <w:szCs w:val="23"/>
              </w:rPr>
            </w:pPr>
          </w:p>
        </w:tc>
        <w:tc>
          <w:tcPr>
            <w:tcW w:w="709" w:type="dxa"/>
            <w:tcBorders>
              <w:top w:val="single" w:sz="6" w:space="0" w:color="auto"/>
              <w:bottom w:val="single" w:sz="6" w:space="0" w:color="auto"/>
            </w:tcBorders>
            <w:shd w:val="clear" w:color="auto" w:fill="BDD6EE" w:themeFill="accent1" w:themeFillTint="66"/>
          </w:tcPr>
          <w:p w14:paraId="6692BB88" w14:textId="77777777" w:rsidR="003B1745" w:rsidRPr="004D2052" w:rsidRDefault="003B1745" w:rsidP="004D2052">
            <w:pPr>
              <w:pStyle w:val="Default"/>
              <w:jc w:val="both"/>
              <w:rPr>
                <w:rFonts w:asciiTheme="minorHAnsi" w:hAnsiTheme="minorHAnsi" w:cstheme="minorHAnsi"/>
                <w:b/>
                <w:bCs/>
                <w:sz w:val="23"/>
                <w:szCs w:val="23"/>
              </w:rPr>
            </w:pPr>
          </w:p>
        </w:tc>
        <w:tc>
          <w:tcPr>
            <w:tcW w:w="709" w:type="dxa"/>
            <w:tcBorders>
              <w:top w:val="single" w:sz="6" w:space="0" w:color="auto"/>
              <w:bottom w:val="single" w:sz="6" w:space="0" w:color="auto"/>
            </w:tcBorders>
            <w:shd w:val="clear" w:color="auto" w:fill="BDD6EE" w:themeFill="accent1" w:themeFillTint="66"/>
          </w:tcPr>
          <w:p w14:paraId="729BBB2C" w14:textId="77777777" w:rsidR="003B1745" w:rsidRPr="004D2052" w:rsidRDefault="003B1745" w:rsidP="004D2052">
            <w:pPr>
              <w:pStyle w:val="Default"/>
              <w:jc w:val="both"/>
              <w:rPr>
                <w:rFonts w:asciiTheme="minorHAnsi" w:hAnsiTheme="minorHAnsi" w:cstheme="minorHAnsi"/>
                <w:b/>
                <w:bCs/>
                <w:sz w:val="23"/>
                <w:szCs w:val="23"/>
              </w:rPr>
            </w:pPr>
          </w:p>
        </w:tc>
      </w:tr>
      <w:tr w:rsidR="003B1745" w:rsidRPr="004D2052" w14:paraId="694F4C8D" w14:textId="5B687188" w:rsidTr="003B1745">
        <w:trPr>
          <w:trHeight w:val="109"/>
        </w:trPr>
        <w:tc>
          <w:tcPr>
            <w:tcW w:w="2389" w:type="dxa"/>
          </w:tcPr>
          <w:p w14:paraId="4765221A"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 xml:space="preserve">Liczba wyjazdów </w:t>
            </w:r>
          </w:p>
        </w:tc>
        <w:tc>
          <w:tcPr>
            <w:tcW w:w="1121" w:type="dxa"/>
          </w:tcPr>
          <w:p w14:paraId="0DDA1744"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 xml:space="preserve">5 </w:t>
            </w:r>
          </w:p>
        </w:tc>
        <w:tc>
          <w:tcPr>
            <w:tcW w:w="709" w:type="dxa"/>
            <w:tcBorders>
              <w:top w:val="single" w:sz="6" w:space="0" w:color="auto"/>
              <w:bottom w:val="single" w:sz="6" w:space="0" w:color="auto"/>
            </w:tcBorders>
            <w:shd w:val="clear" w:color="auto" w:fill="BDD6EE" w:themeFill="accent1" w:themeFillTint="66"/>
          </w:tcPr>
          <w:p w14:paraId="02BB3AB0"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5</w:t>
            </w:r>
          </w:p>
        </w:tc>
        <w:tc>
          <w:tcPr>
            <w:tcW w:w="709" w:type="dxa"/>
            <w:tcBorders>
              <w:top w:val="single" w:sz="6" w:space="0" w:color="auto"/>
              <w:bottom w:val="single" w:sz="6" w:space="0" w:color="auto"/>
            </w:tcBorders>
            <w:shd w:val="clear" w:color="auto" w:fill="BDD6EE" w:themeFill="accent1" w:themeFillTint="66"/>
          </w:tcPr>
          <w:p w14:paraId="63C72124"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7</w:t>
            </w:r>
          </w:p>
        </w:tc>
        <w:tc>
          <w:tcPr>
            <w:tcW w:w="709" w:type="dxa"/>
            <w:tcBorders>
              <w:top w:val="single" w:sz="6" w:space="0" w:color="auto"/>
              <w:bottom w:val="single" w:sz="6" w:space="0" w:color="auto"/>
            </w:tcBorders>
            <w:shd w:val="clear" w:color="auto" w:fill="BDD6EE" w:themeFill="accent1" w:themeFillTint="66"/>
          </w:tcPr>
          <w:p w14:paraId="50D853A2" w14:textId="7E2917A2" w:rsidR="003B1745" w:rsidRPr="004D2052" w:rsidRDefault="003B1745" w:rsidP="004D2052">
            <w:pPr>
              <w:pStyle w:val="Default"/>
              <w:jc w:val="both"/>
              <w:rPr>
                <w:rFonts w:asciiTheme="minorHAnsi" w:hAnsiTheme="minorHAnsi" w:cstheme="minorHAnsi"/>
                <w:sz w:val="23"/>
                <w:szCs w:val="23"/>
              </w:rPr>
            </w:pPr>
            <w:r>
              <w:rPr>
                <w:rFonts w:asciiTheme="minorHAnsi" w:hAnsiTheme="minorHAnsi" w:cstheme="minorHAnsi"/>
                <w:sz w:val="23"/>
                <w:szCs w:val="23"/>
              </w:rPr>
              <w:t>6</w:t>
            </w:r>
          </w:p>
        </w:tc>
      </w:tr>
      <w:tr w:rsidR="003B1745" w:rsidRPr="004D2052" w14:paraId="29FEB8CC" w14:textId="160D56E7" w:rsidTr="003B1745">
        <w:trPr>
          <w:trHeight w:val="107"/>
        </w:trPr>
        <w:tc>
          <w:tcPr>
            <w:tcW w:w="3510" w:type="dxa"/>
            <w:gridSpan w:val="2"/>
          </w:tcPr>
          <w:p w14:paraId="2238B256"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b/>
                <w:bCs/>
                <w:sz w:val="23"/>
                <w:szCs w:val="23"/>
              </w:rPr>
              <w:t xml:space="preserve">Wyjazdy gospodarcze </w:t>
            </w:r>
          </w:p>
        </w:tc>
        <w:tc>
          <w:tcPr>
            <w:tcW w:w="709" w:type="dxa"/>
            <w:tcBorders>
              <w:top w:val="single" w:sz="6" w:space="0" w:color="auto"/>
              <w:bottom w:val="single" w:sz="6" w:space="0" w:color="auto"/>
            </w:tcBorders>
            <w:shd w:val="clear" w:color="auto" w:fill="BDD6EE" w:themeFill="accent1" w:themeFillTint="66"/>
          </w:tcPr>
          <w:p w14:paraId="741E6368" w14:textId="77777777" w:rsidR="003B1745" w:rsidRPr="004D2052" w:rsidRDefault="003B1745" w:rsidP="004D2052">
            <w:pPr>
              <w:pStyle w:val="Default"/>
              <w:jc w:val="both"/>
              <w:rPr>
                <w:rFonts w:asciiTheme="minorHAnsi" w:hAnsiTheme="minorHAnsi" w:cstheme="minorHAnsi"/>
                <w:b/>
                <w:bCs/>
                <w:sz w:val="23"/>
                <w:szCs w:val="23"/>
              </w:rPr>
            </w:pPr>
          </w:p>
        </w:tc>
        <w:tc>
          <w:tcPr>
            <w:tcW w:w="709" w:type="dxa"/>
            <w:tcBorders>
              <w:top w:val="single" w:sz="6" w:space="0" w:color="auto"/>
              <w:bottom w:val="single" w:sz="6" w:space="0" w:color="auto"/>
            </w:tcBorders>
            <w:shd w:val="clear" w:color="auto" w:fill="BDD6EE" w:themeFill="accent1" w:themeFillTint="66"/>
          </w:tcPr>
          <w:p w14:paraId="4CD888A3" w14:textId="77777777" w:rsidR="003B1745" w:rsidRPr="004D2052" w:rsidRDefault="003B1745" w:rsidP="004D2052">
            <w:pPr>
              <w:pStyle w:val="Default"/>
              <w:jc w:val="both"/>
              <w:rPr>
                <w:rFonts w:asciiTheme="minorHAnsi" w:hAnsiTheme="minorHAnsi" w:cstheme="minorHAnsi"/>
                <w:b/>
                <w:bCs/>
                <w:sz w:val="23"/>
                <w:szCs w:val="23"/>
              </w:rPr>
            </w:pPr>
          </w:p>
        </w:tc>
        <w:tc>
          <w:tcPr>
            <w:tcW w:w="709" w:type="dxa"/>
            <w:tcBorders>
              <w:top w:val="single" w:sz="6" w:space="0" w:color="auto"/>
              <w:bottom w:val="single" w:sz="6" w:space="0" w:color="auto"/>
            </w:tcBorders>
            <w:shd w:val="clear" w:color="auto" w:fill="BDD6EE" w:themeFill="accent1" w:themeFillTint="66"/>
          </w:tcPr>
          <w:p w14:paraId="18CBA8B9" w14:textId="77777777" w:rsidR="003B1745" w:rsidRPr="004D2052" w:rsidRDefault="003B1745" w:rsidP="004D2052">
            <w:pPr>
              <w:pStyle w:val="Default"/>
              <w:jc w:val="both"/>
              <w:rPr>
                <w:rFonts w:asciiTheme="minorHAnsi" w:hAnsiTheme="minorHAnsi" w:cstheme="minorHAnsi"/>
                <w:b/>
                <w:bCs/>
                <w:sz w:val="23"/>
                <w:szCs w:val="23"/>
              </w:rPr>
            </w:pPr>
          </w:p>
        </w:tc>
      </w:tr>
      <w:tr w:rsidR="003B1745" w:rsidRPr="004D2052" w14:paraId="142446CE" w14:textId="58147BA6" w:rsidTr="003B1745">
        <w:trPr>
          <w:trHeight w:val="109"/>
        </w:trPr>
        <w:tc>
          <w:tcPr>
            <w:tcW w:w="2389" w:type="dxa"/>
          </w:tcPr>
          <w:p w14:paraId="2C042CF2"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 xml:space="preserve">Liczba wyjazdów </w:t>
            </w:r>
          </w:p>
        </w:tc>
        <w:tc>
          <w:tcPr>
            <w:tcW w:w="1121" w:type="dxa"/>
          </w:tcPr>
          <w:p w14:paraId="373D1AA7"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 xml:space="preserve">37 </w:t>
            </w:r>
          </w:p>
        </w:tc>
        <w:tc>
          <w:tcPr>
            <w:tcW w:w="709" w:type="dxa"/>
            <w:tcBorders>
              <w:top w:val="single" w:sz="6" w:space="0" w:color="auto"/>
              <w:bottom w:val="single" w:sz="6" w:space="0" w:color="auto"/>
            </w:tcBorders>
            <w:shd w:val="clear" w:color="auto" w:fill="BDD6EE" w:themeFill="accent1" w:themeFillTint="66"/>
          </w:tcPr>
          <w:p w14:paraId="3E34513C" w14:textId="77777777" w:rsidR="003B1745" w:rsidRPr="004D2052" w:rsidRDefault="003B1745" w:rsidP="004D2052">
            <w:pPr>
              <w:pStyle w:val="Default"/>
              <w:jc w:val="both"/>
              <w:rPr>
                <w:rFonts w:asciiTheme="minorHAnsi" w:hAnsiTheme="minorHAnsi" w:cstheme="minorHAnsi"/>
                <w:sz w:val="23"/>
                <w:szCs w:val="23"/>
              </w:rPr>
            </w:pPr>
            <w:r w:rsidRPr="004D2052">
              <w:rPr>
                <w:rFonts w:asciiTheme="minorHAnsi" w:hAnsiTheme="minorHAnsi" w:cstheme="minorHAnsi"/>
                <w:sz w:val="23"/>
                <w:szCs w:val="23"/>
              </w:rPr>
              <w:t>118</w:t>
            </w:r>
          </w:p>
        </w:tc>
        <w:tc>
          <w:tcPr>
            <w:tcW w:w="709" w:type="dxa"/>
            <w:tcBorders>
              <w:top w:val="single" w:sz="6" w:space="0" w:color="auto"/>
              <w:bottom w:val="single" w:sz="6" w:space="0" w:color="auto"/>
            </w:tcBorders>
            <w:shd w:val="clear" w:color="auto" w:fill="BDD6EE" w:themeFill="accent1" w:themeFillTint="66"/>
          </w:tcPr>
          <w:p w14:paraId="781D3918" w14:textId="3531379F" w:rsidR="003B1745" w:rsidRPr="004D2052" w:rsidRDefault="003B1745" w:rsidP="004D2052">
            <w:pPr>
              <w:pStyle w:val="Default"/>
              <w:jc w:val="both"/>
              <w:rPr>
                <w:rFonts w:asciiTheme="minorHAnsi" w:hAnsiTheme="minorHAnsi" w:cstheme="minorHAnsi"/>
                <w:sz w:val="23"/>
                <w:szCs w:val="23"/>
              </w:rPr>
            </w:pPr>
            <w:r>
              <w:rPr>
                <w:rFonts w:asciiTheme="minorHAnsi" w:hAnsiTheme="minorHAnsi" w:cstheme="minorHAnsi"/>
                <w:sz w:val="23"/>
                <w:szCs w:val="23"/>
              </w:rPr>
              <w:t>77</w:t>
            </w:r>
          </w:p>
        </w:tc>
        <w:tc>
          <w:tcPr>
            <w:tcW w:w="709" w:type="dxa"/>
            <w:tcBorders>
              <w:top w:val="single" w:sz="6" w:space="0" w:color="auto"/>
              <w:bottom w:val="single" w:sz="6" w:space="0" w:color="auto"/>
            </w:tcBorders>
            <w:shd w:val="clear" w:color="auto" w:fill="BDD6EE" w:themeFill="accent1" w:themeFillTint="66"/>
          </w:tcPr>
          <w:p w14:paraId="24D88339" w14:textId="097CA5CE" w:rsidR="003B1745" w:rsidRDefault="003B1745" w:rsidP="004D2052">
            <w:pPr>
              <w:pStyle w:val="Default"/>
              <w:jc w:val="both"/>
              <w:rPr>
                <w:rFonts w:asciiTheme="minorHAnsi" w:hAnsiTheme="minorHAnsi" w:cstheme="minorHAnsi"/>
                <w:sz w:val="23"/>
                <w:szCs w:val="23"/>
              </w:rPr>
            </w:pPr>
            <w:r>
              <w:rPr>
                <w:rFonts w:asciiTheme="minorHAnsi" w:hAnsiTheme="minorHAnsi" w:cstheme="minorHAnsi"/>
                <w:sz w:val="23"/>
                <w:szCs w:val="23"/>
              </w:rPr>
              <w:t>13</w:t>
            </w:r>
          </w:p>
        </w:tc>
      </w:tr>
      <w:tr w:rsidR="003B1745" w:rsidRPr="004D2052" w14:paraId="30A69461" w14:textId="212ED51C" w:rsidTr="003B1745">
        <w:trPr>
          <w:trHeight w:val="109"/>
        </w:trPr>
        <w:tc>
          <w:tcPr>
            <w:tcW w:w="2389" w:type="dxa"/>
          </w:tcPr>
          <w:p w14:paraId="4EBD14B1" w14:textId="77777777" w:rsidR="003B1745" w:rsidRPr="004D2052" w:rsidRDefault="003B1745" w:rsidP="004D2052">
            <w:pPr>
              <w:pStyle w:val="Default"/>
              <w:jc w:val="both"/>
              <w:rPr>
                <w:rFonts w:asciiTheme="minorHAnsi" w:hAnsiTheme="minorHAnsi" w:cstheme="minorHAnsi"/>
                <w:b/>
                <w:sz w:val="23"/>
                <w:szCs w:val="23"/>
              </w:rPr>
            </w:pPr>
            <w:r w:rsidRPr="004D2052">
              <w:rPr>
                <w:rFonts w:asciiTheme="minorHAnsi" w:hAnsiTheme="minorHAnsi" w:cstheme="minorHAnsi"/>
                <w:b/>
                <w:sz w:val="23"/>
                <w:szCs w:val="23"/>
              </w:rPr>
              <w:t>Ogółem</w:t>
            </w:r>
          </w:p>
        </w:tc>
        <w:tc>
          <w:tcPr>
            <w:tcW w:w="1121" w:type="dxa"/>
          </w:tcPr>
          <w:p w14:paraId="46CFAB8F" w14:textId="77777777" w:rsidR="003B1745" w:rsidRPr="004D2052" w:rsidRDefault="003B1745" w:rsidP="004D2052">
            <w:pPr>
              <w:pStyle w:val="Default"/>
              <w:jc w:val="both"/>
              <w:rPr>
                <w:rFonts w:asciiTheme="minorHAnsi" w:hAnsiTheme="minorHAnsi" w:cstheme="minorHAnsi"/>
                <w:b/>
                <w:sz w:val="23"/>
                <w:szCs w:val="23"/>
              </w:rPr>
            </w:pPr>
            <w:r w:rsidRPr="004D2052">
              <w:rPr>
                <w:rFonts w:asciiTheme="minorHAnsi" w:hAnsiTheme="minorHAnsi" w:cstheme="minorHAnsi"/>
                <w:b/>
                <w:sz w:val="23"/>
                <w:szCs w:val="23"/>
              </w:rPr>
              <w:t>290</w:t>
            </w:r>
          </w:p>
        </w:tc>
        <w:tc>
          <w:tcPr>
            <w:tcW w:w="709" w:type="dxa"/>
            <w:tcBorders>
              <w:top w:val="single" w:sz="6" w:space="0" w:color="auto"/>
              <w:bottom w:val="single" w:sz="4" w:space="0" w:color="auto"/>
            </w:tcBorders>
            <w:shd w:val="clear" w:color="auto" w:fill="BDD6EE" w:themeFill="accent1" w:themeFillTint="66"/>
          </w:tcPr>
          <w:p w14:paraId="27F55DF3" w14:textId="77777777" w:rsidR="003B1745" w:rsidRPr="004D2052" w:rsidRDefault="003B1745" w:rsidP="004D2052">
            <w:pPr>
              <w:pStyle w:val="Default"/>
              <w:jc w:val="both"/>
              <w:rPr>
                <w:rFonts w:asciiTheme="minorHAnsi" w:hAnsiTheme="minorHAnsi" w:cstheme="minorHAnsi"/>
                <w:b/>
                <w:sz w:val="23"/>
                <w:szCs w:val="23"/>
              </w:rPr>
            </w:pPr>
            <w:r w:rsidRPr="004D2052">
              <w:rPr>
                <w:rFonts w:asciiTheme="minorHAnsi" w:hAnsiTheme="minorHAnsi" w:cstheme="minorHAnsi"/>
                <w:b/>
                <w:sz w:val="23"/>
                <w:szCs w:val="23"/>
              </w:rPr>
              <w:t>473</w:t>
            </w:r>
          </w:p>
        </w:tc>
        <w:tc>
          <w:tcPr>
            <w:tcW w:w="709" w:type="dxa"/>
            <w:tcBorders>
              <w:top w:val="single" w:sz="6" w:space="0" w:color="auto"/>
              <w:bottom w:val="single" w:sz="4" w:space="0" w:color="auto"/>
            </w:tcBorders>
            <w:shd w:val="clear" w:color="auto" w:fill="BDD6EE" w:themeFill="accent1" w:themeFillTint="66"/>
          </w:tcPr>
          <w:p w14:paraId="0B21F452" w14:textId="72D8D5FC" w:rsidR="003B1745" w:rsidRPr="004D2052" w:rsidRDefault="003B1745" w:rsidP="004D2052">
            <w:pPr>
              <w:pStyle w:val="Default"/>
              <w:jc w:val="both"/>
              <w:rPr>
                <w:rFonts w:asciiTheme="minorHAnsi" w:hAnsiTheme="minorHAnsi" w:cstheme="minorHAnsi"/>
                <w:b/>
                <w:sz w:val="23"/>
                <w:szCs w:val="23"/>
              </w:rPr>
            </w:pPr>
            <w:r>
              <w:rPr>
                <w:rFonts w:asciiTheme="minorHAnsi" w:hAnsiTheme="minorHAnsi" w:cstheme="minorHAnsi"/>
                <w:b/>
                <w:sz w:val="23"/>
                <w:szCs w:val="23"/>
              </w:rPr>
              <w:t>444</w:t>
            </w:r>
          </w:p>
        </w:tc>
        <w:tc>
          <w:tcPr>
            <w:tcW w:w="709" w:type="dxa"/>
            <w:tcBorders>
              <w:top w:val="single" w:sz="6" w:space="0" w:color="auto"/>
              <w:bottom w:val="single" w:sz="4" w:space="0" w:color="auto"/>
            </w:tcBorders>
            <w:shd w:val="clear" w:color="auto" w:fill="BDD6EE" w:themeFill="accent1" w:themeFillTint="66"/>
          </w:tcPr>
          <w:p w14:paraId="1CB25DE1" w14:textId="24D6C553" w:rsidR="003B1745" w:rsidRDefault="00FD255D" w:rsidP="004D2052">
            <w:pPr>
              <w:pStyle w:val="Default"/>
              <w:jc w:val="both"/>
              <w:rPr>
                <w:rFonts w:asciiTheme="minorHAnsi" w:hAnsiTheme="minorHAnsi" w:cstheme="minorHAnsi"/>
                <w:b/>
                <w:sz w:val="23"/>
                <w:szCs w:val="23"/>
              </w:rPr>
            </w:pPr>
            <w:r>
              <w:rPr>
                <w:rFonts w:asciiTheme="minorHAnsi" w:hAnsiTheme="minorHAnsi" w:cstheme="minorHAnsi"/>
                <w:b/>
                <w:sz w:val="23"/>
                <w:szCs w:val="23"/>
              </w:rPr>
              <w:t>361</w:t>
            </w:r>
          </w:p>
        </w:tc>
      </w:tr>
    </w:tbl>
    <w:p w14:paraId="019715A0" w14:textId="77777777" w:rsidR="00344E41" w:rsidRPr="004D2052" w:rsidRDefault="00344E41" w:rsidP="004D2052">
      <w:pPr>
        <w:jc w:val="both"/>
        <w:rPr>
          <w:rFonts w:cstheme="minorHAnsi"/>
          <w:i/>
        </w:rPr>
      </w:pPr>
    </w:p>
    <w:p w14:paraId="1C253A13" w14:textId="4FD5F2F6" w:rsidR="00DC5C89" w:rsidRDefault="00FD255D" w:rsidP="004D2052">
      <w:pPr>
        <w:jc w:val="both"/>
        <w:rPr>
          <w:rFonts w:cstheme="minorHAnsi"/>
        </w:rPr>
      </w:pPr>
      <w:r>
        <w:rPr>
          <w:rFonts w:cstheme="minorHAnsi"/>
        </w:rPr>
        <w:t>W 2021 r. zanotowano znaczny wzrost wyjazdów do miejscowych zagrożeń, takich jak m.in. . W 2021 r. było ich 282, podczas gdy rok wcześniej 257.</w:t>
      </w:r>
    </w:p>
    <w:p w14:paraId="60BEB5BE" w14:textId="77777777" w:rsidR="00051B02" w:rsidRDefault="00051B02" w:rsidP="004D2052">
      <w:pPr>
        <w:jc w:val="both"/>
        <w:rPr>
          <w:rFonts w:cstheme="minorHAnsi"/>
        </w:rPr>
      </w:pPr>
    </w:p>
    <w:p w14:paraId="0F4F2CE4" w14:textId="4CFDC57B" w:rsidR="00051B02" w:rsidRDefault="00051B02" w:rsidP="00C83D33">
      <w:pPr>
        <w:jc w:val="both"/>
      </w:pPr>
      <w:r>
        <w:t xml:space="preserve">We wrześniu delegacja z OSP Miłocice z pocztem sztandarowym powiatowym i delegacja z OSP Iwanowice z pocztem sztandarowym wojewódzkim wzięły udział w obchodach 100-lecia Związku </w:t>
      </w:r>
      <w:r w:rsidR="00DB26B1">
        <w:t xml:space="preserve">Ochotniczych Straży Pożarnych Rzeczypospolitej Polskiej „W Jedności Siła” </w:t>
      </w:r>
      <w:r>
        <w:t>w Warszawie. Z tej okazji MDP Miłocice uczciła to wydarzenie na sportowo w Tatrach.</w:t>
      </w:r>
    </w:p>
    <w:p w14:paraId="0F8591A2" w14:textId="77777777" w:rsidR="00C83D33" w:rsidRDefault="00051B02" w:rsidP="00C83D33">
      <w:pPr>
        <w:jc w:val="both"/>
      </w:pPr>
      <w:r>
        <w:t>W październiku OSP Niedźwiedź i Trątnowice zabezpieczały bieg niepodległości w Zalesiu, OSP Miłocice w ramach kompanii Wawel brała udz</w:t>
      </w:r>
      <w:r w:rsidR="00C83D33">
        <w:t xml:space="preserve">iał w ćwiczeniach MBO w </w:t>
      </w:r>
      <w:proofErr w:type="spellStart"/>
      <w:r w:rsidR="00C83D33">
        <w:t>Goszczy</w:t>
      </w:r>
      <w:proofErr w:type="spellEnd"/>
      <w:r w:rsidR="00C83D33">
        <w:t>.</w:t>
      </w:r>
    </w:p>
    <w:p w14:paraId="14EE89E5" w14:textId="58B79FA9" w:rsidR="00051B02" w:rsidRDefault="00C83D33" w:rsidP="00C83D33">
      <w:pPr>
        <w:jc w:val="both"/>
      </w:pPr>
      <w:r>
        <w:t xml:space="preserve">W </w:t>
      </w:r>
      <w:r w:rsidR="00051B02">
        <w:t>listopadzie 9 z 12 OSP udostępniło sw</w:t>
      </w:r>
      <w:r>
        <w:t>oje obiekty komisji społecznej Rady M</w:t>
      </w:r>
      <w:r w:rsidR="00051B02">
        <w:t>iejskiej</w:t>
      </w:r>
      <w:r>
        <w:t xml:space="preserve"> w Słomnikach.</w:t>
      </w:r>
      <w:r w:rsidR="00051B02">
        <w:t xml:space="preserve"> OSP Słomniki i OSP Kacie brały udział w ćwiczeniach ewakuacyjnych w szkole podstawowej w Kacicach. </w:t>
      </w:r>
    </w:p>
    <w:p w14:paraId="401128C1" w14:textId="77777777" w:rsidR="004D28C8" w:rsidRDefault="004D28C8" w:rsidP="00C83D33">
      <w:pPr>
        <w:jc w:val="both"/>
      </w:pPr>
    </w:p>
    <w:p w14:paraId="6D555B49" w14:textId="77777777" w:rsidR="004D28C8" w:rsidRDefault="004D28C8" w:rsidP="00C83D33">
      <w:pPr>
        <w:jc w:val="both"/>
      </w:pPr>
    </w:p>
    <w:p w14:paraId="26CF3590" w14:textId="0BB21C26" w:rsidR="00051B02" w:rsidRPr="004D28C8" w:rsidRDefault="00C83D33" w:rsidP="004D2052">
      <w:pPr>
        <w:jc w:val="both"/>
        <w:rPr>
          <w:i/>
        </w:rPr>
      </w:pPr>
      <w:r w:rsidRPr="004D28C8">
        <w:rPr>
          <w:i/>
        </w:rPr>
        <w:lastRenderedPageBreak/>
        <w:t>Fot</w:t>
      </w:r>
      <w:r w:rsidR="004D28C8" w:rsidRPr="004D28C8">
        <w:rPr>
          <w:i/>
        </w:rPr>
        <w:t xml:space="preserve"> 13</w:t>
      </w:r>
      <w:r w:rsidRPr="004D28C8">
        <w:rPr>
          <w:i/>
        </w:rPr>
        <w:t xml:space="preserve">. Młodzieżowa Drużyna Pożarnicza z Miłocic uczciła 100-lecie </w:t>
      </w:r>
      <w:r w:rsidR="00DB26B1" w:rsidRPr="004D28C8">
        <w:rPr>
          <w:i/>
        </w:rPr>
        <w:t>OSP RP</w:t>
      </w:r>
    </w:p>
    <w:p w14:paraId="6B658698" w14:textId="06E47A03" w:rsidR="00051B02" w:rsidRPr="004D2052" w:rsidRDefault="00051B02" w:rsidP="00051B02">
      <w:pPr>
        <w:jc w:val="center"/>
        <w:rPr>
          <w:rFonts w:cstheme="minorHAnsi"/>
        </w:rPr>
      </w:pPr>
      <w:r w:rsidRPr="00051B02">
        <w:rPr>
          <w:rFonts w:cstheme="minorHAnsi"/>
          <w:noProof/>
          <w:lang w:eastAsia="pl-PL"/>
        </w:rPr>
        <w:drawing>
          <wp:inline distT="0" distB="0" distL="0" distR="0" wp14:anchorId="2F2353C4" wp14:editId="72F7C861">
            <wp:extent cx="4666208" cy="3499771"/>
            <wp:effectExtent l="0" t="0" r="1270" b="5715"/>
            <wp:docPr id="12" name="Obraz 12" descr="C:\Users\m.klich\Desktop\do raportu o stanie gminy 2021, pop20.05\OSP\IMG2021092612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lich\Desktop\do raportu o stanie gminy 2021, pop20.05\OSP\IMG202109261214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9405" cy="3502169"/>
                    </a:xfrm>
                    <a:prstGeom prst="rect">
                      <a:avLst/>
                    </a:prstGeom>
                    <a:noFill/>
                    <a:ln>
                      <a:noFill/>
                    </a:ln>
                  </pic:spPr>
                </pic:pic>
              </a:graphicData>
            </a:graphic>
          </wp:inline>
        </w:drawing>
      </w:r>
    </w:p>
    <w:p w14:paraId="5B319F0D" w14:textId="3C09DDA5" w:rsidR="00344E41" w:rsidRPr="004D2052" w:rsidRDefault="00360665" w:rsidP="004D2052">
      <w:pPr>
        <w:jc w:val="both"/>
        <w:rPr>
          <w:rFonts w:cstheme="minorHAnsi"/>
        </w:rPr>
      </w:pPr>
      <w:r w:rsidRPr="00360665">
        <w:rPr>
          <w:rFonts w:cstheme="minorHAnsi"/>
          <w:noProof/>
          <w:lang w:eastAsia="pl-PL"/>
        </w:rPr>
        <w:drawing>
          <wp:anchor distT="0" distB="0" distL="114300" distR="114300" simplePos="0" relativeHeight="251684352" behindDoc="1" locked="0" layoutInCell="1" allowOverlap="1" wp14:anchorId="39BB429A" wp14:editId="01068573">
            <wp:simplePos x="0" y="0"/>
            <wp:positionH relativeFrom="column">
              <wp:posOffset>4445</wp:posOffset>
            </wp:positionH>
            <wp:positionV relativeFrom="paragraph">
              <wp:posOffset>4445</wp:posOffset>
            </wp:positionV>
            <wp:extent cx="695325" cy="695325"/>
            <wp:effectExtent l="0" t="0" r="0" b="0"/>
            <wp:wrapTight wrapText="bothSides">
              <wp:wrapPolygon edited="0">
                <wp:start x="0" y="0"/>
                <wp:lineTo x="0" y="21304"/>
                <wp:lineTo x="21304" y="21304"/>
                <wp:lineTo x="21304" y="0"/>
                <wp:lineTo x="0" y="0"/>
              </wp:wrapPolygon>
            </wp:wrapTight>
            <wp:docPr id="47" name="Obraz 47" descr="C:\Users\m.klich\Desktop\co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lich\Desktop\covi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B9B">
        <w:rPr>
          <w:rFonts w:cstheme="minorHAnsi"/>
        </w:rPr>
        <w:t>Walka z pandemią COVID-19</w:t>
      </w:r>
    </w:p>
    <w:p w14:paraId="1EB060B1" w14:textId="6E966227" w:rsidR="00DB26B1" w:rsidRDefault="00DB26B1" w:rsidP="00DB26B1">
      <w:pPr>
        <w:jc w:val="both"/>
      </w:pPr>
      <w:bookmarkStart w:id="65" w:name="_Toc41313513"/>
      <w:r>
        <w:t>Z powodu pandemii w pierwszym półroczu imprezy sportowe i uroczystości nie odbywały się w gminie Słomniki. Udało się przeprowadzić Walne Zebrania i Zjazd Gminny w terminie. W czerwcu  przeprowadzono dezynfekcje placów zabaw przystanków przez OSP z KSRG przy pomocy opryskiwaczy spalinowych. W kwietniu dostarczono płyny i maseczki dla wszystkich parafii na terenie naszej gminy.</w:t>
      </w:r>
    </w:p>
    <w:p w14:paraId="24154A35" w14:textId="77777777" w:rsidR="00E7629B" w:rsidRPr="00E7629B" w:rsidRDefault="00E7629B" w:rsidP="00E7629B">
      <w:pPr>
        <w:rPr>
          <w:lang w:eastAsia="pl-PL"/>
        </w:rPr>
      </w:pPr>
    </w:p>
    <w:p w14:paraId="4C3C8148" w14:textId="77777777" w:rsidR="00F97117" w:rsidRPr="004D2052" w:rsidRDefault="00F97117" w:rsidP="004D2052">
      <w:pPr>
        <w:pStyle w:val="Nagwek2"/>
        <w:jc w:val="both"/>
        <w:rPr>
          <w:rFonts w:asciiTheme="minorHAnsi" w:hAnsiTheme="minorHAnsi" w:cstheme="minorHAnsi"/>
        </w:rPr>
      </w:pPr>
      <w:bookmarkStart w:id="66" w:name="_Toc104812888"/>
      <w:r w:rsidRPr="004D2052">
        <w:rPr>
          <w:rFonts w:asciiTheme="minorHAnsi" w:hAnsiTheme="minorHAnsi" w:cstheme="minorHAnsi"/>
        </w:rPr>
        <w:t>Policja</w:t>
      </w:r>
      <w:bookmarkEnd w:id="65"/>
      <w:bookmarkEnd w:id="66"/>
    </w:p>
    <w:p w14:paraId="48388D35" w14:textId="77777777" w:rsidR="00F97117" w:rsidRPr="004D2052" w:rsidRDefault="00F97117" w:rsidP="004D2052">
      <w:pPr>
        <w:jc w:val="both"/>
        <w:rPr>
          <w:rFonts w:cstheme="minorHAnsi"/>
        </w:rPr>
      </w:pPr>
    </w:p>
    <w:p w14:paraId="3C8E133B" w14:textId="77777777" w:rsidR="00F97117" w:rsidRPr="004D2052" w:rsidRDefault="00F97117"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 xml:space="preserve">Na terenie Gminy Słomniki ma swoją siedzibę Komisariat Policji obejmujący swym zasięgiem Gminy: Słomniki, Kocmyrzów-Luborzyca, Igołomia-Wawrzeńczyce. </w:t>
      </w:r>
    </w:p>
    <w:p w14:paraId="31848445" w14:textId="77777777" w:rsidR="00F97117" w:rsidRPr="004D2052" w:rsidRDefault="00F97117" w:rsidP="004D2052">
      <w:pPr>
        <w:pStyle w:val="Default"/>
        <w:jc w:val="both"/>
        <w:rPr>
          <w:rFonts w:asciiTheme="minorHAnsi" w:hAnsiTheme="minorHAnsi" w:cstheme="minorHAnsi"/>
          <w:sz w:val="22"/>
          <w:szCs w:val="22"/>
        </w:rPr>
      </w:pPr>
    </w:p>
    <w:p w14:paraId="4041099F" w14:textId="77777777" w:rsidR="008353C2" w:rsidRDefault="008353C2" w:rsidP="004D2052">
      <w:pPr>
        <w:pStyle w:val="Default"/>
        <w:jc w:val="both"/>
        <w:rPr>
          <w:rFonts w:asciiTheme="minorHAnsi" w:hAnsiTheme="minorHAnsi" w:cstheme="minorHAnsi"/>
          <w:i/>
          <w:sz w:val="22"/>
          <w:szCs w:val="22"/>
        </w:rPr>
      </w:pPr>
    </w:p>
    <w:p w14:paraId="12255908" w14:textId="527EE9E2" w:rsidR="00F97117" w:rsidRPr="004D2052" w:rsidRDefault="00270B08" w:rsidP="004D2052">
      <w:pPr>
        <w:pStyle w:val="Default"/>
        <w:jc w:val="both"/>
        <w:rPr>
          <w:rFonts w:asciiTheme="minorHAnsi" w:hAnsiTheme="minorHAnsi" w:cstheme="minorHAnsi"/>
          <w:i/>
          <w:sz w:val="22"/>
          <w:szCs w:val="22"/>
        </w:rPr>
      </w:pPr>
      <w:r>
        <w:rPr>
          <w:rFonts w:asciiTheme="minorHAnsi" w:hAnsiTheme="minorHAnsi" w:cstheme="minorHAnsi"/>
          <w:i/>
          <w:sz w:val="22"/>
          <w:szCs w:val="22"/>
        </w:rPr>
        <w:t>Tabela 10</w:t>
      </w:r>
      <w:r w:rsidR="00F97117" w:rsidRPr="004D2052">
        <w:rPr>
          <w:rFonts w:asciiTheme="minorHAnsi" w:hAnsiTheme="minorHAnsi" w:cstheme="minorHAnsi"/>
          <w:i/>
          <w:sz w:val="22"/>
          <w:szCs w:val="22"/>
        </w:rPr>
        <w:t xml:space="preserve">. Porównanie ilości postępowań przeprowadzonych przez Komisariat </w:t>
      </w:r>
    </w:p>
    <w:p w14:paraId="3DD53ED4" w14:textId="77777777" w:rsidR="00DC5C89" w:rsidRDefault="00DC5C89" w:rsidP="004D2052">
      <w:pPr>
        <w:jc w:val="both"/>
        <w:rPr>
          <w:rFonts w:cstheme="minorHAnsi"/>
        </w:rPr>
      </w:pPr>
    </w:p>
    <w:p w14:paraId="78E50E74" w14:textId="77777777" w:rsidR="002021DA" w:rsidRPr="004D2052" w:rsidRDefault="002021DA" w:rsidP="004D2052">
      <w:pPr>
        <w:jc w:val="both"/>
        <w:rPr>
          <w:rFonts w:cstheme="minorHAnsi"/>
        </w:rPr>
      </w:pPr>
    </w:p>
    <w:tbl>
      <w:tblPr>
        <w:tblStyle w:val="Tabela-Siatka"/>
        <w:tblW w:w="0" w:type="auto"/>
        <w:tblLook w:val="04A0" w:firstRow="1" w:lastRow="0" w:firstColumn="1" w:lastColumn="0" w:noHBand="0" w:noVBand="1"/>
      </w:tblPr>
      <w:tblGrid>
        <w:gridCol w:w="3070"/>
        <w:gridCol w:w="1036"/>
        <w:gridCol w:w="1134"/>
        <w:gridCol w:w="992"/>
        <w:gridCol w:w="1276"/>
      </w:tblGrid>
      <w:tr w:rsidR="0039089A" w:rsidRPr="004D2052" w14:paraId="745BEC6D" w14:textId="4199396C" w:rsidTr="0039089A">
        <w:tc>
          <w:tcPr>
            <w:tcW w:w="3070" w:type="dxa"/>
          </w:tcPr>
          <w:p w14:paraId="38D82A53" w14:textId="77777777" w:rsidR="0039089A" w:rsidRPr="004D2052" w:rsidRDefault="0039089A" w:rsidP="004D2052">
            <w:pPr>
              <w:pStyle w:val="Default"/>
              <w:jc w:val="both"/>
              <w:rPr>
                <w:rFonts w:asciiTheme="minorHAnsi" w:hAnsiTheme="minorHAnsi" w:cstheme="minorHAnsi"/>
                <w:b/>
                <w:sz w:val="22"/>
                <w:szCs w:val="22"/>
              </w:rPr>
            </w:pPr>
            <w:r w:rsidRPr="004D2052">
              <w:rPr>
                <w:rFonts w:asciiTheme="minorHAnsi" w:hAnsiTheme="minorHAnsi" w:cstheme="minorHAnsi"/>
                <w:b/>
                <w:sz w:val="22"/>
                <w:szCs w:val="22"/>
              </w:rPr>
              <w:t>Nazwa</w:t>
            </w:r>
          </w:p>
        </w:tc>
        <w:tc>
          <w:tcPr>
            <w:tcW w:w="1036" w:type="dxa"/>
          </w:tcPr>
          <w:p w14:paraId="57DC8DCA" w14:textId="77777777" w:rsidR="0039089A" w:rsidRPr="004D2052" w:rsidRDefault="0039089A" w:rsidP="004D2052">
            <w:pPr>
              <w:pStyle w:val="Default"/>
              <w:jc w:val="both"/>
              <w:rPr>
                <w:rFonts w:asciiTheme="minorHAnsi" w:hAnsiTheme="minorHAnsi" w:cstheme="minorHAnsi"/>
                <w:b/>
                <w:sz w:val="22"/>
                <w:szCs w:val="22"/>
              </w:rPr>
            </w:pPr>
            <w:r w:rsidRPr="004D2052">
              <w:rPr>
                <w:rFonts w:asciiTheme="minorHAnsi" w:hAnsiTheme="minorHAnsi" w:cstheme="minorHAnsi"/>
                <w:b/>
                <w:sz w:val="22"/>
                <w:szCs w:val="22"/>
              </w:rPr>
              <w:t>2018</w:t>
            </w:r>
          </w:p>
        </w:tc>
        <w:tc>
          <w:tcPr>
            <w:tcW w:w="1134" w:type="dxa"/>
            <w:shd w:val="clear" w:color="auto" w:fill="BDD6EE" w:themeFill="accent1" w:themeFillTint="66"/>
          </w:tcPr>
          <w:p w14:paraId="43385DD7" w14:textId="77777777" w:rsidR="0039089A" w:rsidRPr="004D2052" w:rsidRDefault="0039089A" w:rsidP="004D2052">
            <w:pPr>
              <w:pStyle w:val="Default"/>
              <w:jc w:val="both"/>
              <w:rPr>
                <w:rFonts w:asciiTheme="minorHAnsi" w:hAnsiTheme="minorHAnsi" w:cstheme="minorHAnsi"/>
                <w:b/>
                <w:sz w:val="22"/>
                <w:szCs w:val="22"/>
              </w:rPr>
            </w:pPr>
            <w:r w:rsidRPr="004D2052">
              <w:rPr>
                <w:rFonts w:asciiTheme="minorHAnsi" w:hAnsiTheme="minorHAnsi" w:cstheme="minorHAnsi"/>
                <w:b/>
                <w:sz w:val="22"/>
                <w:szCs w:val="22"/>
              </w:rPr>
              <w:t>2019</w:t>
            </w:r>
          </w:p>
        </w:tc>
        <w:tc>
          <w:tcPr>
            <w:tcW w:w="992" w:type="dxa"/>
            <w:shd w:val="clear" w:color="auto" w:fill="BDD6EE" w:themeFill="accent1" w:themeFillTint="66"/>
          </w:tcPr>
          <w:p w14:paraId="6474EAAD" w14:textId="77777777" w:rsidR="0039089A" w:rsidRPr="004D2052" w:rsidRDefault="0039089A" w:rsidP="004D2052">
            <w:pPr>
              <w:pStyle w:val="Default"/>
              <w:jc w:val="both"/>
              <w:rPr>
                <w:rFonts w:asciiTheme="minorHAnsi" w:hAnsiTheme="minorHAnsi" w:cstheme="minorHAnsi"/>
                <w:b/>
                <w:sz w:val="22"/>
                <w:szCs w:val="22"/>
              </w:rPr>
            </w:pPr>
            <w:r w:rsidRPr="004D2052">
              <w:rPr>
                <w:rFonts w:asciiTheme="minorHAnsi" w:hAnsiTheme="minorHAnsi" w:cstheme="minorHAnsi"/>
                <w:b/>
                <w:sz w:val="22"/>
                <w:szCs w:val="22"/>
              </w:rPr>
              <w:t>2020</w:t>
            </w:r>
          </w:p>
        </w:tc>
        <w:tc>
          <w:tcPr>
            <w:tcW w:w="1276" w:type="dxa"/>
            <w:shd w:val="clear" w:color="auto" w:fill="BDD6EE" w:themeFill="accent1" w:themeFillTint="66"/>
          </w:tcPr>
          <w:p w14:paraId="2E3CC26C" w14:textId="5EF5CA70" w:rsidR="0039089A" w:rsidRPr="004D2052" w:rsidRDefault="0039089A" w:rsidP="004D2052">
            <w:pPr>
              <w:pStyle w:val="Default"/>
              <w:jc w:val="both"/>
              <w:rPr>
                <w:rFonts w:asciiTheme="minorHAnsi" w:hAnsiTheme="minorHAnsi" w:cstheme="minorHAnsi"/>
                <w:b/>
                <w:sz w:val="22"/>
                <w:szCs w:val="22"/>
              </w:rPr>
            </w:pPr>
            <w:r>
              <w:rPr>
                <w:rFonts w:asciiTheme="minorHAnsi" w:hAnsiTheme="minorHAnsi" w:cstheme="minorHAnsi"/>
                <w:b/>
                <w:sz w:val="22"/>
                <w:szCs w:val="22"/>
              </w:rPr>
              <w:t>2021</w:t>
            </w:r>
          </w:p>
        </w:tc>
      </w:tr>
      <w:tr w:rsidR="0039089A" w:rsidRPr="004D2052" w14:paraId="7F2CFA83" w14:textId="6BFB6912" w:rsidTr="0039089A">
        <w:tc>
          <w:tcPr>
            <w:tcW w:w="3070" w:type="dxa"/>
          </w:tcPr>
          <w:p w14:paraId="0589FBED" w14:textId="77777777" w:rsidR="0039089A" w:rsidRPr="004D2052" w:rsidRDefault="0039089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Postępowania przygotowawcze</w:t>
            </w:r>
          </w:p>
        </w:tc>
        <w:tc>
          <w:tcPr>
            <w:tcW w:w="1036" w:type="dxa"/>
          </w:tcPr>
          <w:p w14:paraId="19925CFC" w14:textId="77777777" w:rsidR="0039089A" w:rsidRPr="004D2052" w:rsidRDefault="0039089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397</w:t>
            </w:r>
          </w:p>
        </w:tc>
        <w:tc>
          <w:tcPr>
            <w:tcW w:w="1134" w:type="dxa"/>
            <w:shd w:val="clear" w:color="auto" w:fill="BDD6EE" w:themeFill="accent1" w:themeFillTint="66"/>
          </w:tcPr>
          <w:p w14:paraId="1F05F7A1" w14:textId="77777777" w:rsidR="0039089A" w:rsidRPr="004D2052" w:rsidRDefault="0039089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394</w:t>
            </w:r>
          </w:p>
        </w:tc>
        <w:tc>
          <w:tcPr>
            <w:tcW w:w="992" w:type="dxa"/>
            <w:shd w:val="clear" w:color="auto" w:fill="BDD6EE" w:themeFill="accent1" w:themeFillTint="66"/>
          </w:tcPr>
          <w:p w14:paraId="42F9AB49" w14:textId="77777777" w:rsidR="0039089A" w:rsidRPr="004D2052" w:rsidRDefault="0039089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323</w:t>
            </w:r>
          </w:p>
        </w:tc>
        <w:tc>
          <w:tcPr>
            <w:tcW w:w="1276" w:type="dxa"/>
            <w:shd w:val="clear" w:color="auto" w:fill="BDD6EE" w:themeFill="accent1" w:themeFillTint="66"/>
          </w:tcPr>
          <w:p w14:paraId="26FACE74" w14:textId="1664111E" w:rsidR="0039089A" w:rsidRPr="004D2052" w:rsidRDefault="0039089A" w:rsidP="004D2052">
            <w:pPr>
              <w:pStyle w:val="Default"/>
              <w:jc w:val="both"/>
              <w:rPr>
                <w:rFonts w:asciiTheme="minorHAnsi" w:hAnsiTheme="minorHAnsi" w:cstheme="minorHAnsi"/>
                <w:sz w:val="22"/>
                <w:szCs w:val="22"/>
              </w:rPr>
            </w:pPr>
            <w:r>
              <w:rPr>
                <w:rFonts w:asciiTheme="minorHAnsi" w:hAnsiTheme="minorHAnsi" w:cstheme="minorHAnsi"/>
                <w:sz w:val="22"/>
                <w:szCs w:val="22"/>
              </w:rPr>
              <w:t>342</w:t>
            </w:r>
          </w:p>
        </w:tc>
      </w:tr>
      <w:tr w:rsidR="0039089A" w:rsidRPr="004D2052" w14:paraId="42E422D9" w14:textId="7ECEF5CE" w:rsidTr="0039089A">
        <w:tc>
          <w:tcPr>
            <w:tcW w:w="3070" w:type="dxa"/>
          </w:tcPr>
          <w:p w14:paraId="7B93827A" w14:textId="77777777" w:rsidR="0039089A" w:rsidRPr="004D2052" w:rsidRDefault="0039089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Zakończone postępowania</w:t>
            </w:r>
          </w:p>
        </w:tc>
        <w:tc>
          <w:tcPr>
            <w:tcW w:w="1036" w:type="dxa"/>
          </w:tcPr>
          <w:p w14:paraId="65016B25" w14:textId="77777777" w:rsidR="0039089A" w:rsidRPr="004D2052" w:rsidRDefault="0039089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369</w:t>
            </w:r>
          </w:p>
        </w:tc>
        <w:tc>
          <w:tcPr>
            <w:tcW w:w="1134" w:type="dxa"/>
            <w:shd w:val="clear" w:color="auto" w:fill="BDD6EE" w:themeFill="accent1" w:themeFillTint="66"/>
          </w:tcPr>
          <w:p w14:paraId="027848C8" w14:textId="77777777" w:rsidR="0039089A" w:rsidRPr="004D2052" w:rsidRDefault="0039089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371</w:t>
            </w:r>
          </w:p>
        </w:tc>
        <w:tc>
          <w:tcPr>
            <w:tcW w:w="992" w:type="dxa"/>
            <w:shd w:val="clear" w:color="auto" w:fill="BDD6EE" w:themeFill="accent1" w:themeFillTint="66"/>
          </w:tcPr>
          <w:p w14:paraId="5B8CC811" w14:textId="77777777" w:rsidR="0039089A" w:rsidRPr="004D2052" w:rsidRDefault="0039089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374</w:t>
            </w:r>
          </w:p>
        </w:tc>
        <w:tc>
          <w:tcPr>
            <w:tcW w:w="1276" w:type="dxa"/>
            <w:shd w:val="clear" w:color="auto" w:fill="BDD6EE" w:themeFill="accent1" w:themeFillTint="66"/>
          </w:tcPr>
          <w:p w14:paraId="64B8CC7B" w14:textId="17F16AFE" w:rsidR="0039089A" w:rsidRPr="004D2052" w:rsidRDefault="0039089A" w:rsidP="004D2052">
            <w:pPr>
              <w:pStyle w:val="Default"/>
              <w:jc w:val="both"/>
              <w:rPr>
                <w:rFonts w:asciiTheme="minorHAnsi" w:hAnsiTheme="minorHAnsi" w:cstheme="minorHAnsi"/>
                <w:sz w:val="22"/>
                <w:szCs w:val="22"/>
              </w:rPr>
            </w:pPr>
            <w:r>
              <w:rPr>
                <w:rFonts w:asciiTheme="minorHAnsi" w:hAnsiTheme="minorHAnsi" w:cstheme="minorHAnsi"/>
                <w:sz w:val="22"/>
                <w:szCs w:val="22"/>
              </w:rPr>
              <w:t>397</w:t>
            </w:r>
          </w:p>
        </w:tc>
      </w:tr>
      <w:tr w:rsidR="0039089A" w:rsidRPr="004D2052" w14:paraId="616ECCFA" w14:textId="20897336" w:rsidTr="0039089A">
        <w:tc>
          <w:tcPr>
            <w:tcW w:w="3070" w:type="dxa"/>
          </w:tcPr>
          <w:p w14:paraId="4519B42D" w14:textId="77777777" w:rsidR="0039089A" w:rsidRPr="004D2052" w:rsidRDefault="0039089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Stwierdzone przestępstwa</w:t>
            </w:r>
          </w:p>
        </w:tc>
        <w:tc>
          <w:tcPr>
            <w:tcW w:w="1036" w:type="dxa"/>
          </w:tcPr>
          <w:p w14:paraId="0621F7EB" w14:textId="77777777" w:rsidR="0039089A" w:rsidRPr="004D2052" w:rsidRDefault="0039089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225</w:t>
            </w:r>
          </w:p>
        </w:tc>
        <w:tc>
          <w:tcPr>
            <w:tcW w:w="1134" w:type="dxa"/>
            <w:shd w:val="clear" w:color="auto" w:fill="BDD6EE" w:themeFill="accent1" w:themeFillTint="66"/>
          </w:tcPr>
          <w:p w14:paraId="6030B67B" w14:textId="77777777" w:rsidR="0039089A" w:rsidRPr="004D2052" w:rsidRDefault="0039089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241</w:t>
            </w:r>
          </w:p>
        </w:tc>
        <w:tc>
          <w:tcPr>
            <w:tcW w:w="992" w:type="dxa"/>
            <w:shd w:val="clear" w:color="auto" w:fill="BDD6EE" w:themeFill="accent1" w:themeFillTint="66"/>
          </w:tcPr>
          <w:p w14:paraId="47D56ACB" w14:textId="77777777" w:rsidR="0039089A" w:rsidRPr="004D2052" w:rsidRDefault="0039089A"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331</w:t>
            </w:r>
          </w:p>
        </w:tc>
        <w:tc>
          <w:tcPr>
            <w:tcW w:w="1276" w:type="dxa"/>
            <w:shd w:val="clear" w:color="auto" w:fill="BDD6EE" w:themeFill="accent1" w:themeFillTint="66"/>
          </w:tcPr>
          <w:p w14:paraId="5415A101" w14:textId="23A24381" w:rsidR="0039089A" w:rsidRPr="004D2052" w:rsidRDefault="0039089A" w:rsidP="004D2052">
            <w:pPr>
              <w:pStyle w:val="Default"/>
              <w:jc w:val="both"/>
              <w:rPr>
                <w:rFonts w:asciiTheme="minorHAnsi" w:hAnsiTheme="minorHAnsi" w:cstheme="minorHAnsi"/>
                <w:sz w:val="22"/>
                <w:szCs w:val="22"/>
              </w:rPr>
            </w:pPr>
            <w:r>
              <w:rPr>
                <w:rFonts w:asciiTheme="minorHAnsi" w:hAnsiTheme="minorHAnsi" w:cstheme="minorHAnsi"/>
                <w:sz w:val="22"/>
                <w:szCs w:val="22"/>
              </w:rPr>
              <w:t>335</w:t>
            </w:r>
          </w:p>
        </w:tc>
      </w:tr>
    </w:tbl>
    <w:p w14:paraId="72BA8DDA" w14:textId="77777777" w:rsidR="00F97117" w:rsidRPr="004D2052" w:rsidRDefault="00F97117" w:rsidP="004D2052">
      <w:pPr>
        <w:autoSpaceDE w:val="0"/>
        <w:autoSpaceDN w:val="0"/>
        <w:adjustRightInd w:val="0"/>
        <w:spacing w:after="0" w:line="240" w:lineRule="auto"/>
        <w:jc w:val="both"/>
        <w:rPr>
          <w:rFonts w:cstheme="minorHAnsi"/>
        </w:rPr>
      </w:pPr>
    </w:p>
    <w:p w14:paraId="79E0C7C6" w14:textId="03D22588" w:rsidR="00344E41" w:rsidRPr="004D2052" w:rsidRDefault="00F97117" w:rsidP="004D2052">
      <w:pPr>
        <w:autoSpaceDE w:val="0"/>
        <w:autoSpaceDN w:val="0"/>
        <w:adjustRightInd w:val="0"/>
        <w:spacing w:after="0" w:line="240" w:lineRule="auto"/>
        <w:jc w:val="both"/>
        <w:rPr>
          <w:rFonts w:cstheme="minorHAnsi"/>
        </w:rPr>
      </w:pPr>
      <w:r w:rsidRPr="004D2052">
        <w:rPr>
          <w:rFonts w:cstheme="minorHAnsi"/>
        </w:rPr>
        <w:t>Na tere</w:t>
      </w:r>
      <w:r w:rsidR="004577F0">
        <w:rPr>
          <w:rFonts w:cstheme="minorHAnsi"/>
        </w:rPr>
        <w:t xml:space="preserve">nie gminy Słomniki wszczęto </w:t>
      </w:r>
      <w:r w:rsidR="00893F08">
        <w:rPr>
          <w:rFonts w:cstheme="minorHAnsi"/>
        </w:rPr>
        <w:t>156</w:t>
      </w:r>
      <w:r w:rsidR="004577F0">
        <w:rPr>
          <w:rFonts w:cstheme="minorHAnsi"/>
        </w:rPr>
        <w:t xml:space="preserve"> </w:t>
      </w:r>
      <w:r w:rsidRPr="004D2052">
        <w:rPr>
          <w:rFonts w:cstheme="minorHAnsi"/>
        </w:rPr>
        <w:t xml:space="preserve">postepowania przygotowawcze i jest to </w:t>
      </w:r>
      <w:r w:rsidR="00893F08">
        <w:rPr>
          <w:rFonts w:cstheme="minorHAnsi"/>
        </w:rPr>
        <w:t>wzrost</w:t>
      </w:r>
      <w:r w:rsidRPr="004D2052">
        <w:rPr>
          <w:rFonts w:cstheme="minorHAnsi"/>
        </w:rPr>
        <w:t xml:space="preserve"> w porównaniu z rokiem 20</w:t>
      </w:r>
      <w:r w:rsidR="00893F08">
        <w:rPr>
          <w:rFonts w:cstheme="minorHAnsi"/>
        </w:rPr>
        <w:t>20</w:t>
      </w:r>
      <w:r w:rsidRPr="004D2052">
        <w:rPr>
          <w:rFonts w:cstheme="minorHAnsi"/>
        </w:rPr>
        <w:t>, gdzie było i</w:t>
      </w:r>
      <w:r w:rsidR="00893F08">
        <w:rPr>
          <w:rFonts w:cstheme="minorHAnsi"/>
        </w:rPr>
        <w:t>ch 142</w:t>
      </w:r>
      <w:r w:rsidRPr="004D2052">
        <w:rPr>
          <w:rFonts w:cstheme="minorHAnsi"/>
        </w:rPr>
        <w:t>.</w:t>
      </w:r>
      <w:r w:rsidR="007D2E46" w:rsidRPr="004D2052">
        <w:rPr>
          <w:rFonts w:cstheme="minorHAnsi"/>
        </w:rPr>
        <w:t xml:space="preserve"> </w:t>
      </w:r>
    </w:p>
    <w:p w14:paraId="3F5CE034" w14:textId="173B60E8" w:rsidR="007D2E46" w:rsidRPr="004D2052" w:rsidRDefault="007D2E46" w:rsidP="004D2052">
      <w:pPr>
        <w:autoSpaceDE w:val="0"/>
        <w:autoSpaceDN w:val="0"/>
        <w:adjustRightInd w:val="0"/>
        <w:spacing w:after="0" w:line="240" w:lineRule="auto"/>
        <w:jc w:val="both"/>
        <w:rPr>
          <w:rFonts w:cstheme="minorHAnsi"/>
        </w:rPr>
      </w:pPr>
      <w:r w:rsidRPr="004D2052">
        <w:rPr>
          <w:rFonts w:cstheme="minorHAnsi"/>
        </w:rPr>
        <w:lastRenderedPageBreak/>
        <w:t xml:space="preserve">Wśród najczęściej popełnianych przestępstw znalazły się te dotyczące nietrzeźwych kierujących, oszustw, doprowadzenia do uszczerbku na zdrowiu, </w:t>
      </w:r>
      <w:r w:rsidR="00893F08">
        <w:rPr>
          <w:rFonts w:cstheme="minorHAnsi"/>
        </w:rPr>
        <w:t>znęcanie się nad rodziną</w:t>
      </w:r>
      <w:r w:rsidRPr="004D2052">
        <w:rPr>
          <w:rFonts w:cstheme="minorHAnsi"/>
        </w:rPr>
        <w:t>.</w:t>
      </w:r>
    </w:p>
    <w:p w14:paraId="69120CAB" w14:textId="77777777" w:rsidR="007D2E46" w:rsidRPr="004D2052" w:rsidRDefault="007D2E46" w:rsidP="004D2052">
      <w:pPr>
        <w:autoSpaceDE w:val="0"/>
        <w:autoSpaceDN w:val="0"/>
        <w:adjustRightInd w:val="0"/>
        <w:spacing w:after="0" w:line="240" w:lineRule="auto"/>
        <w:jc w:val="both"/>
        <w:rPr>
          <w:rFonts w:cstheme="minorHAnsi"/>
        </w:rPr>
      </w:pPr>
    </w:p>
    <w:p w14:paraId="747CFDE5" w14:textId="2E4C07E9" w:rsidR="0017144D" w:rsidRPr="004D2052" w:rsidRDefault="0017144D" w:rsidP="004D2052">
      <w:pPr>
        <w:jc w:val="both"/>
        <w:rPr>
          <w:rFonts w:cstheme="minorHAnsi"/>
        </w:rPr>
      </w:pPr>
      <w:r w:rsidRPr="004D2052">
        <w:rPr>
          <w:rFonts w:cstheme="minorHAnsi"/>
        </w:rPr>
        <w:t>Policjanci służby prewencyjnej tj. Zespołu Patrolowo-Interwencyjnego, Zespołu Wykroczeń oraz Rewiru Dzielnicowych ujawnili łącznie</w:t>
      </w:r>
      <w:r w:rsidR="00893F08">
        <w:rPr>
          <w:rFonts w:cstheme="minorHAnsi"/>
        </w:rPr>
        <w:t xml:space="preserve"> 9696 wykroczeń</w:t>
      </w:r>
      <w:r w:rsidR="00F3182A">
        <w:rPr>
          <w:rFonts w:cstheme="minorHAnsi"/>
        </w:rPr>
        <w:t xml:space="preserve"> (w 2020 r. było ich 8300, a w 2019 r. 7258), z czego 18,97</w:t>
      </w:r>
      <w:r w:rsidRPr="004D2052">
        <w:rPr>
          <w:rFonts w:cstheme="minorHAnsi"/>
        </w:rPr>
        <w:t>% stanowiły wykroczenia popełnione w ruchu drogowym,</w:t>
      </w:r>
      <w:r w:rsidR="00F3182A">
        <w:rPr>
          <w:rFonts w:cstheme="minorHAnsi"/>
        </w:rPr>
        <w:t xml:space="preserve"> 1,38% przeciwko mieniu oraz 79,65</w:t>
      </w:r>
      <w:r w:rsidRPr="004D2052">
        <w:rPr>
          <w:rFonts w:cstheme="minorHAnsi"/>
        </w:rPr>
        <w:t>% to ujawnione wykroczenia przeciwko innym przepisom</w:t>
      </w:r>
      <w:r w:rsidR="00F3182A">
        <w:rPr>
          <w:rFonts w:cstheme="minorHAnsi"/>
        </w:rPr>
        <w:t>, najczęściej porządkowym</w:t>
      </w:r>
      <w:r w:rsidRPr="004D2052">
        <w:rPr>
          <w:rFonts w:cstheme="minorHAnsi"/>
        </w:rPr>
        <w:t xml:space="preserve">. </w:t>
      </w:r>
    </w:p>
    <w:p w14:paraId="7A252B1B" w14:textId="19C869F5" w:rsidR="0017144D" w:rsidRPr="004D2052" w:rsidRDefault="0017144D" w:rsidP="004D2052">
      <w:pPr>
        <w:jc w:val="both"/>
        <w:rPr>
          <w:rFonts w:cstheme="minorHAnsi"/>
        </w:rPr>
      </w:pPr>
      <w:r w:rsidRPr="004D2052">
        <w:rPr>
          <w:rFonts w:cstheme="minorHAnsi"/>
        </w:rPr>
        <w:t xml:space="preserve">Z pośród </w:t>
      </w:r>
      <w:r w:rsidR="00F3182A">
        <w:rPr>
          <w:rFonts w:cstheme="minorHAnsi"/>
        </w:rPr>
        <w:t>9696</w:t>
      </w:r>
      <w:r w:rsidRPr="004D2052">
        <w:rPr>
          <w:rFonts w:cstheme="minorHAnsi"/>
        </w:rPr>
        <w:t xml:space="preserve"> łąc</w:t>
      </w:r>
      <w:r w:rsidR="001032F3">
        <w:rPr>
          <w:rFonts w:cstheme="minorHAnsi"/>
        </w:rPr>
        <w:t>znie ujawnionych wykroczeń  w 73</w:t>
      </w:r>
      <w:r w:rsidRPr="004D2052">
        <w:rPr>
          <w:rFonts w:cstheme="minorHAnsi"/>
        </w:rPr>
        <w:t xml:space="preserve">% z nich zastosowano pouczenie, w </w:t>
      </w:r>
      <w:r w:rsidR="001032F3">
        <w:rPr>
          <w:rFonts w:cstheme="minorHAnsi"/>
        </w:rPr>
        <w:t>5,1</w:t>
      </w:r>
      <w:r w:rsidRPr="004D2052">
        <w:rPr>
          <w:rFonts w:cstheme="minorHAnsi"/>
        </w:rPr>
        <w:t xml:space="preserve"> % prowadzono czynności wyjaśniające w sprawie o wykroczenie, a pozostałe 21,</w:t>
      </w:r>
      <w:r w:rsidR="001032F3">
        <w:rPr>
          <w:rFonts w:cstheme="minorHAnsi"/>
        </w:rPr>
        <w:t>9</w:t>
      </w:r>
      <w:r w:rsidRPr="004D2052">
        <w:rPr>
          <w:rFonts w:cstheme="minorHAnsi"/>
        </w:rPr>
        <w:t xml:space="preserve"> % były to mandaty karne.</w:t>
      </w:r>
    </w:p>
    <w:p w14:paraId="73C198D7" w14:textId="45F44BBC" w:rsidR="009604F5" w:rsidRPr="004B7B99" w:rsidRDefault="004B7B99" w:rsidP="004B7B99">
      <w:pPr>
        <w:jc w:val="both"/>
        <w:rPr>
          <w:rFonts w:cstheme="minorHAnsi"/>
          <w:b/>
        </w:rPr>
      </w:pPr>
      <w:r>
        <w:rPr>
          <w:rFonts w:cstheme="minorHAnsi"/>
          <w:b/>
        </w:rPr>
        <w:t xml:space="preserve"> </w:t>
      </w:r>
      <w:r w:rsidR="009604F5" w:rsidRPr="004D2052">
        <w:rPr>
          <w:rFonts w:cstheme="minorHAnsi"/>
        </w:rPr>
        <w:t>Z Budżetu Gminy Słomniki Policja otrzymała wsparcie finansowe na dodatkowe patrole na ter</w:t>
      </w:r>
      <w:r w:rsidR="001032F3">
        <w:rPr>
          <w:rFonts w:cstheme="minorHAnsi"/>
        </w:rPr>
        <w:t>enie Gminy Słomniki, wysokość 15</w:t>
      </w:r>
      <w:r w:rsidR="009604F5" w:rsidRPr="004D2052">
        <w:rPr>
          <w:rFonts w:cstheme="minorHAnsi"/>
        </w:rPr>
        <w:t> 000 zł.</w:t>
      </w:r>
      <w:r w:rsidR="00681242">
        <w:rPr>
          <w:rFonts w:cstheme="minorHAnsi"/>
        </w:rPr>
        <w:t xml:space="preserve"> Z Budżetu Gminy Słomniki przekazano także dotacje na zakup samochodu w wysokości 19 000 zł.</w:t>
      </w:r>
    </w:p>
    <w:p w14:paraId="65117134" w14:textId="18EA2589" w:rsidR="009604F5" w:rsidRDefault="009604F5" w:rsidP="004D2052">
      <w:pPr>
        <w:jc w:val="both"/>
        <w:rPr>
          <w:rFonts w:cstheme="minorHAnsi"/>
        </w:rPr>
      </w:pPr>
      <w:r w:rsidRPr="00681242">
        <w:rPr>
          <w:rFonts w:cstheme="minorHAnsi"/>
        </w:rPr>
        <w:t>Funkcjonariusze</w:t>
      </w:r>
      <w:r w:rsidR="004D28C8">
        <w:rPr>
          <w:rFonts w:cstheme="minorHAnsi"/>
        </w:rPr>
        <w:t xml:space="preserve"> w okresie 19 czerwca–</w:t>
      </w:r>
      <w:r w:rsidR="00681242">
        <w:rPr>
          <w:rFonts w:cstheme="minorHAnsi"/>
        </w:rPr>
        <w:t>30 września</w:t>
      </w:r>
      <w:r w:rsidRPr="00681242">
        <w:rPr>
          <w:rFonts w:cstheme="minorHAnsi"/>
        </w:rPr>
        <w:t xml:space="preserve"> wykonali 60 płatnych służb, w trakcie których przeprowadzono 1</w:t>
      </w:r>
      <w:r w:rsidR="00681242">
        <w:rPr>
          <w:rFonts w:cstheme="minorHAnsi"/>
        </w:rPr>
        <w:t>39</w:t>
      </w:r>
      <w:r w:rsidRPr="00681242">
        <w:rPr>
          <w:rFonts w:cstheme="minorHAnsi"/>
        </w:rPr>
        <w:t xml:space="preserve"> interwencji, wylegitymowano </w:t>
      </w:r>
      <w:r w:rsidR="00681242">
        <w:rPr>
          <w:rFonts w:cstheme="minorHAnsi"/>
        </w:rPr>
        <w:t>249</w:t>
      </w:r>
      <w:r w:rsidRPr="00681242">
        <w:rPr>
          <w:rFonts w:cstheme="minorHAnsi"/>
        </w:rPr>
        <w:t xml:space="preserve"> os</w:t>
      </w:r>
      <w:r w:rsidR="00681242">
        <w:rPr>
          <w:rFonts w:cstheme="minorHAnsi"/>
        </w:rPr>
        <w:t>ób</w:t>
      </w:r>
      <w:r w:rsidRPr="00681242">
        <w:rPr>
          <w:rFonts w:cstheme="minorHAnsi"/>
        </w:rPr>
        <w:t>, przeprowadzono 1</w:t>
      </w:r>
      <w:r w:rsidR="00681242">
        <w:rPr>
          <w:rFonts w:cstheme="minorHAnsi"/>
        </w:rPr>
        <w:t>15</w:t>
      </w:r>
      <w:r w:rsidRPr="00681242">
        <w:rPr>
          <w:rFonts w:cstheme="minorHAnsi"/>
        </w:rPr>
        <w:t xml:space="preserve"> kontroli drogowych i nałożono </w:t>
      </w:r>
      <w:r w:rsidR="00681242">
        <w:rPr>
          <w:rFonts w:cstheme="minorHAnsi"/>
        </w:rPr>
        <w:t>67</w:t>
      </w:r>
      <w:r w:rsidRPr="00681242">
        <w:rPr>
          <w:rFonts w:cstheme="minorHAnsi"/>
        </w:rPr>
        <w:t xml:space="preserve"> mandatów karnych na łączną kwotę </w:t>
      </w:r>
      <w:r w:rsidR="00681242">
        <w:rPr>
          <w:rFonts w:cstheme="minorHAnsi"/>
        </w:rPr>
        <w:t>15 250</w:t>
      </w:r>
      <w:r w:rsidRPr="00681242">
        <w:rPr>
          <w:rFonts w:cstheme="minorHAnsi"/>
        </w:rPr>
        <w:t xml:space="preserve"> zł. Pouczono </w:t>
      </w:r>
      <w:r w:rsidR="00681242">
        <w:rPr>
          <w:rFonts w:cstheme="minorHAnsi"/>
        </w:rPr>
        <w:t xml:space="preserve">198 </w:t>
      </w:r>
      <w:r w:rsidRPr="00681242">
        <w:rPr>
          <w:rFonts w:cstheme="minorHAnsi"/>
        </w:rPr>
        <w:t>osób.</w:t>
      </w:r>
      <w:r w:rsidR="002C63B0">
        <w:rPr>
          <w:rFonts w:cstheme="minorHAnsi"/>
        </w:rPr>
        <w:t xml:space="preserve"> Zatrzymano 4 nietrzeźwych kierujących, zatrzymano 5 sprawców przestępstw na gorącym uczynku.</w:t>
      </w:r>
    </w:p>
    <w:p w14:paraId="6185343E" w14:textId="77777777" w:rsidR="004577F0" w:rsidRDefault="004577F0" w:rsidP="004D2052">
      <w:pPr>
        <w:jc w:val="both"/>
        <w:rPr>
          <w:rFonts w:cstheme="minorHAnsi"/>
        </w:rPr>
      </w:pPr>
    </w:p>
    <w:p w14:paraId="4E3210E7" w14:textId="77777777" w:rsidR="004577F0" w:rsidRPr="004D2052" w:rsidRDefault="004577F0" w:rsidP="004D2052">
      <w:pPr>
        <w:jc w:val="both"/>
        <w:rPr>
          <w:rFonts w:cstheme="minorHAnsi"/>
        </w:rPr>
      </w:pPr>
    </w:p>
    <w:p w14:paraId="6930D6E4" w14:textId="77777777" w:rsidR="007D1AB3" w:rsidRDefault="007D1AB3" w:rsidP="004D2052">
      <w:pPr>
        <w:pStyle w:val="Nagwek2"/>
        <w:jc w:val="both"/>
        <w:rPr>
          <w:rFonts w:asciiTheme="minorHAnsi" w:hAnsiTheme="minorHAnsi" w:cstheme="minorHAnsi"/>
        </w:rPr>
      </w:pPr>
      <w:bookmarkStart w:id="67" w:name="_Toc40104912"/>
      <w:bookmarkStart w:id="68" w:name="_Toc40353873"/>
      <w:bookmarkStart w:id="69" w:name="_Toc41313514"/>
      <w:bookmarkStart w:id="70" w:name="_Toc104812889"/>
      <w:r w:rsidRPr="004D2052">
        <w:rPr>
          <w:rFonts w:asciiTheme="minorHAnsi" w:hAnsiTheme="minorHAnsi" w:cstheme="minorHAnsi"/>
        </w:rPr>
        <w:t>Oświata i edukacja</w:t>
      </w:r>
      <w:bookmarkEnd w:id="67"/>
      <w:bookmarkEnd w:id="68"/>
      <w:bookmarkEnd w:id="69"/>
      <w:bookmarkEnd w:id="70"/>
      <w:r w:rsidRPr="004D2052">
        <w:rPr>
          <w:rFonts w:asciiTheme="minorHAnsi" w:hAnsiTheme="minorHAnsi" w:cstheme="minorHAnsi"/>
        </w:rPr>
        <w:t xml:space="preserve"> </w:t>
      </w:r>
    </w:p>
    <w:p w14:paraId="2DB3EF69" w14:textId="77777777" w:rsidR="004B131E" w:rsidRDefault="004B131E" w:rsidP="00923AD9">
      <w:pPr>
        <w:jc w:val="both"/>
      </w:pPr>
    </w:p>
    <w:p w14:paraId="3225400D" w14:textId="013FD71A" w:rsidR="00E40349" w:rsidRPr="00E40349" w:rsidRDefault="00E40349" w:rsidP="00E40349">
      <w:pPr>
        <w:pStyle w:val="NormalnyWeb"/>
        <w:jc w:val="both"/>
        <w:rPr>
          <w:rFonts w:asciiTheme="minorHAnsi" w:hAnsiTheme="minorHAnsi" w:cstheme="minorHAnsi"/>
          <w:b/>
          <w:sz w:val="22"/>
          <w:szCs w:val="22"/>
        </w:rPr>
      </w:pPr>
      <w:r w:rsidRPr="004D2052">
        <w:rPr>
          <w:rFonts w:asciiTheme="minorHAnsi" w:hAnsiTheme="minorHAnsi" w:cstheme="minorHAnsi"/>
          <w:b/>
          <w:sz w:val="22"/>
          <w:szCs w:val="22"/>
        </w:rPr>
        <w:t>Stan o</w:t>
      </w:r>
      <w:r>
        <w:rPr>
          <w:rFonts w:asciiTheme="minorHAnsi" w:hAnsiTheme="minorHAnsi" w:cstheme="minorHAnsi"/>
          <w:b/>
          <w:sz w:val="22"/>
          <w:szCs w:val="22"/>
        </w:rPr>
        <w:t>rganizacji placówek oświatowych</w:t>
      </w:r>
    </w:p>
    <w:p w14:paraId="5E7F3592" w14:textId="5256563A" w:rsidR="00E40349" w:rsidRPr="00E40349" w:rsidRDefault="00E40349" w:rsidP="00E40349">
      <w:pPr>
        <w:pStyle w:val="NormalnyWeb"/>
        <w:jc w:val="both"/>
        <w:rPr>
          <w:rFonts w:asciiTheme="minorHAnsi" w:eastAsiaTheme="minorHAnsi" w:hAnsiTheme="minorHAnsi" w:cstheme="minorBidi"/>
          <w:sz w:val="22"/>
          <w:szCs w:val="22"/>
          <w:lang w:eastAsia="en-US"/>
        </w:rPr>
      </w:pPr>
      <w:r w:rsidRPr="00E40349">
        <w:rPr>
          <w:rFonts w:asciiTheme="minorHAnsi" w:eastAsiaTheme="minorHAnsi" w:hAnsiTheme="minorHAnsi" w:cstheme="minorBidi"/>
          <w:sz w:val="22"/>
          <w:szCs w:val="22"/>
          <w:lang w:eastAsia="en-US"/>
        </w:rPr>
        <w:t>W roku szkolnym 2020/2021 Gmina Słomniki była organem prowadzącym 1 przedszkola samorządowego, 3 szkół po</w:t>
      </w:r>
      <w:r>
        <w:rPr>
          <w:rFonts w:asciiTheme="minorHAnsi" w:eastAsiaTheme="minorHAnsi" w:hAnsiTheme="minorHAnsi" w:cstheme="minorBidi"/>
          <w:sz w:val="22"/>
          <w:szCs w:val="22"/>
          <w:lang w:eastAsia="en-US"/>
        </w:rPr>
        <w:t xml:space="preserve">dstawowych i 3 zespołów szkół. </w:t>
      </w:r>
      <w:r w:rsidRPr="00E40349">
        <w:rPr>
          <w:rFonts w:asciiTheme="minorHAnsi" w:eastAsiaTheme="minorHAnsi" w:hAnsiTheme="minorHAnsi" w:cstheme="minorBidi"/>
          <w:sz w:val="22"/>
          <w:szCs w:val="22"/>
          <w:lang w:eastAsia="en-US"/>
        </w:rPr>
        <w:t xml:space="preserve">Stan organizacji </w:t>
      </w:r>
      <w:proofErr w:type="spellStart"/>
      <w:r w:rsidRPr="00E40349">
        <w:rPr>
          <w:rFonts w:asciiTheme="minorHAnsi" w:eastAsiaTheme="minorHAnsi" w:hAnsiTheme="minorHAnsi" w:cstheme="minorBidi"/>
          <w:sz w:val="22"/>
          <w:szCs w:val="22"/>
          <w:lang w:eastAsia="en-US"/>
        </w:rPr>
        <w:t>ww</w:t>
      </w:r>
      <w:proofErr w:type="spellEnd"/>
      <w:r w:rsidRPr="00E40349">
        <w:rPr>
          <w:rFonts w:asciiTheme="minorHAnsi" w:eastAsiaTheme="minorHAnsi" w:hAnsiTheme="minorHAnsi" w:cstheme="minorBidi"/>
          <w:sz w:val="22"/>
          <w:szCs w:val="22"/>
          <w:lang w:eastAsia="en-US"/>
        </w:rPr>
        <w:t xml:space="preserve"> placówek w roku szkolnym 2020/2021 </w:t>
      </w:r>
    </w:p>
    <w:p w14:paraId="092BB0A1" w14:textId="77777777" w:rsidR="00E40349" w:rsidRDefault="00E40349" w:rsidP="007D7119">
      <w:pPr>
        <w:jc w:val="both"/>
        <w:rPr>
          <w:rFonts w:cstheme="minorHAnsi"/>
          <w:bCs/>
          <w:i/>
        </w:rPr>
      </w:pPr>
      <w:bookmarkStart w:id="71" w:name="_Toc40104913"/>
      <w:bookmarkStart w:id="72" w:name="_Toc40353874"/>
      <w:bookmarkStart w:id="73" w:name="_Toc41313515"/>
    </w:p>
    <w:p w14:paraId="6C23BC18" w14:textId="77777777" w:rsidR="00E40349" w:rsidRDefault="00E40349" w:rsidP="007D7119">
      <w:pPr>
        <w:jc w:val="both"/>
        <w:rPr>
          <w:rFonts w:cstheme="minorHAnsi"/>
          <w:bCs/>
          <w:i/>
        </w:rPr>
      </w:pPr>
    </w:p>
    <w:p w14:paraId="31F3E57C" w14:textId="77777777" w:rsidR="00E40349" w:rsidRDefault="00E40349" w:rsidP="007D7119">
      <w:pPr>
        <w:jc w:val="both"/>
        <w:rPr>
          <w:rFonts w:cstheme="minorHAnsi"/>
          <w:bCs/>
          <w:i/>
        </w:rPr>
      </w:pPr>
    </w:p>
    <w:p w14:paraId="74B7928C" w14:textId="77777777" w:rsidR="00E40349" w:rsidRDefault="00E40349" w:rsidP="007D7119">
      <w:pPr>
        <w:jc w:val="both"/>
        <w:rPr>
          <w:rFonts w:cstheme="minorHAnsi"/>
          <w:bCs/>
          <w:i/>
        </w:rPr>
      </w:pPr>
    </w:p>
    <w:p w14:paraId="5457A01E" w14:textId="477473D3" w:rsidR="007D7119" w:rsidRPr="003C019C" w:rsidRDefault="00270B08" w:rsidP="007D7119">
      <w:pPr>
        <w:jc w:val="both"/>
        <w:rPr>
          <w:rFonts w:cstheme="minorHAnsi"/>
          <w:bCs/>
          <w:i/>
        </w:rPr>
      </w:pPr>
      <w:r>
        <w:rPr>
          <w:rFonts w:cstheme="minorHAnsi"/>
          <w:bCs/>
          <w:i/>
        </w:rPr>
        <w:t>Tabela 11</w:t>
      </w:r>
      <w:r w:rsidR="003C019C" w:rsidRPr="003C019C">
        <w:rPr>
          <w:rFonts w:cstheme="minorHAnsi"/>
          <w:bCs/>
          <w:i/>
        </w:rPr>
        <w:t>. Stan organizacji szkół podstawowych w Gminie Słomniki w roku szkolnym 20</w:t>
      </w:r>
      <w:r w:rsidR="00E40349">
        <w:rPr>
          <w:rFonts w:cstheme="minorHAnsi"/>
          <w:bCs/>
          <w:i/>
        </w:rPr>
        <w:t>20</w:t>
      </w:r>
      <w:r w:rsidR="003C019C" w:rsidRPr="003C019C">
        <w:rPr>
          <w:rFonts w:cstheme="minorHAnsi"/>
          <w:bCs/>
          <w:i/>
        </w:rPr>
        <w:t>/20</w:t>
      </w:r>
      <w:r w:rsidR="00E40349">
        <w:rPr>
          <w:rFonts w:cstheme="minorHAnsi"/>
          <w:bCs/>
          <w:i/>
        </w:rPr>
        <w:t>21</w:t>
      </w:r>
    </w:p>
    <w:tbl>
      <w:tblPr>
        <w:tblW w:w="8549" w:type="dxa"/>
        <w:tblInd w:w="55" w:type="dxa"/>
        <w:tblCellMar>
          <w:left w:w="70" w:type="dxa"/>
          <w:right w:w="70" w:type="dxa"/>
        </w:tblCellMar>
        <w:tblLook w:val="04A0" w:firstRow="1" w:lastRow="0" w:firstColumn="1" w:lastColumn="0" w:noHBand="0" w:noVBand="1"/>
      </w:tblPr>
      <w:tblGrid>
        <w:gridCol w:w="678"/>
        <w:gridCol w:w="4840"/>
        <w:gridCol w:w="1585"/>
        <w:gridCol w:w="1446"/>
      </w:tblGrid>
      <w:tr w:rsidR="00E40349" w:rsidRPr="00F8751A" w14:paraId="26DBFB5F" w14:textId="77777777" w:rsidTr="00E40349">
        <w:trPr>
          <w:trHeight w:val="450"/>
        </w:trPr>
        <w:tc>
          <w:tcPr>
            <w:tcW w:w="678" w:type="dxa"/>
            <w:vMerge w:val="restart"/>
            <w:tcBorders>
              <w:top w:val="single" w:sz="8" w:space="0" w:color="auto"/>
              <w:left w:val="single" w:sz="8" w:space="0" w:color="auto"/>
              <w:bottom w:val="single" w:sz="8" w:space="0" w:color="000000"/>
              <w:right w:val="single" w:sz="8" w:space="0" w:color="auto"/>
            </w:tcBorders>
            <w:shd w:val="clear" w:color="000000" w:fill="BFBFBF"/>
            <w:vAlign w:val="bottom"/>
            <w:hideMark/>
          </w:tcPr>
          <w:p w14:paraId="1FF6DAA8" w14:textId="77777777" w:rsidR="00E40349" w:rsidRPr="00F8751A" w:rsidRDefault="00E40349" w:rsidP="00E40349">
            <w:pPr>
              <w:jc w:val="center"/>
              <w:rPr>
                <w:b/>
                <w:bCs/>
                <w:color w:val="000000"/>
                <w:sz w:val="20"/>
                <w:szCs w:val="20"/>
              </w:rPr>
            </w:pPr>
            <w:r w:rsidRPr="00F8751A">
              <w:rPr>
                <w:b/>
                <w:bCs/>
                <w:color w:val="000000"/>
                <w:sz w:val="20"/>
                <w:szCs w:val="20"/>
              </w:rPr>
              <w:t>Lp.</w:t>
            </w:r>
          </w:p>
        </w:tc>
        <w:tc>
          <w:tcPr>
            <w:tcW w:w="4839" w:type="dxa"/>
            <w:vMerge w:val="restart"/>
            <w:tcBorders>
              <w:top w:val="single" w:sz="8" w:space="0" w:color="auto"/>
              <w:left w:val="single" w:sz="8" w:space="0" w:color="auto"/>
              <w:bottom w:val="single" w:sz="8" w:space="0" w:color="000000"/>
              <w:right w:val="single" w:sz="8" w:space="0" w:color="auto"/>
            </w:tcBorders>
            <w:shd w:val="clear" w:color="000000" w:fill="BFBFBF"/>
            <w:vAlign w:val="bottom"/>
            <w:hideMark/>
          </w:tcPr>
          <w:p w14:paraId="5C2F2FA7" w14:textId="77777777" w:rsidR="00E40349" w:rsidRPr="00F8751A" w:rsidRDefault="00E40349" w:rsidP="00E40349">
            <w:pPr>
              <w:jc w:val="center"/>
              <w:rPr>
                <w:b/>
                <w:bCs/>
                <w:color w:val="000000"/>
                <w:sz w:val="20"/>
                <w:szCs w:val="20"/>
              </w:rPr>
            </w:pPr>
            <w:r w:rsidRPr="00F8751A">
              <w:rPr>
                <w:b/>
                <w:bCs/>
                <w:color w:val="000000"/>
                <w:sz w:val="20"/>
                <w:szCs w:val="20"/>
              </w:rPr>
              <w:t>Placówki:</w:t>
            </w:r>
          </w:p>
        </w:tc>
        <w:tc>
          <w:tcPr>
            <w:tcW w:w="1585" w:type="dxa"/>
            <w:vMerge w:val="restart"/>
            <w:tcBorders>
              <w:top w:val="single" w:sz="8" w:space="0" w:color="auto"/>
              <w:left w:val="single" w:sz="8" w:space="0" w:color="auto"/>
              <w:bottom w:val="single" w:sz="8" w:space="0" w:color="000000"/>
              <w:right w:val="single" w:sz="8" w:space="0" w:color="auto"/>
            </w:tcBorders>
            <w:shd w:val="clear" w:color="000000" w:fill="BFBFBF"/>
            <w:vAlign w:val="bottom"/>
            <w:hideMark/>
          </w:tcPr>
          <w:p w14:paraId="19440498" w14:textId="77777777" w:rsidR="00E40349" w:rsidRPr="00F8751A" w:rsidRDefault="00E40349" w:rsidP="00E40349">
            <w:pPr>
              <w:jc w:val="center"/>
              <w:rPr>
                <w:b/>
                <w:bCs/>
                <w:color w:val="000000"/>
                <w:sz w:val="20"/>
                <w:szCs w:val="20"/>
              </w:rPr>
            </w:pPr>
            <w:r w:rsidRPr="00F8751A">
              <w:rPr>
                <w:b/>
                <w:bCs/>
                <w:color w:val="000000"/>
                <w:sz w:val="20"/>
                <w:szCs w:val="20"/>
              </w:rPr>
              <w:t>Liczba oddziałów</w:t>
            </w:r>
          </w:p>
        </w:tc>
        <w:tc>
          <w:tcPr>
            <w:tcW w:w="1446" w:type="dxa"/>
            <w:vMerge w:val="restart"/>
            <w:tcBorders>
              <w:top w:val="single" w:sz="8" w:space="0" w:color="auto"/>
              <w:left w:val="single" w:sz="8" w:space="0" w:color="auto"/>
              <w:bottom w:val="single" w:sz="8" w:space="0" w:color="000000"/>
              <w:right w:val="single" w:sz="8" w:space="0" w:color="auto"/>
            </w:tcBorders>
            <w:shd w:val="clear" w:color="000000" w:fill="BFBFBF"/>
            <w:vAlign w:val="bottom"/>
            <w:hideMark/>
          </w:tcPr>
          <w:p w14:paraId="6170F669" w14:textId="77777777" w:rsidR="00E40349" w:rsidRPr="00F8751A" w:rsidRDefault="00E40349" w:rsidP="00E40349">
            <w:pPr>
              <w:jc w:val="center"/>
              <w:rPr>
                <w:b/>
                <w:bCs/>
                <w:color w:val="000000"/>
                <w:sz w:val="20"/>
                <w:szCs w:val="20"/>
              </w:rPr>
            </w:pPr>
            <w:r w:rsidRPr="00F8751A">
              <w:rPr>
                <w:b/>
                <w:bCs/>
                <w:color w:val="000000"/>
                <w:sz w:val="20"/>
                <w:szCs w:val="20"/>
              </w:rPr>
              <w:t>Liczba uczniów</w:t>
            </w:r>
          </w:p>
        </w:tc>
      </w:tr>
      <w:tr w:rsidR="00E40349" w:rsidRPr="00F8751A" w14:paraId="46F75B79" w14:textId="77777777" w:rsidTr="00E40349">
        <w:trPr>
          <w:trHeight w:val="450"/>
        </w:trPr>
        <w:tc>
          <w:tcPr>
            <w:tcW w:w="678" w:type="dxa"/>
            <w:vMerge/>
            <w:tcBorders>
              <w:top w:val="single" w:sz="8" w:space="0" w:color="auto"/>
              <w:left w:val="single" w:sz="8" w:space="0" w:color="auto"/>
              <w:bottom w:val="single" w:sz="8" w:space="0" w:color="000000"/>
              <w:right w:val="single" w:sz="8" w:space="0" w:color="auto"/>
            </w:tcBorders>
            <w:vAlign w:val="center"/>
            <w:hideMark/>
          </w:tcPr>
          <w:p w14:paraId="604739F6" w14:textId="77777777" w:rsidR="00E40349" w:rsidRPr="00F8751A" w:rsidRDefault="00E40349" w:rsidP="00E40349">
            <w:pPr>
              <w:rPr>
                <w:b/>
                <w:bCs/>
                <w:color w:val="000000"/>
                <w:sz w:val="20"/>
                <w:szCs w:val="20"/>
              </w:rPr>
            </w:pPr>
          </w:p>
        </w:tc>
        <w:tc>
          <w:tcPr>
            <w:tcW w:w="4839" w:type="dxa"/>
            <w:vMerge/>
            <w:tcBorders>
              <w:top w:val="single" w:sz="8" w:space="0" w:color="auto"/>
              <w:left w:val="single" w:sz="8" w:space="0" w:color="auto"/>
              <w:bottom w:val="single" w:sz="8" w:space="0" w:color="000000"/>
              <w:right w:val="single" w:sz="8" w:space="0" w:color="auto"/>
            </w:tcBorders>
            <w:vAlign w:val="center"/>
            <w:hideMark/>
          </w:tcPr>
          <w:p w14:paraId="27877307" w14:textId="77777777" w:rsidR="00E40349" w:rsidRPr="00F8751A" w:rsidRDefault="00E40349" w:rsidP="00E40349">
            <w:pPr>
              <w:rPr>
                <w:b/>
                <w:bCs/>
                <w:color w:val="000000"/>
                <w:sz w:val="20"/>
                <w:szCs w:val="20"/>
              </w:rPr>
            </w:pPr>
          </w:p>
        </w:tc>
        <w:tc>
          <w:tcPr>
            <w:tcW w:w="1585" w:type="dxa"/>
            <w:vMerge/>
            <w:tcBorders>
              <w:top w:val="single" w:sz="8" w:space="0" w:color="auto"/>
              <w:left w:val="single" w:sz="8" w:space="0" w:color="auto"/>
              <w:bottom w:val="single" w:sz="8" w:space="0" w:color="000000"/>
              <w:right w:val="single" w:sz="8" w:space="0" w:color="auto"/>
            </w:tcBorders>
            <w:vAlign w:val="center"/>
            <w:hideMark/>
          </w:tcPr>
          <w:p w14:paraId="12549329" w14:textId="77777777" w:rsidR="00E40349" w:rsidRPr="00F8751A" w:rsidRDefault="00E40349" w:rsidP="00E40349">
            <w:pPr>
              <w:rPr>
                <w:b/>
                <w:bCs/>
                <w:color w:val="000000"/>
                <w:sz w:val="20"/>
                <w:szCs w:val="20"/>
              </w:rPr>
            </w:pPr>
          </w:p>
        </w:tc>
        <w:tc>
          <w:tcPr>
            <w:tcW w:w="1446" w:type="dxa"/>
            <w:vMerge/>
            <w:tcBorders>
              <w:top w:val="single" w:sz="8" w:space="0" w:color="auto"/>
              <w:left w:val="single" w:sz="8" w:space="0" w:color="auto"/>
              <w:bottom w:val="single" w:sz="8" w:space="0" w:color="000000"/>
              <w:right w:val="single" w:sz="8" w:space="0" w:color="auto"/>
            </w:tcBorders>
            <w:vAlign w:val="center"/>
            <w:hideMark/>
          </w:tcPr>
          <w:p w14:paraId="519E4789" w14:textId="77777777" w:rsidR="00E40349" w:rsidRPr="00F8751A" w:rsidRDefault="00E40349" w:rsidP="00E40349">
            <w:pPr>
              <w:rPr>
                <w:b/>
                <w:bCs/>
                <w:color w:val="000000"/>
                <w:sz w:val="20"/>
                <w:szCs w:val="20"/>
              </w:rPr>
            </w:pPr>
          </w:p>
        </w:tc>
      </w:tr>
      <w:tr w:rsidR="00E40349" w:rsidRPr="00F8751A" w14:paraId="3822F99B" w14:textId="77777777" w:rsidTr="00E40349">
        <w:trPr>
          <w:trHeight w:val="273"/>
        </w:trPr>
        <w:tc>
          <w:tcPr>
            <w:tcW w:w="678" w:type="dxa"/>
            <w:tcBorders>
              <w:top w:val="nil"/>
              <w:left w:val="single" w:sz="8" w:space="0" w:color="000000"/>
              <w:bottom w:val="single" w:sz="8" w:space="0" w:color="000000"/>
              <w:right w:val="single" w:sz="8" w:space="0" w:color="000000"/>
            </w:tcBorders>
            <w:shd w:val="clear" w:color="auto" w:fill="auto"/>
            <w:vAlign w:val="bottom"/>
            <w:hideMark/>
          </w:tcPr>
          <w:p w14:paraId="1A7CF8AB" w14:textId="77777777" w:rsidR="00E40349" w:rsidRPr="00F8751A" w:rsidRDefault="00E40349" w:rsidP="00E40349">
            <w:pPr>
              <w:jc w:val="center"/>
              <w:rPr>
                <w:color w:val="000000"/>
                <w:sz w:val="20"/>
                <w:szCs w:val="20"/>
              </w:rPr>
            </w:pPr>
            <w:r w:rsidRPr="00F8751A">
              <w:rPr>
                <w:color w:val="000000"/>
                <w:sz w:val="20"/>
                <w:szCs w:val="20"/>
              </w:rPr>
              <w:t>1</w:t>
            </w:r>
          </w:p>
        </w:tc>
        <w:tc>
          <w:tcPr>
            <w:tcW w:w="4839" w:type="dxa"/>
            <w:tcBorders>
              <w:top w:val="nil"/>
              <w:left w:val="nil"/>
              <w:bottom w:val="single" w:sz="8" w:space="0" w:color="000000"/>
              <w:right w:val="single" w:sz="8" w:space="0" w:color="000000"/>
            </w:tcBorders>
            <w:shd w:val="clear" w:color="auto" w:fill="auto"/>
            <w:hideMark/>
          </w:tcPr>
          <w:p w14:paraId="475C6514" w14:textId="77777777" w:rsidR="00E40349" w:rsidRPr="00F8751A" w:rsidRDefault="00E40349" w:rsidP="00E40349">
            <w:pPr>
              <w:rPr>
                <w:color w:val="000000"/>
                <w:sz w:val="20"/>
                <w:szCs w:val="20"/>
              </w:rPr>
            </w:pPr>
            <w:r w:rsidRPr="00F8751A">
              <w:rPr>
                <w:color w:val="000000"/>
                <w:sz w:val="20"/>
                <w:szCs w:val="20"/>
              </w:rPr>
              <w:t>Szkoła Podstawowa w Kacicach</w:t>
            </w:r>
          </w:p>
        </w:tc>
        <w:tc>
          <w:tcPr>
            <w:tcW w:w="1585" w:type="dxa"/>
            <w:tcBorders>
              <w:top w:val="nil"/>
              <w:left w:val="nil"/>
              <w:bottom w:val="single" w:sz="8" w:space="0" w:color="000000"/>
              <w:right w:val="single" w:sz="8" w:space="0" w:color="000000"/>
            </w:tcBorders>
            <w:shd w:val="clear" w:color="auto" w:fill="auto"/>
            <w:vAlign w:val="bottom"/>
            <w:hideMark/>
          </w:tcPr>
          <w:p w14:paraId="3E9E8981" w14:textId="77777777" w:rsidR="00E40349" w:rsidRPr="0095768D" w:rsidRDefault="00E40349" w:rsidP="00E40349">
            <w:pPr>
              <w:jc w:val="center"/>
              <w:rPr>
                <w:color w:val="000000"/>
                <w:sz w:val="20"/>
                <w:szCs w:val="20"/>
              </w:rPr>
            </w:pPr>
            <w:r>
              <w:rPr>
                <w:color w:val="000000"/>
                <w:sz w:val="20"/>
                <w:szCs w:val="20"/>
              </w:rPr>
              <w:t>8</w:t>
            </w:r>
          </w:p>
        </w:tc>
        <w:tc>
          <w:tcPr>
            <w:tcW w:w="1446" w:type="dxa"/>
            <w:tcBorders>
              <w:top w:val="nil"/>
              <w:left w:val="nil"/>
              <w:bottom w:val="single" w:sz="8" w:space="0" w:color="000000"/>
              <w:right w:val="nil"/>
            </w:tcBorders>
            <w:shd w:val="clear" w:color="auto" w:fill="auto"/>
            <w:vAlign w:val="bottom"/>
            <w:hideMark/>
          </w:tcPr>
          <w:p w14:paraId="630E0083" w14:textId="77777777" w:rsidR="00E40349" w:rsidRPr="0095768D" w:rsidRDefault="00E40349" w:rsidP="00E40349">
            <w:pPr>
              <w:jc w:val="center"/>
              <w:rPr>
                <w:bCs/>
                <w:color w:val="000000"/>
                <w:sz w:val="20"/>
                <w:szCs w:val="20"/>
              </w:rPr>
            </w:pPr>
            <w:r>
              <w:rPr>
                <w:bCs/>
                <w:color w:val="000000"/>
                <w:sz w:val="20"/>
                <w:szCs w:val="20"/>
              </w:rPr>
              <w:t>96</w:t>
            </w:r>
          </w:p>
        </w:tc>
      </w:tr>
      <w:tr w:rsidR="00E40349" w:rsidRPr="00F8751A" w14:paraId="7A0E4DD8" w14:textId="77777777" w:rsidTr="00E40349">
        <w:trPr>
          <w:trHeight w:val="273"/>
        </w:trPr>
        <w:tc>
          <w:tcPr>
            <w:tcW w:w="678" w:type="dxa"/>
            <w:tcBorders>
              <w:top w:val="nil"/>
              <w:left w:val="single" w:sz="8" w:space="0" w:color="000000"/>
              <w:bottom w:val="nil"/>
              <w:right w:val="single" w:sz="8" w:space="0" w:color="000000"/>
            </w:tcBorders>
            <w:shd w:val="clear" w:color="auto" w:fill="auto"/>
            <w:vAlign w:val="bottom"/>
            <w:hideMark/>
          </w:tcPr>
          <w:p w14:paraId="30CE89D3" w14:textId="77777777" w:rsidR="00E40349" w:rsidRPr="00F8751A" w:rsidRDefault="00E40349" w:rsidP="00E40349">
            <w:pPr>
              <w:jc w:val="center"/>
              <w:rPr>
                <w:color w:val="000000"/>
                <w:sz w:val="20"/>
                <w:szCs w:val="20"/>
              </w:rPr>
            </w:pPr>
            <w:r w:rsidRPr="00F8751A">
              <w:rPr>
                <w:color w:val="000000"/>
                <w:sz w:val="20"/>
                <w:szCs w:val="20"/>
              </w:rPr>
              <w:t>2</w:t>
            </w:r>
          </w:p>
        </w:tc>
        <w:tc>
          <w:tcPr>
            <w:tcW w:w="4839" w:type="dxa"/>
            <w:tcBorders>
              <w:top w:val="nil"/>
              <w:left w:val="nil"/>
              <w:bottom w:val="nil"/>
              <w:right w:val="single" w:sz="8" w:space="0" w:color="000000"/>
            </w:tcBorders>
            <w:shd w:val="clear" w:color="auto" w:fill="auto"/>
            <w:hideMark/>
          </w:tcPr>
          <w:p w14:paraId="7E8A274F" w14:textId="77777777" w:rsidR="00E40349" w:rsidRPr="00F8751A" w:rsidRDefault="00E40349" w:rsidP="00E40349">
            <w:pPr>
              <w:rPr>
                <w:color w:val="000000"/>
                <w:sz w:val="20"/>
                <w:szCs w:val="20"/>
              </w:rPr>
            </w:pPr>
            <w:r w:rsidRPr="00F8751A">
              <w:rPr>
                <w:color w:val="000000"/>
                <w:sz w:val="20"/>
                <w:szCs w:val="20"/>
              </w:rPr>
              <w:t>Szkoła Podstawowa w Niedźwiedziu</w:t>
            </w:r>
          </w:p>
        </w:tc>
        <w:tc>
          <w:tcPr>
            <w:tcW w:w="1585" w:type="dxa"/>
            <w:tcBorders>
              <w:top w:val="nil"/>
              <w:left w:val="nil"/>
              <w:bottom w:val="nil"/>
              <w:right w:val="single" w:sz="8" w:space="0" w:color="000000"/>
            </w:tcBorders>
            <w:shd w:val="clear" w:color="auto" w:fill="auto"/>
            <w:vAlign w:val="bottom"/>
            <w:hideMark/>
          </w:tcPr>
          <w:p w14:paraId="151302BB" w14:textId="77777777" w:rsidR="00E40349" w:rsidRPr="0095768D" w:rsidRDefault="00E40349" w:rsidP="00E40349">
            <w:pPr>
              <w:jc w:val="center"/>
              <w:rPr>
                <w:sz w:val="20"/>
                <w:szCs w:val="20"/>
              </w:rPr>
            </w:pPr>
            <w:r>
              <w:rPr>
                <w:sz w:val="20"/>
                <w:szCs w:val="20"/>
              </w:rPr>
              <w:t>14</w:t>
            </w:r>
          </w:p>
        </w:tc>
        <w:tc>
          <w:tcPr>
            <w:tcW w:w="1446" w:type="dxa"/>
            <w:tcBorders>
              <w:top w:val="nil"/>
              <w:left w:val="nil"/>
              <w:bottom w:val="single" w:sz="8" w:space="0" w:color="000000"/>
              <w:right w:val="nil"/>
            </w:tcBorders>
            <w:shd w:val="clear" w:color="auto" w:fill="auto"/>
            <w:vAlign w:val="bottom"/>
            <w:hideMark/>
          </w:tcPr>
          <w:p w14:paraId="155C6B52" w14:textId="77777777" w:rsidR="00E40349" w:rsidRPr="0095768D" w:rsidRDefault="00E40349" w:rsidP="00E40349">
            <w:pPr>
              <w:jc w:val="center"/>
              <w:rPr>
                <w:bCs/>
                <w:color w:val="000000"/>
                <w:sz w:val="20"/>
                <w:szCs w:val="20"/>
              </w:rPr>
            </w:pPr>
            <w:r>
              <w:rPr>
                <w:bCs/>
                <w:color w:val="000000"/>
                <w:sz w:val="20"/>
                <w:szCs w:val="20"/>
              </w:rPr>
              <w:t>245</w:t>
            </w:r>
          </w:p>
        </w:tc>
      </w:tr>
      <w:tr w:rsidR="00E40349" w:rsidRPr="00F8751A" w14:paraId="2E29EECF" w14:textId="77777777" w:rsidTr="00E40349">
        <w:trPr>
          <w:trHeight w:val="273"/>
        </w:trPr>
        <w:tc>
          <w:tcPr>
            <w:tcW w:w="678"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1CD5DF8" w14:textId="77777777" w:rsidR="00E40349" w:rsidRPr="00F8751A" w:rsidRDefault="00E40349" w:rsidP="00E40349">
            <w:pPr>
              <w:jc w:val="center"/>
              <w:rPr>
                <w:color w:val="000000"/>
                <w:sz w:val="20"/>
                <w:szCs w:val="20"/>
              </w:rPr>
            </w:pPr>
            <w:r w:rsidRPr="00F8751A">
              <w:rPr>
                <w:color w:val="000000"/>
                <w:sz w:val="20"/>
                <w:szCs w:val="20"/>
              </w:rPr>
              <w:t>3</w:t>
            </w:r>
          </w:p>
        </w:tc>
        <w:tc>
          <w:tcPr>
            <w:tcW w:w="4839" w:type="dxa"/>
            <w:tcBorders>
              <w:top w:val="single" w:sz="8" w:space="0" w:color="auto"/>
              <w:left w:val="nil"/>
              <w:bottom w:val="single" w:sz="8" w:space="0" w:color="auto"/>
              <w:right w:val="single" w:sz="8" w:space="0" w:color="auto"/>
            </w:tcBorders>
            <w:shd w:val="clear" w:color="auto" w:fill="auto"/>
            <w:hideMark/>
          </w:tcPr>
          <w:p w14:paraId="0E9AA85F" w14:textId="77777777" w:rsidR="00E40349" w:rsidRPr="00F8751A" w:rsidRDefault="00E40349" w:rsidP="00E40349">
            <w:pPr>
              <w:rPr>
                <w:color w:val="000000"/>
                <w:sz w:val="20"/>
                <w:szCs w:val="20"/>
              </w:rPr>
            </w:pPr>
            <w:r w:rsidRPr="00F8751A">
              <w:rPr>
                <w:color w:val="000000"/>
                <w:sz w:val="20"/>
                <w:szCs w:val="20"/>
              </w:rPr>
              <w:t>Szkoła Podstawowa w Prandocinie</w:t>
            </w:r>
          </w:p>
        </w:tc>
        <w:tc>
          <w:tcPr>
            <w:tcW w:w="1585" w:type="dxa"/>
            <w:tcBorders>
              <w:top w:val="single" w:sz="8" w:space="0" w:color="auto"/>
              <w:left w:val="nil"/>
              <w:bottom w:val="single" w:sz="8" w:space="0" w:color="auto"/>
              <w:right w:val="single" w:sz="8" w:space="0" w:color="auto"/>
            </w:tcBorders>
            <w:shd w:val="clear" w:color="auto" w:fill="auto"/>
            <w:vAlign w:val="bottom"/>
            <w:hideMark/>
          </w:tcPr>
          <w:p w14:paraId="5E39FD9B" w14:textId="77777777" w:rsidR="00E40349" w:rsidRPr="0095768D" w:rsidRDefault="00E40349" w:rsidP="00E40349">
            <w:pPr>
              <w:jc w:val="center"/>
              <w:rPr>
                <w:sz w:val="20"/>
                <w:szCs w:val="20"/>
              </w:rPr>
            </w:pPr>
            <w:r>
              <w:rPr>
                <w:sz w:val="20"/>
                <w:szCs w:val="20"/>
              </w:rPr>
              <w:t>9</w:t>
            </w:r>
          </w:p>
        </w:tc>
        <w:tc>
          <w:tcPr>
            <w:tcW w:w="1446" w:type="dxa"/>
            <w:tcBorders>
              <w:top w:val="nil"/>
              <w:left w:val="nil"/>
              <w:bottom w:val="single" w:sz="8" w:space="0" w:color="000000"/>
              <w:right w:val="nil"/>
            </w:tcBorders>
            <w:shd w:val="clear" w:color="auto" w:fill="auto"/>
            <w:vAlign w:val="bottom"/>
            <w:hideMark/>
          </w:tcPr>
          <w:p w14:paraId="71C30CE1" w14:textId="77777777" w:rsidR="00E40349" w:rsidRPr="0095768D" w:rsidRDefault="00E40349" w:rsidP="00E40349">
            <w:pPr>
              <w:jc w:val="center"/>
              <w:rPr>
                <w:bCs/>
                <w:color w:val="000000"/>
                <w:sz w:val="20"/>
                <w:szCs w:val="20"/>
              </w:rPr>
            </w:pPr>
            <w:r>
              <w:rPr>
                <w:bCs/>
                <w:color w:val="000000"/>
                <w:sz w:val="20"/>
                <w:szCs w:val="20"/>
              </w:rPr>
              <w:t>157</w:t>
            </w:r>
          </w:p>
        </w:tc>
      </w:tr>
      <w:tr w:rsidR="00E40349" w:rsidRPr="00F8751A" w14:paraId="552B787B" w14:textId="77777777" w:rsidTr="00E40349">
        <w:trPr>
          <w:trHeight w:val="273"/>
        </w:trPr>
        <w:tc>
          <w:tcPr>
            <w:tcW w:w="678" w:type="dxa"/>
            <w:tcBorders>
              <w:top w:val="nil"/>
              <w:left w:val="single" w:sz="8" w:space="0" w:color="auto"/>
              <w:bottom w:val="single" w:sz="8" w:space="0" w:color="auto"/>
              <w:right w:val="single" w:sz="8" w:space="0" w:color="auto"/>
            </w:tcBorders>
            <w:shd w:val="clear" w:color="auto" w:fill="auto"/>
            <w:vAlign w:val="bottom"/>
            <w:hideMark/>
          </w:tcPr>
          <w:p w14:paraId="19BB380B" w14:textId="77777777" w:rsidR="00E40349" w:rsidRPr="00F8751A" w:rsidRDefault="00E40349" w:rsidP="00E40349">
            <w:pPr>
              <w:jc w:val="center"/>
              <w:rPr>
                <w:color w:val="000000"/>
                <w:sz w:val="20"/>
                <w:szCs w:val="20"/>
              </w:rPr>
            </w:pPr>
            <w:r w:rsidRPr="00F8751A">
              <w:rPr>
                <w:color w:val="000000"/>
                <w:sz w:val="20"/>
                <w:szCs w:val="20"/>
              </w:rPr>
              <w:t>4</w:t>
            </w:r>
          </w:p>
        </w:tc>
        <w:tc>
          <w:tcPr>
            <w:tcW w:w="4839" w:type="dxa"/>
            <w:tcBorders>
              <w:top w:val="nil"/>
              <w:left w:val="nil"/>
              <w:bottom w:val="single" w:sz="8" w:space="0" w:color="auto"/>
              <w:right w:val="single" w:sz="8" w:space="0" w:color="auto"/>
            </w:tcBorders>
            <w:shd w:val="clear" w:color="auto" w:fill="auto"/>
            <w:vAlign w:val="bottom"/>
            <w:hideMark/>
          </w:tcPr>
          <w:p w14:paraId="3E61C45B" w14:textId="77777777" w:rsidR="00E40349" w:rsidRPr="00F8751A" w:rsidRDefault="00E40349" w:rsidP="00E40349">
            <w:pPr>
              <w:rPr>
                <w:color w:val="000000"/>
                <w:sz w:val="20"/>
                <w:szCs w:val="20"/>
              </w:rPr>
            </w:pPr>
            <w:r w:rsidRPr="00F8751A">
              <w:rPr>
                <w:color w:val="000000"/>
                <w:sz w:val="20"/>
                <w:szCs w:val="20"/>
              </w:rPr>
              <w:t xml:space="preserve">Szkoła Podstawowa w ZSO w Słomnikach </w:t>
            </w:r>
          </w:p>
        </w:tc>
        <w:tc>
          <w:tcPr>
            <w:tcW w:w="1585" w:type="dxa"/>
            <w:tcBorders>
              <w:top w:val="nil"/>
              <w:left w:val="nil"/>
              <w:bottom w:val="single" w:sz="8" w:space="0" w:color="auto"/>
              <w:right w:val="single" w:sz="8" w:space="0" w:color="auto"/>
            </w:tcBorders>
            <w:shd w:val="clear" w:color="auto" w:fill="auto"/>
            <w:vAlign w:val="bottom"/>
            <w:hideMark/>
          </w:tcPr>
          <w:p w14:paraId="47B6A00A" w14:textId="77777777" w:rsidR="00E40349" w:rsidRPr="0095768D" w:rsidRDefault="00E40349" w:rsidP="00E40349">
            <w:pPr>
              <w:jc w:val="center"/>
              <w:rPr>
                <w:sz w:val="20"/>
                <w:szCs w:val="20"/>
              </w:rPr>
            </w:pPr>
            <w:r>
              <w:rPr>
                <w:sz w:val="20"/>
                <w:szCs w:val="20"/>
              </w:rPr>
              <w:t>23</w:t>
            </w:r>
          </w:p>
        </w:tc>
        <w:tc>
          <w:tcPr>
            <w:tcW w:w="1446" w:type="dxa"/>
            <w:tcBorders>
              <w:top w:val="nil"/>
              <w:left w:val="nil"/>
              <w:bottom w:val="single" w:sz="8" w:space="0" w:color="000000"/>
              <w:right w:val="nil"/>
            </w:tcBorders>
            <w:shd w:val="clear" w:color="auto" w:fill="auto"/>
            <w:vAlign w:val="bottom"/>
            <w:hideMark/>
          </w:tcPr>
          <w:p w14:paraId="44267653" w14:textId="77777777" w:rsidR="00E40349" w:rsidRPr="0095768D" w:rsidRDefault="00E40349" w:rsidP="00E40349">
            <w:pPr>
              <w:jc w:val="center"/>
              <w:rPr>
                <w:bCs/>
                <w:color w:val="000000"/>
                <w:sz w:val="20"/>
                <w:szCs w:val="20"/>
              </w:rPr>
            </w:pPr>
            <w:r>
              <w:rPr>
                <w:bCs/>
                <w:color w:val="000000"/>
                <w:sz w:val="20"/>
                <w:szCs w:val="20"/>
              </w:rPr>
              <w:t>493</w:t>
            </w:r>
          </w:p>
        </w:tc>
      </w:tr>
      <w:tr w:rsidR="00E40349" w:rsidRPr="00F8751A" w14:paraId="5001F730" w14:textId="77777777" w:rsidTr="00E40349">
        <w:trPr>
          <w:trHeight w:val="273"/>
        </w:trPr>
        <w:tc>
          <w:tcPr>
            <w:tcW w:w="678" w:type="dxa"/>
            <w:tcBorders>
              <w:top w:val="nil"/>
              <w:left w:val="single" w:sz="8" w:space="0" w:color="auto"/>
              <w:bottom w:val="single" w:sz="8" w:space="0" w:color="auto"/>
              <w:right w:val="single" w:sz="8" w:space="0" w:color="auto"/>
            </w:tcBorders>
            <w:shd w:val="clear" w:color="auto" w:fill="auto"/>
            <w:vAlign w:val="bottom"/>
            <w:hideMark/>
          </w:tcPr>
          <w:p w14:paraId="7FB9F892" w14:textId="77777777" w:rsidR="00E40349" w:rsidRPr="00F8751A" w:rsidRDefault="00E40349" w:rsidP="00E40349">
            <w:pPr>
              <w:jc w:val="center"/>
              <w:rPr>
                <w:color w:val="000000"/>
                <w:sz w:val="20"/>
                <w:szCs w:val="20"/>
              </w:rPr>
            </w:pPr>
            <w:r w:rsidRPr="00F8751A">
              <w:rPr>
                <w:color w:val="000000"/>
                <w:sz w:val="20"/>
                <w:szCs w:val="20"/>
              </w:rPr>
              <w:lastRenderedPageBreak/>
              <w:t>5</w:t>
            </w:r>
          </w:p>
        </w:tc>
        <w:tc>
          <w:tcPr>
            <w:tcW w:w="4839" w:type="dxa"/>
            <w:tcBorders>
              <w:top w:val="nil"/>
              <w:left w:val="nil"/>
              <w:bottom w:val="single" w:sz="8" w:space="0" w:color="auto"/>
              <w:right w:val="single" w:sz="8" w:space="0" w:color="auto"/>
            </w:tcBorders>
            <w:shd w:val="clear" w:color="auto" w:fill="auto"/>
            <w:hideMark/>
          </w:tcPr>
          <w:p w14:paraId="1C81FCD7" w14:textId="77777777" w:rsidR="00E40349" w:rsidRPr="00F8751A" w:rsidRDefault="00E40349" w:rsidP="00E40349">
            <w:pPr>
              <w:rPr>
                <w:color w:val="000000"/>
                <w:sz w:val="20"/>
                <w:szCs w:val="20"/>
              </w:rPr>
            </w:pPr>
            <w:r w:rsidRPr="00F8751A">
              <w:rPr>
                <w:color w:val="000000"/>
                <w:sz w:val="20"/>
                <w:szCs w:val="20"/>
              </w:rPr>
              <w:t>Szkoła Podstawowa w ZS w Smrokowie</w:t>
            </w:r>
          </w:p>
        </w:tc>
        <w:tc>
          <w:tcPr>
            <w:tcW w:w="1585" w:type="dxa"/>
            <w:tcBorders>
              <w:top w:val="nil"/>
              <w:left w:val="nil"/>
              <w:bottom w:val="single" w:sz="8" w:space="0" w:color="auto"/>
              <w:right w:val="single" w:sz="8" w:space="0" w:color="auto"/>
            </w:tcBorders>
            <w:shd w:val="clear" w:color="auto" w:fill="auto"/>
            <w:vAlign w:val="bottom"/>
            <w:hideMark/>
          </w:tcPr>
          <w:p w14:paraId="41CD8B10" w14:textId="77777777" w:rsidR="00E40349" w:rsidRPr="0095768D" w:rsidRDefault="00E40349" w:rsidP="00E40349">
            <w:pPr>
              <w:jc w:val="center"/>
              <w:rPr>
                <w:sz w:val="20"/>
                <w:szCs w:val="20"/>
              </w:rPr>
            </w:pPr>
            <w:r>
              <w:rPr>
                <w:sz w:val="20"/>
                <w:szCs w:val="20"/>
              </w:rPr>
              <w:t>9</w:t>
            </w:r>
          </w:p>
        </w:tc>
        <w:tc>
          <w:tcPr>
            <w:tcW w:w="1446" w:type="dxa"/>
            <w:tcBorders>
              <w:top w:val="nil"/>
              <w:left w:val="nil"/>
              <w:bottom w:val="single" w:sz="8" w:space="0" w:color="000000"/>
              <w:right w:val="nil"/>
            </w:tcBorders>
            <w:shd w:val="clear" w:color="auto" w:fill="auto"/>
            <w:vAlign w:val="bottom"/>
            <w:hideMark/>
          </w:tcPr>
          <w:p w14:paraId="055CBF2E" w14:textId="77777777" w:rsidR="00E40349" w:rsidRPr="0095768D" w:rsidRDefault="00E40349" w:rsidP="00E40349">
            <w:pPr>
              <w:jc w:val="center"/>
              <w:rPr>
                <w:bCs/>
                <w:color w:val="000000"/>
                <w:sz w:val="20"/>
                <w:szCs w:val="20"/>
              </w:rPr>
            </w:pPr>
            <w:r>
              <w:rPr>
                <w:bCs/>
                <w:color w:val="000000"/>
                <w:sz w:val="20"/>
                <w:szCs w:val="20"/>
              </w:rPr>
              <w:t>160</w:t>
            </w:r>
          </w:p>
        </w:tc>
      </w:tr>
      <w:tr w:rsidR="00E40349" w:rsidRPr="00F8751A" w14:paraId="120BC6D4" w14:textId="77777777" w:rsidTr="00E40349">
        <w:trPr>
          <w:trHeight w:val="273"/>
        </w:trPr>
        <w:tc>
          <w:tcPr>
            <w:tcW w:w="678" w:type="dxa"/>
            <w:tcBorders>
              <w:top w:val="nil"/>
              <w:left w:val="single" w:sz="8" w:space="0" w:color="auto"/>
              <w:bottom w:val="single" w:sz="8" w:space="0" w:color="auto"/>
              <w:right w:val="single" w:sz="8" w:space="0" w:color="auto"/>
            </w:tcBorders>
            <w:shd w:val="clear" w:color="auto" w:fill="auto"/>
            <w:vAlign w:val="bottom"/>
            <w:hideMark/>
          </w:tcPr>
          <w:p w14:paraId="7674D004" w14:textId="77777777" w:rsidR="00E40349" w:rsidRPr="00F8751A" w:rsidRDefault="00E40349" w:rsidP="00E40349">
            <w:pPr>
              <w:jc w:val="center"/>
              <w:rPr>
                <w:color w:val="000000"/>
                <w:sz w:val="20"/>
                <w:szCs w:val="20"/>
              </w:rPr>
            </w:pPr>
            <w:r w:rsidRPr="00F8751A">
              <w:rPr>
                <w:color w:val="000000"/>
                <w:sz w:val="20"/>
                <w:szCs w:val="20"/>
              </w:rPr>
              <w:t>6</w:t>
            </w:r>
          </w:p>
        </w:tc>
        <w:tc>
          <w:tcPr>
            <w:tcW w:w="4839" w:type="dxa"/>
            <w:tcBorders>
              <w:top w:val="nil"/>
              <w:left w:val="nil"/>
              <w:bottom w:val="single" w:sz="8" w:space="0" w:color="auto"/>
              <w:right w:val="single" w:sz="8" w:space="0" w:color="auto"/>
            </w:tcBorders>
            <w:shd w:val="clear" w:color="auto" w:fill="auto"/>
            <w:hideMark/>
          </w:tcPr>
          <w:p w14:paraId="7A5D12A6" w14:textId="77777777" w:rsidR="00E40349" w:rsidRPr="00F8751A" w:rsidRDefault="00E40349" w:rsidP="00E40349">
            <w:pPr>
              <w:rPr>
                <w:color w:val="000000"/>
                <w:sz w:val="20"/>
                <w:szCs w:val="20"/>
              </w:rPr>
            </w:pPr>
            <w:r w:rsidRPr="00F8751A">
              <w:rPr>
                <w:color w:val="000000"/>
                <w:sz w:val="20"/>
                <w:szCs w:val="20"/>
              </w:rPr>
              <w:t>Szkoła Podstawowa w ZS w Waganowicach</w:t>
            </w:r>
          </w:p>
        </w:tc>
        <w:tc>
          <w:tcPr>
            <w:tcW w:w="1585" w:type="dxa"/>
            <w:tcBorders>
              <w:top w:val="nil"/>
              <w:left w:val="nil"/>
              <w:bottom w:val="single" w:sz="8" w:space="0" w:color="auto"/>
              <w:right w:val="single" w:sz="8" w:space="0" w:color="auto"/>
            </w:tcBorders>
            <w:shd w:val="clear" w:color="auto" w:fill="auto"/>
            <w:vAlign w:val="bottom"/>
            <w:hideMark/>
          </w:tcPr>
          <w:p w14:paraId="5FA16B68" w14:textId="77777777" w:rsidR="00E40349" w:rsidRPr="0095768D" w:rsidRDefault="00E40349" w:rsidP="00E40349">
            <w:pPr>
              <w:jc w:val="center"/>
              <w:rPr>
                <w:sz w:val="20"/>
                <w:szCs w:val="20"/>
              </w:rPr>
            </w:pPr>
            <w:r>
              <w:rPr>
                <w:sz w:val="20"/>
                <w:szCs w:val="20"/>
              </w:rPr>
              <w:t>18</w:t>
            </w:r>
          </w:p>
        </w:tc>
        <w:tc>
          <w:tcPr>
            <w:tcW w:w="1446" w:type="dxa"/>
            <w:tcBorders>
              <w:top w:val="nil"/>
              <w:left w:val="nil"/>
              <w:bottom w:val="single" w:sz="8" w:space="0" w:color="000000"/>
              <w:right w:val="nil"/>
            </w:tcBorders>
            <w:shd w:val="clear" w:color="auto" w:fill="auto"/>
            <w:vAlign w:val="bottom"/>
            <w:hideMark/>
          </w:tcPr>
          <w:p w14:paraId="4EA24D6C" w14:textId="77777777" w:rsidR="00E40349" w:rsidRPr="0095768D" w:rsidRDefault="00E40349" w:rsidP="00E40349">
            <w:pPr>
              <w:jc w:val="center"/>
              <w:rPr>
                <w:bCs/>
                <w:color w:val="000000"/>
                <w:sz w:val="20"/>
                <w:szCs w:val="20"/>
              </w:rPr>
            </w:pPr>
            <w:r>
              <w:rPr>
                <w:bCs/>
                <w:color w:val="000000"/>
                <w:sz w:val="20"/>
                <w:szCs w:val="20"/>
              </w:rPr>
              <w:t>165</w:t>
            </w:r>
          </w:p>
        </w:tc>
      </w:tr>
      <w:tr w:rsidR="00E40349" w:rsidRPr="00F8751A" w14:paraId="27A5BF61" w14:textId="77777777" w:rsidTr="00E40349">
        <w:trPr>
          <w:trHeight w:val="273"/>
        </w:trPr>
        <w:tc>
          <w:tcPr>
            <w:tcW w:w="5518" w:type="dxa"/>
            <w:gridSpan w:val="2"/>
            <w:tcBorders>
              <w:top w:val="single" w:sz="8" w:space="0" w:color="auto"/>
              <w:left w:val="single" w:sz="8" w:space="0" w:color="auto"/>
              <w:bottom w:val="single" w:sz="8" w:space="0" w:color="auto"/>
              <w:right w:val="single" w:sz="8" w:space="0" w:color="000000"/>
            </w:tcBorders>
            <w:shd w:val="clear" w:color="000000" w:fill="BFBFBF"/>
            <w:vAlign w:val="bottom"/>
            <w:hideMark/>
          </w:tcPr>
          <w:p w14:paraId="68D7624B" w14:textId="77777777" w:rsidR="00E40349" w:rsidRPr="00F8751A" w:rsidRDefault="00E40349" w:rsidP="00E40349">
            <w:pPr>
              <w:jc w:val="right"/>
              <w:rPr>
                <w:b/>
                <w:bCs/>
                <w:color w:val="000000"/>
                <w:sz w:val="20"/>
                <w:szCs w:val="20"/>
              </w:rPr>
            </w:pPr>
            <w:r w:rsidRPr="00F8751A">
              <w:rPr>
                <w:b/>
                <w:bCs/>
                <w:color w:val="000000"/>
                <w:sz w:val="20"/>
                <w:szCs w:val="20"/>
              </w:rPr>
              <w:t>Razem</w:t>
            </w:r>
          </w:p>
        </w:tc>
        <w:tc>
          <w:tcPr>
            <w:tcW w:w="1585" w:type="dxa"/>
            <w:tcBorders>
              <w:top w:val="nil"/>
              <w:left w:val="nil"/>
              <w:bottom w:val="single" w:sz="8" w:space="0" w:color="000000"/>
              <w:right w:val="single" w:sz="8" w:space="0" w:color="000000"/>
            </w:tcBorders>
            <w:shd w:val="clear" w:color="000000" w:fill="BFBFBF"/>
            <w:vAlign w:val="bottom"/>
            <w:hideMark/>
          </w:tcPr>
          <w:p w14:paraId="29E2C8B0" w14:textId="77777777" w:rsidR="00E40349" w:rsidRPr="00C979BC" w:rsidRDefault="00E40349" w:rsidP="00E40349">
            <w:pPr>
              <w:jc w:val="center"/>
              <w:rPr>
                <w:b/>
                <w:sz w:val="20"/>
                <w:szCs w:val="20"/>
              </w:rPr>
            </w:pPr>
            <w:r>
              <w:rPr>
                <w:b/>
                <w:sz w:val="20"/>
                <w:szCs w:val="20"/>
              </w:rPr>
              <w:t>81</w:t>
            </w:r>
          </w:p>
        </w:tc>
        <w:tc>
          <w:tcPr>
            <w:tcW w:w="1446" w:type="dxa"/>
            <w:tcBorders>
              <w:top w:val="nil"/>
              <w:left w:val="nil"/>
              <w:bottom w:val="single" w:sz="8" w:space="0" w:color="000000"/>
              <w:right w:val="single" w:sz="8" w:space="0" w:color="000000"/>
            </w:tcBorders>
            <w:shd w:val="clear" w:color="000000" w:fill="BFBFBF"/>
            <w:vAlign w:val="bottom"/>
            <w:hideMark/>
          </w:tcPr>
          <w:p w14:paraId="7C39E1EC" w14:textId="77777777" w:rsidR="00E40349" w:rsidRPr="00C979BC" w:rsidRDefault="00E40349" w:rsidP="00E40349">
            <w:pPr>
              <w:jc w:val="center"/>
              <w:rPr>
                <w:b/>
                <w:sz w:val="20"/>
                <w:szCs w:val="20"/>
              </w:rPr>
            </w:pPr>
            <w:r>
              <w:rPr>
                <w:b/>
                <w:sz w:val="20"/>
                <w:szCs w:val="20"/>
              </w:rPr>
              <w:t>1316</w:t>
            </w:r>
          </w:p>
        </w:tc>
      </w:tr>
    </w:tbl>
    <w:p w14:paraId="1B0581CB" w14:textId="77777777" w:rsidR="00DA2A12" w:rsidRPr="004D2052" w:rsidRDefault="00DA2A12" w:rsidP="004D2052">
      <w:pPr>
        <w:jc w:val="both"/>
        <w:rPr>
          <w:rFonts w:cstheme="minorHAnsi"/>
        </w:rPr>
      </w:pPr>
    </w:p>
    <w:p w14:paraId="3D510C1B" w14:textId="04F475AE" w:rsidR="003C019C" w:rsidRPr="003C019C" w:rsidRDefault="003C019C" w:rsidP="003C019C">
      <w:pPr>
        <w:jc w:val="both"/>
        <w:rPr>
          <w:rFonts w:cstheme="minorHAnsi"/>
          <w:bCs/>
          <w:i/>
        </w:rPr>
      </w:pPr>
      <w:r w:rsidRPr="003C019C">
        <w:rPr>
          <w:rFonts w:cstheme="minorHAnsi"/>
          <w:bCs/>
          <w:i/>
        </w:rPr>
        <w:t>Tabela</w:t>
      </w:r>
      <w:r w:rsidR="00270B08">
        <w:rPr>
          <w:rFonts w:cstheme="minorHAnsi"/>
          <w:bCs/>
          <w:i/>
        </w:rPr>
        <w:t xml:space="preserve"> 12</w:t>
      </w:r>
      <w:r w:rsidR="002B13EC">
        <w:rPr>
          <w:rFonts w:cstheme="minorHAnsi"/>
          <w:bCs/>
          <w:i/>
        </w:rPr>
        <w:t>.</w:t>
      </w:r>
      <w:r w:rsidRPr="003C019C">
        <w:rPr>
          <w:rFonts w:cstheme="minorHAnsi"/>
          <w:bCs/>
          <w:i/>
        </w:rPr>
        <w:t xml:space="preserve"> Stan organizacji szkoły specjalnej przysposabiającej do pr</w:t>
      </w:r>
      <w:r w:rsidR="00F9146F">
        <w:rPr>
          <w:rFonts w:cstheme="minorHAnsi"/>
          <w:bCs/>
          <w:i/>
        </w:rPr>
        <w:t>acy, w roku szkolnym 20</w:t>
      </w:r>
      <w:r w:rsidR="00E40349">
        <w:rPr>
          <w:rFonts w:cstheme="minorHAnsi"/>
          <w:bCs/>
          <w:i/>
        </w:rPr>
        <w:t>20/2021</w:t>
      </w:r>
    </w:p>
    <w:tbl>
      <w:tblPr>
        <w:tblW w:w="7580" w:type="dxa"/>
        <w:jc w:val="center"/>
        <w:tblCellMar>
          <w:left w:w="70" w:type="dxa"/>
          <w:right w:w="70" w:type="dxa"/>
        </w:tblCellMar>
        <w:tblLook w:val="04A0" w:firstRow="1" w:lastRow="0" w:firstColumn="1" w:lastColumn="0" w:noHBand="0" w:noVBand="1"/>
      </w:tblPr>
      <w:tblGrid>
        <w:gridCol w:w="435"/>
        <w:gridCol w:w="3805"/>
        <w:gridCol w:w="1057"/>
        <w:gridCol w:w="1069"/>
        <w:gridCol w:w="420"/>
        <w:gridCol w:w="420"/>
        <w:gridCol w:w="374"/>
      </w:tblGrid>
      <w:tr w:rsidR="003C019C" w14:paraId="58761A8E" w14:textId="77777777" w:rsidTr="003C019C">
        <w:trPr>
          <w:trHeight w:val="315"/>
          <w:jc w:val="center"/>
        </w:trPr>
        <w:tc>
          <w:tcPr>
            <w:tcW w:w="43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694A4CF6" w14:textId="77777777" w:rsidR="003C019C" w:rsidRDefault="003C019C" w:rsidP="003C019C">
            <w:pPr>
              <w:jc w:val="center"/>
              <w:rPr>
                <w:b/>
                <w:bCs/>
                <w:color w:val="000000"/>
                <w:sz w:val="20"/>
                <w:szCs w:val="20"/>
              </w:rPr>
            </w:pPr>
            <w:r>
              <w:rPr>
                <w:b/>
                <w:bCs/>
                <w:color w:val="000000"/>
                <w:sz w:val="20"/>
                <w:szCs w:val="20"/>
              </w:rPr>
              <w:t>Lp.</w:t>
            </w:r>
          </w:p>
        </w:tc>
        <w:tc>
          <w:tcPr>
            <w:tcW w:w="380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62775B72" w14:textId="77777777" w:rsidR="003C019C" w:rsidRDefault="003C019C" w:rsidP="003C019C">
            <w:pPr>
              <w:jc w:val="center"/>
              <w:rPr>
                <w:b/>
                <w:bCs/>
                <w:color w:val="000000"/>
                <w:sz w:val="20"/>
                <w:szCs w:val="20"/>
              </w:rPr>
            </w:pPr>
            <w:r>
              <w:rPr>
                <w:b/>
                <w:bCs/>
                <w:color w:val="000000"/>
                <w:sz w:val="20"/>
                <w:szCs w:val="20"/>
              </w:rPr>
              <w:t>Placówki:</w:t>
            </w:r>
          </w:p>
        </w:tc>
        <w:tc>
          <w:tcPr>
            <w:tcW w:w="1057" w:type="dxa"/>
            <w:vMerge w:val="restart"/>
            <w:tcBorders>
              <w:top w:val="single" w:sz="8" w:space="0" w:color="auto"/>
              <w:left w:val="single" w:sz="8" w:space="0" w:color="auto"/>
              <w:bottom w:val="single" w:sz="8" w:space="0" w:color="000000"/>
              <w:right w:val="single" w:sz="8" w:space="0" w:color="auto"/>
            </w:tcBorders>
            <w:shd w:val="clear" w:color="000000" w:fill="BFBFBF"/>
            <w:vAlign w:val="bottom"/>
            <w:hideMark/>
          </w:tcPr>
          <w:p w14:paraId="17FC1BB4" w14:textId="77777777" w:rsidR="003C019C" w:rsidRDefault="003C019C" w:rsidP="003C019C">
            <w:pPr>
              <w:jc w:val="center"/>
              <w:rPr>
                <w:b/>
                <w:bCs/>
                <w:color w:val="000000"/>
                <w:sz w:val="20"/>
                <w:szCs w:val="20"/>
              </w:rPr>
            </w:pPr>
            <w:r>
              <w:rPr>
                <w:b/>
                <w:bCs/>
                <w:color w:val="000000"/>
                <w:sz w:val="20"/>
                <w:szCs w:val="20"/>
              </w:rPr>
              <w:t>Liczba oddziałów</w:t>
            </w:r>
          </w:p>
        </w:tc>
        <w:tc>
          <w:tcPr>
            <w:tcW w:w="1069" w:type="dxa"/>
            <w:vMerge w:val="restart"/>
            <w:tcBorders>
              <w:top w:val="single" w:sz="8" w:space="0" w:color="auto"/>
              <w:left w:val="single" w:sz="8" w:space="0" w:color="auto"/>
              <w:bottom w:val="single" w:sz="8" w:space="0" w:color="000000"/>
              <w:right w:val="nil"/>
            </w:tcBorders>
            <w:shd w:val="clear" w:color="000000" w:fill="BFBFBF"/>
            <w:vAlign w:val="bottom"/>
            <w:hideMark/>
          </w:tcPr>
          <w:p w14:paraId="3DBF8276" w14:textId="77777777" w:rsidR="003C019C" w:rsidRDefault="003C019C" w:rsidP="003C019C">
            <w:pPr>
              <w:jc w:val="center"/>
              <w:rPr>
                <w:b/>
                <w:bCs/>
                <w:color w:val="000000"/>
                <w:sz w:val="20"/>
                <w:szCs w:val="20"/>
              </w:rPr>
            </w:pPr>
            <w:r>
              <w:rPr>
                <w:b/>
                <w:bCs/>
                <w:color w:val="000000"/>
                <w:sz w:val="20"/>
                <w:szCs w:val="20"/>
              </w:rPr>
              <w:t>Liczba uczniów</w:t>
            </w:r>
          </w:p>
        </w:tc>
        <w:tc>
          <w:tcPr>
            <w:tcW w:w="1214" w:type="dxa"/>
            <w:gridSpan w:val="3"/>
            <w:tcBorders>
              <w:top w:val="single" w:sz="8" w:space="0" w:color="auto"/>
              <w:left w:val="single" w:sz="8" w:space="0" w:color="auto"/>
              <w:bottom w:val="single" w:sz="4" w:space="0" w:color="auto"/>
              <w:right w:val="single" w:sz="8" w:space="0" w:color="000000"/>
            </w:tcBorders>
            <w:shd w:val="clear" w:color="000000" w:fill="BFBFBF"/>
            <w:noWrap/>
            <w:vAlign w:val="center"/>
            <w:hideMark/>
          </w:tcPr>
          <w:p w14:paraId="76FCB9F0" w14:textId="77777777" w:rsidR="003C019C" w:rsidRDefault="003C019C" w:rsidP="003C019C">
            <w:pPr>
              <w:jc w:val="center"/>
              <w:rPr>
                <w:b/>
                <w:bCs/>
                <w:color w:val="000000"/>
                <w:sz w:val="20"/>
                <w:szCs w:val="20"/>
              </w:rPr>
            </w:pPr>
            <w:r>
              <w:rPr>
                <w:b/>
                <w:bCs/>
                <w:color w:val="000000"/>
                <w:sz w:val="20"/>
                <w:szCs w:val="20"/>
              </w:rPr>
              <w:t>w tym:</w:t>
            </w:r>
          </w:p>
        </w:tc>
      </w:tr>
      <w:tr w:rsidR="003C019C" w14:paraId="7547186D" w14:textId="77777777" w:rsidTr="003C019C">
        <w:trPr>
          <w:trHeight w:val="330"/>
          <w:jc w:val="center"/>
        </w:trPr>
        <w:tc>
          <w:tcPr>
            <w:tcW w:w="435" w:type="dxa"/>
            <w:vMerge/>
            <w:tcBorders>
              <w:top w:val="single" w:sz="8" w:space="0" w:color="auto"/>
              <w:left w:val="single" w:sz="8" w:space="0" w:color="auto"/>
              <w:bottom w:val="single" w:sz="8" w:space="0" w:color="000000"/>
              <w:right w:val="single" w:sz="8" w:space="0" w:color="auto"/>
            </w:tcBorders>
            <w:vAlign w:val="center"/>
            <w:hideMark/>
          </w:tcPr>
          <w:p w14:paraId="45E5A8DB" w14:textId="77777777" w:rsidR="003C019C" w:rsidRDefault="003C019C" w:rsidP="003C019C">
            <w:pPr>
              <w:rPr>
                <w:b/>
                <w:bCs/>
                <w:color w:val="000000"/>
                <w:sz w:val="20"/>
                <w:szCs w:val="20"/>
              </w:rPr>
            </w:pPr>
          </w:p>
        </w:tc>
        <w:tc>
          <w:tcPr>
            <w:tcW w:w="3805" w:type="dxa"/>
            <w:vMerge/>
            <w:tcBorders>
              <w:top w:val="single" w:sz="8" w:space="0" w:color="auto"/>
              <w:left w:val="single" w:sz="8" w:space="0" w:color="auto"/>
              <w:bottom w:val="single" w:sz="8" w:space="0" w:color="000000"/>
              <w:right w:val="single" w:sz="8" w:space="0" w:color="auto"/>
            </w:tcBorders>
            <w:vAlign w:val="center"/>
            <w:hideMark/>
          </w:tcPr>
          <w:p w14:paraId="168BA949" w14:textId="77777777" w:rsidR="003C019C" w:rsidRDefault="003C019C" w:rsidP="003C019C">
            <w:pPr>
              <w:rPr>
                <w:b/>
                <w:bCs/>
                <w:color w:val="000000"/>
                <w:sz w:val="20"/>
                <w:szCs w:val="20"/>
              </w:rPr>
            </w:pPr>
          </w:p>
        </w:tc>
        <w:tc>
          <w:tcPr>
            <w:tcW w:w="1057" w:type="dxa"/>
            <w:vMerge/>
            <w:tcBorders>
              <w:top w:val="single" w:sz="8" w:space="0" w:color="auto"/>
              <w:left w:val="single" w:sz="8" w:space="0" w:color="auto"/>
              <w:bottom w:val="single" w:sz="8" w:space="0" w:color="000000"/>
              <w:right w:val="single" w:sz="8" w:space="0" w:color="auto"/>
            </w:tcBorders>
            <w:vAlign w:val="center"/>
            <w:hideMark/>
          </w:tcPr>
          <w:p w14:paraId="06EA1330" w14:textId="77777777" w:rsidR="003C019C" w:rsidRDefault="003C019C" w:rsidP="003C019C">
            <w:pPr>
              <w:rPr>
                <w:b/>
                <w:bCs/>
                <w:color w:val="000000"/>
                <w:sz w:val="20"/>
                <w:szCs w:val="20"/>
              </w:rPr>
            </w:pPr>
          </w:p>
        </w:tc>
        <w:tc>
          <w:tcPr>
            <w:tcW w:w="1069" w:type="dxa"/>
            <w:vMerge/>
            <w:tcBorders>
              <w:top w:val="single" w:sz="8" w:space="0" w:color="auto"/>
              <w:left w:val="single" w:sz="8" w:space="0" w:color="auto"/>
              <w:bottom w:val="single" w:sz="8" w:space="0" w:color="000000"/>
              <w:right w:val="nil"/>
            </w:tcBorders>
            <w:vAlign w:val="center"/>
            <w:hideMark/>
          </w:tcPr>
          <w:p w14:paraId="5CEEDEB8" w14:textId="77777777" w:rsidR="003C019C" w:rsidRDefault="003C019C" w:rsidP="003C019C">
            <w:pPr>
              <w:rPr>
                <w:b/>
                <w:bCs/>
                <w:color w:val="000000"/>
                <w:sz w:val="20"/>
                <w:szCs w:val="20"/>
              </w:rPr>
            </w:pPr>
          </w:p>
        </w:tc>
        <w:tc>
          <w:tcPr>
            <w:tcW w:w="420" w:type="dxa"/>
            <w:tcBorders>
              <w:top w:val="nil"/>
              <w:left w:val="single" w:sz="8" w:space="0" w:color="auto"/>
              <w:bottom w:val="nil"/>
              <w:right w:val="nil"/>
            </w:tcBorders>
            <w:shd w:val="clear" w:color="000000" w:fill="BFBFBF"/>
            <w:noWrap/>
            <w:vAlign w:val="bottom"/>
            <w:hideMark/>
          </w:tcPr>
          <w:p w14:paraId="52E32138" w14:textId="77777777" w:rsidR="003C019C" w:rsidRDefault="003C019C" w:rsidP="003C019C">
            <w:pPr>
              <w:jc w:val="center"/>
              <w:rPr>
                <w:b/>
                <w:bCs/>
                <w:color w:val="000000"/>
                <w:sz w:val="20"/>
                <w:szCs w:val="20"/>
              </w:rPr>
            </w:pPr>
            <w:r>
              <w:rPr>
                <w:b/>
                <w:bCs/>
                <w:color w:val="000000"/>
                <w:sz w:val="20"/>
                <w:szCs w:val="20"/>
              </w:rPr>
              <w:t>I</w:t>
            </w:r>
          </w:p>
        </w:tc>
        <w:tc>
          <w:tcPr>
            <w:tcW w:w="420" w:type="dxa"/>
            <w:tcBorders>
              <w:top w:val="nil"/>
              <w:left w:val="single" w:sz="8" w:space="0" w:color="auto"/>
              <w:bottom w:val="nil"/>
              <w:right w:val="single" w:sz="8" w:space="0" w:color="auto"/>
            </w:tcBorders>
            <w:shd w:val="clear" w:color="000000" w:fill="BFBFBF"/>
            <w:noWrap/>
            <w:vAlign w:val="bottom"/>
            <w:hideMark/>
          </w:tcPr>
          <w:p w14:paraId="6E7E3C28" w14:textId="77777777" w:rsidR="003C019C" w:rsidRDefault="003C019C" w:rsidP="003C019C">
            <w:pPr>
              <w:jc w:val="center"/>
              <w:rPr>
                <w:b/>
                <w:bCs/>
                <w:color w:val="000000"/>
                <w:sz w:val="20"/>
                <w:szCs w:val="20"/>
              </w:rPr>
            </w:pPr>
            <w:r>
              <w:rPr>
                <w:b/>
                <w:bCs/>
                <w:color w:val="000000"/>
                <w:sz w:val="20"/>
                <w:szCs w:val="20"/>
              </w:rPr>
              <w:t>II</w:t>
            </w:r>
          </w:p>
        </w:tc>
        <w:tc>
          <w:tcPr>
            <w:tcW w:w="374" w:type="dxa"/>
            <w:tcBorders>
              <w:top w:val="nil"/>
              <w:left w:val="nil"/>
              <w:bottom w:val="nil"/>
              <w:right w:val="single" w:sz="8" w:space="0" w:color="auto"/>
            </w:tcBorders>
            <w:shd w:val="clear" w:color="000000" w:fill="BFBFBF"/>
            <w:noWrap/>
            <w:vAlign w:val="bottom"/>
            <w:hideMark/>
          </w:tcPr>
          <w:p w14:paraId="7BD6AA10" w14:textId="77777777" w:rsidR="003C019C" w:rsidRDefault="003C019C" w:rsidP="003C019C">
            <w:pPr>
              <w:jc w:val="center"/>
              <w:rPr>
                <w:b/>
                <w:bCs/>
                <w:color w:val="000000"/>
                <w:sz w:val="20"/>
                <w:szCs w:val="20"/>
              </w:rPr>
            </w:pPr>
            <w:r>
              <w:rPr>
                <w:b/>
                <w:bCs/>
                <w:color w:val="000000"/>
                <w:sz w:val="20"/>
                <w:szCs w:val="20"/>
              </w:rPr>
              <w:t>III</w:t>
            </w:r>
          </w:p>
        </w:tc>
      </w:tr>
      <w:tr w:rsidR="003C019C" w14:paraId="199C0612" w14:textId="77777777" w:rsidTr="003C019C">
        <w:trPr>
          <w:trHeight w:val="525"/>
          <w:jc w:val="center"/>
        </w:trPr>
        <w:tc>
          <w:tcPr>
            <w:tcW w:w="435" w:type="dxa"/>
            <w:tcBorders>
              <w:top w:val="nil"/>
              <w:left w:val="single" w:sz="8" w:space="0" w:color="000000"/>
              <w:bottom w:val="single" w:sz="8" w:space="0" w:color="000000"/>
              <w:right w:val="single" w:sz="8" w:space="0" w:color="000000"/>
            </w:tcBorders>
            <w:shd w:val="clear" w:color="auto" w:fill="auto"/>
            <w:vAlign w:val="center"/>
            <w:hideMark/>
          </w:tcPr>
          <w:p w14:paraId="43810E1A" w14:textId="77777777" w:rsidR="003C019C" w:rsidRDefault="003C019C" w:rsidP="003C019C">
            <w:pPr>
              <w:jc w:val="center"/>
              <w:rPr>
                <w:color w:val="000000"/>
                <w:sz w:val="20"/>
                <w:szCs w:val="20"/>
              </w:rPr>
            </w:pPr>
            <w:r>
              <w:rPr>
                <w:color w:val="000000"/>
                <w:sz w:val="20"/>
                <w:szCs w:val="20"/>
              </w:rPr>
              <w:t>1</w:t>
            </w:r>
          </w:p>
        </w:tc>
        <w:tc>
          <w:tcPr>
            <w:tcW w:w="3805" w:type="dxa"/>
            <w:tcBorders>
              <w:top w:val="nil"/>
              <w:left w:val="nil"/>
              <w:bottom w:val="single" w:sz="8" w:space="0" w:color="000000"/>
              <w:right w:val="single" w:sz="8" w:space="0" w:color="000000"/>
            </w:tcBorders>
            <w:shd w:val="clear" w:color="auto" w:fill="auto"/>
            <w:hideMark/>
          </w:tcPr>
          <w:p w14:paraId="4906C2B4" w14:textId="77777777" w:rsidR="003C019C" w:rsidRDefault="003C019C" w:rsidP="003C019C">
            <w:pPr>
              <w:rPr>
                <w:color w:val="000000"/>
                <w:sz w:val="20"/>
                <w:szCs w:val="20"/>
              </w:rPr>
            </w:pPr>
            <w:r>
              <w:rPr>
                <w:color w:val="000000"/>
                <w:sz w:val="20"/>
                <w:szCs w:val="20"/>
              </w:rPr>
              <w:t>Szkoła Przysposabiająca do pracy w ZS          w Waganowicach</w:t>
            </w:r>
          </w:p>
        </w:tc>
        <w:tc>
          <w:tcPr>
            <w:tcW w:w="1057" w:type="dxa"/>
            <w:tcBorders>
              <w:top w:val="nil"/>
              <w:left w:val="nil"/>
              <w:bottom w:val="single" w:sz="8" w:space="0" w:color="000000"/>
              <w:right w:val="single" w:sz="8" w:space="0" w:color="000000"/>
            </w:tcBorders>
            <w:shd w:val="clear" w:color="auto" w:fill="auto"/>
            <w:vAlign w:val="center"/>
            <w:hideMark/>
          </w:tcPr>
          <w:p w14:paraId="23684344" w14:textId="765275F4" w:rsidR="003C019C" w:rsidRDefault="00E40349" w:rsidP="003C019C">
            <w:pPr>
              <w:jc w:val="center"/>
              <w:rPr>
                <w:color w:val="000000"/>
                <w:sz w:val="20"/>
                <w:szCs w:val="20"/>
              </w:rPr>
            </w:pPr>
            <w:r>
              <w:rPr>
                <w:color w:val="000000"/>
                <w:sz w:val="20"/>
                <w:szCs w:val="20"/>
              </w:rPr>
              <w:t>5</w:t>
            </w:r>
          </w:p>
        </w:tc>
        <w:tc>
          <w:tcPr>
            <w:tcW w:w="1069" w:type="dxa"/>
            <w:tcBorders>
              <w:top w:val="nil"/>
              <w:left w:val="nil"/>
              <w:bottom w:val="single" w:sz="8" w:space="0" w:color="000000"/>
              <w:right w:val="nil"/>
            </w:tcBorders>
            <w:shd w:val="clear" w:color="auto" w:fill="auto"/>
            <w:vAlign w:val="center"/>
            <w:hideMark/>
          </w:tcPr>
          <w:p w14:paraId="71E9534E" w14:textId="28225D44" w:rsidR="003C019C" w:rsidRDefault="00E40349" w:rsidP="003C019C">
            <w:pPr>
              <w:jc w:val="center"/>
              <w:rPr>
                <w:color w:val="000000"/>
                <w:sz w:val="20"/>
                <w:szCs w:val="20"/>
              </w:rPr>
            </w:pPr>
            <w:r>
              <w:rPr>
                <w:color w:val="000000"/>
                <w:sz w:val="20"/>
                <w:szCs w:val="20"/>
              </w:rPr>
              <w:t>17</w:t>
            </w:r>
          </w:p>
        </w:tc>
        <w:tc>
          <w:tcPr>
            <w:tcW w:w="420" w:type="dxa"/>
            <w:tcBorders>
              <w:top w:val="single" w:sz="8" w:space="0" w:color="auto"/>
              <w:left w:val="single" w:sz="8" w:space="0" w:color="auto"/>
              <w:bottom w:val="single" w:sz="8" w:space="0" w:color="auto"/>
              <w:right w:val="nil"/>
            </w:tcBorders>
            <w:shd w:val="clear" w:color="auto" w:fill="auto"/>
            <w:noWrap/>
            <w:vAlign w:val="center"/>
            <w:hideMark/>
          </w:tcPr>
          <w:p w14:paraId="1F2DBBBE" w14:textId="77777777" w:rsidR="003C019C" w:rsidRDefault="003C019C" w:rsidP="003C019C">
            <w:pPr>
              <w:jc w:val="center"/>
              <w:rPr>
                <w:color w:val="000000"/>
                <w:sz w:val="20"/>
                <w:szCs w:val="20"/>
              </w:rPr>
            </w:pPr>
            <w:r>
              <w:rPr>
                <w:color w:val="000000"/>
                <w:sz w:val="20"/>
                <w:szCs w:val="20"/>
              </w:rPr>
              <w:t>5</w:t>
            </w:r>
          </w:p>
        </w:tc>
        <w:tc>
          <w:tcPr>
            <w:tcW w:w="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882AC9" w14:textId="77777777" w:rsidR="003C019C" w:rsidRDefault="003C019C" w:rsidP="003C019C">
            <w:pPr>
              <w:jc w:val="center"/>
              <w:rPr>
                <w:color w:val="000000"/>
                <w:sz w:val="20"/>
                <w:szCs w:val="20"/>
              </w:rPr>
            </w:pPr>
            <w:r>
              <w:rPr>
                <w:color w:val="000000"/>
                <w:sz w:val="20"/>
                <w:szCs w:val="20"/>
              </w:rPr>
              <w:t>9</w:t>
            </w:r>
          </w:p>
        </w:tc>
        <w:tc>
          <w:tcPr>
            <w:tcW w:w="374" w:type="dxa"/>
            <w:tcBorders>
              <w:top w:val="single" w:sz="8" w:space="0" w:color="auto"/>
              <w:left w:val="nil"/>
              <w:bottom w:val="single" w:sz="8" w:space="0" w:color="auto"/>
              <w:right w:val="single" w:sz="8" w:space="0" w:color="auto"/>
            </w:tcBorders>
            <w:shd w:val="clear" w:color="auto" w:fill="auto"/>
            <w:noWrap/>
            <w:vAlign w:val="center"/>
            <w:hideMark/>
          </w:tcPr>
          <w:p w14:paraId="5ADE34CA" w14:textId="77777777" w:rsidR="003C019C" w:rsidRDefault="003C019C" w:rsidP="003C019C">
            <w:pPr>
              <w:jc w:val="center"/>
              <w:rPr>
                <w:color w:val="000000"/>
                <w:sz w:val="20"/>
                <w:szCs w:val="20"/>
              </w:rPr>
            </w:pPr>
            <w:r>
              <w:rPr>
                <w:color w:val="000000"/>
                <w:sz w:val="20"/>
                <w:szCs w:val="20"/>
              </w:rPr>
              <w:t>5</w:t>
            </w:r>
          </w:p>
        </w:tc>
      </w:tr>
      <w:tr w:rsidR="003C019C" w14:paraId="2B373E58" w14:textId="77777777" w:rsidTr="003C019C">
        <w:trPr>
          <w:trHeight w:val="330"/>
          <w:jc w:val="center"/>
        </w:trPr>
        <w:tc>
          <w:tcPr>
            <w:tcW w:w="4240" w:type="dxa"/>
            <w:gridSpan w:val="2"/>
            <w:tcBorders>
              <w:top w:val="single" w:sz="8" w:space="0" w:color="auto"/>
              <w:left w:val="single" w:sz="8" w:space="0" w:color="auto"/>
              <w:bottom w:val="single" w:sz="8" w:space="0" w:color="auto"/>
              <w:right w:val="single" w:sz="8" w:space="0" w:color="000000"/>
            </w:tcBorders>
            <w:shd w:val="clear" w:color="000000" w:fill="BFBFBF"/>
            <w:vAlign w:val="bottom"/>
            <w:hideMark/>
          </w:tcPr>
          <w:p w14:paraId="11A1AE78" w14:textId="77777777" w:rsidR="003C019C" w:rsidRDefault="003C019C" w:rsidP="003C019C">
            <w:pPr>
              <w:jc w:val="right"/>
              <w:rPr>
                <w:b/>
                <w:bCs/>
                <w:color w:val="000000"/>
                <w:sz w:val="20"/>
                <w:szCs w:val="20"/>
              </w:rPr>
            </w:pPr>
            <w:r>
              <w:rPr>
                <w:b/>
                <w:bCs/>
                <w:color w:val="000000"/>
                <w:sz w:val="20"/>
                <w:szCs w:val="20"/>
              </w:rPr>
              <w:t>Razem</w:t>
            </w:r>
          </w:p>
        </w:tc>
        <w:tc>
          <w:tcPr>
            <w:tcW w:w="1057" w:type="dxa"/>
            <w:tcBorders>
              <w:top w:val="nil"/>
              <w:left w:val="nil"/>
              <w:bottom w:val="single" w:sz="8" w:space="0" w:color="auto"/>
              <w:right w:val="single" w:sz="8" w:space="0" w:color="000000"/>
            </w:tcBorders>
            <w:shd w:val="clear" w:color="000000" w:fill="BFBFBF"/>
            <w:vAlign w:val="bottom"/>
            <w:hideMark/>
          </w:tcPr>
          <w:p w14:paraId="02AEE17A" w14:textId="69EF7A50" w:rsidR="003C019C" w:rsidRDefault="00E40349" w:rsidP="003C019C">
            <w:pPr>
              <w:jc w:val="center"/>
              <w:rPr>
                <w:b/>
                <w:bCs/>
                <w:color w:val="000000"/>
                <w:sz w:val="20"/>
                <w:szCs w:val="20"/>
              </w:rPr>
            </w:pPr>
            <w:r>
              <w:rPr>
                <w:b/>
                <w:bCs/>
                <w:color w:val="000000"/>
                <w:sz w:val="20"/>
                <w:szCs w:val="20"/>
              </w:rPr>
              <w:t>5</w:t>
            </w:r>
          </w:p>
        </w:tc>
        <w:tc>
          <w:tcPr>
            <w:tcW w:w="1069" w:type="dxa"/>
            <w:tcBorders>
              <w:top w:val="nil"/>
              <w:left w:val="nil"/>
              <w:bottom w:val="single" w:sz="8" w:space="0" w:color="auto"/>
              <w:right w:val="single" w:sz="8" w:space="0" w:color="auto"/>
            </w:tcBorders>
            <w:shd w:val="clear" w:color="000000" w:fill="BFBFBF"/>
            <w:vAlign w:val="bottom"/>
            <w:hideMark/>
          </w:tcPr>
          <w:p w14:paraId="0A0CBB6C" w14:textId="1FFCCB90" w:rsidR="003C019C" w:rsidRDefault="00E40349" w:rsidP="003C019C">
            <w:pPr>
              <w:jc w:val="center"/>
              <w:rPr>
                <w:b/>
                <w:bCs/>
                <w:color w:val="000000"/>
                <w:sz w:val="20"/>
                <w:szCs w:val="20"/>
              </w:rPr>
            </w:pPr>
            <w:r>
              <w:rPr>
                <w:b/>
                <w:bCs/>
                <w:color w:val="000000"/>
                <w:sz w:val="20"/>
                <w:szCs w:val="20"/>
              </w:rPr>
              <w:t>17</w:t>
            </w:r>
          </w:p>
        </w:tc>
        <w:tc>
          <w:tcPr>
            <w:tcW w:w="420" w:type="dxa"/>
            <w:tcBorders>
              <w:top w:val="nil"/>
              <w:left w:val="nil"/>
              <w:bottom w:val="single" w:sz="8" w:space="0" w:color="auto"/>
              <w:right w:val="nil"/>
            </w:tcBorders>
            <w:shd w:val="clear" w:color="000000" w:fill="BFBFBF"/>
            <w:vAlign w:val="bottom"/>
            <w:hideMark/>
          </w:tcPr>
          <w:p w14:paraId="257ED742" w14:textId="77777777" w:rsidR="003C019C" w:rsidRDefault="003C019C" w:rsidP="003C019C">
            <w:pPr>
              <w:jc w:val="center"/>
              <w:rPr>
                <w:b/>
                <w:bCs/>
                <w:color w:val="000000"/>
                <w:sz w:val="20"/>
                <w:szCs w:val="20"/>
              </w:rPr>
            </w:pPr>
            <w:r>
              <w:rPr>
                <w:b/>
                <w:bCs/>
                <w:color w:val="000000"/>
                <w:sz w:val="20"/>
                <w:szCs w:val="20"/>
              </w:rPr>
              <w:t>5</w:t>
            </w:r>
          </w:p>
        </w:tc>
        <w:tc>
          <w:tcPr>
            <w:tcW w:w="420" w:type="dxa"/>
            <w:tcBorders>
              <w:top w:val="nil"/>
              <w:left w:val="single" w:sz="8" w:space="0" w:color="auto"/>
              <w:bottom w:val="single" w:sz="8" w:space="0" w:color="auto"/>
              <w:right w:val="single" w:sz="8" w:space="0" w:color="auto"/>
            </w:tcBorders>
            <w:shd w:val="clear" w:color="000000" w:fill="BFBFBF"/>
            <w:vAlign w:val="bottom"/>
            <w:hideMark/>
          </w:tcPr>
          <w:p w14:paraId="0E14D237" w14:textId="77777777" w:rsidR="003C019C" w:rsidRDefault="003C019C" w:rsidP="003C019C">
            <w:pPr>
              <w:jc w:val="center"/>
              <w:rPr>
                <w:b/>
                <w:bCs/>
                <w:color w:val="000000"/>
                <w:sz w:val="20"/>
                <w:szCs w:val="20"/>
              </w:rPr>
            </w:pPr>
            <w:r>
              <w:rPr>
                <w:b/>
                <w:bCs/>
                <w:color w:val="000000"/>
                <w:sz w:val="20"/>
                <w:szCs w:val="20"/>
              </w:rPr>
              <w:t>9</w:t>
            </w:r>
          </w:p>
        </w:tc>
        <w:tc>
          <w:tcPr>
            <w:tcW w:w="374" w:type="dxa"/>
            <w:tcBorders>
              <w:top w:val="nil"/>
              <w:left w:val="nil"/>
              <w:bottom w:val="single" w:sz="8" w:space="0" w:color="auto"/>
              <w:right w:val="single" w:sz="8" w:space="0" w:color="auto"/>
            </w:tcBorders>
            <w:shd w:val="clear" w:color="000000" w:fill="BFBFBF"/>
            <w:vAlign w:val="bottom"/>
            <w:hideMark/>
          </w:tcPr>
          <w:p w14:paraId="4FD14B01" w14:textId="77777777" w:rsidR="003C019C" w:rsidRDefault="003C019C" w:rsidP="003C019C">
            <w:pPr>
              <w:jc w:val="center"/>
              <w:rPr>
                <w:b/>
                <w:bCs/>
                <w:color w:val="000000"/>
                <w:sz w:val="20"/>
                <w:szCs w:val="20"/>
              </w:rPr>
            </w:pPr>
            <w:r>
              <w:rPr>
                <w:b/>
                <w:bCs/>
                <w:color w:val="000000"/>
                <w:sz w:val="20"/>
                <w:szCs w:val="20"/>
              </w:rPr>
              <w:t>5</w:t>
            </w:r>
          </w:p>
        </w:tc>
      </w:tr>
    </w:tbl>
    <w:p w14:paraId="015F7104" w14:textId="77777777" w:rsidR="00DA2A12" w:rsidRDefault="00DA2A12" w:rsidP="004D2052">
      <w:pPr>
        <w:jc w:val="both"/>
        <w:rPr>
          <w:rFonts w:cstheme="minorHAnsi"/>
        </w:rPr>
      </w:pPr>
    </w:p>
    <w:p w14:paraId="457F5F06" w14:textId="70C4B94C" w:rsidR="00083908" w:rsidRDefault="00083908" w:rsidP="00083908">
      <w:pPr>
        <w:pStyle w:val="NormalnyWeb"/>
        <w:rPr>
          <w:rStyle w:val="Pogrubienie"/>
          <w:rFonts w:ascii="Calibri" w:hAnsi="Calibri" w:cs="Calibri"/>
          <w:b w:val="0"/>
          <w:i/>
          <w:sz w:val="22"/>
          <w:szCs w:val="22"/>
        </w:rPr>
      </w:pPr>
      <w:r w:rsidRPr="00F231FE">
        <w:rPr>
          <w:rStyle w:val="Pogrubienie"/>
          <w:rFonts w:asciiTheme="minorHAnsi" w:eastAsiaTheme="majorEastAsia" w:hAnsiTheme="minorHAnsi" w:cstheme="minorHAnsi"/>
          <w:b w:val="0"/>
          <w:i/>
          <w:sz w:val="22"/>
          <w:szCs w:val="22"/>
        </w:rPr>
        <w:t xml:space="preserve">Tabela </w:t>
      </w:r>
      <w:r w:rsidR="00270B08">
        <w:rPr>
          <w:rStyle w:val="Pogrubienie"/>
          <w:rFonts w:asciiTheme="minorHAnsi" w:eastAsiaTheme="majorEastAsia" w:hAnsiTheme="minorHAnsi" w:cstheme="minorHAnsi"/>
          <w:b w:val="0"/>
          <w:i/>
          <w:sz w:val="22"/>
          <w:szCs w:val="22"/>
        </w:rPr>
        <w:t>13</w:t>
      </w:r>
      <w:r w:rsidR="00091CD6" w:rsidRPr="00F231FE">
        <w:rPr>
          <w:rStyle w:val="Pogrubienie"/>
          <w:rFonts w:asciiTheme="minorHAnsi" w:eastAsiaTheme="majorEastAsia" w:hAnsiTheme="minorHAnsi" w:cstheme="minorHAnsi"/>
          <w:b w:val="0"/>
          <w:i/>
          <w:sz w:val="22"/>
          <w:szCs w:val="22"/>
        </w:rPr>
        <w:t xml:space="preserve">. </w:t>
      </w:r>
      <w:r w:rsidRPr="00F231FE">
        <w:rPr>
          <w:rStyle w:val="Pogrubienie"/>
          <w:rFonts w:ascii="Calibri" w:hAnsi="Calibri" w:cs="Calibri"/>
          <w:b w:val="0"/>
          <w:i/>
          <w:sz w:val="22"/>
          <w:szCs w:val="22"/>
        </w:rPr>
        <w:t>Stan organizacji szkoły muzycznej w G</w:t>
      </w:r>
      <w:r w:rsidR="002B13EC">
        <w:rPr>
          <w:rStyle w:val="Pogrubienie"/>
          <w:rFonts w:ascii="Calibri" w:hAnsi="Calibri" w:cs="Calibri"/>
          <w:b w:val="0"/>
          <w:i/>
          <w:sz w:val="22"/>
          <w:szCs w:val="22"/>
        </w:rPr>
        <w:t xml:space="preserve">minie Słomniki w roku szkolnym </w:t>
      </w:r>
      <w:r w:rsidR="00F9146F">
        <w:rPr>
          <w:rStyle w:val="Pogrubienie"/>
          <w:rFonts w:ascii="Calibri" w:hAnsi="Calibri" w:cs="Calibri"/>
          <w:b w:val="0"/>
          <w:i/>
          <w:sz w:val="22"/>
          <w:szCs w:val="22"/>
        </w:rPr>
        <w:t>20</w:t>
      </w:r>
      <w:r w:rsidR="00E40349">
        <w:rPr>
          <w:rStyle w:val="Pogrubienie"/>
          <w:rFonts w:ascii="Calibri" w:hAnsi="Calibri" w:cs="Calibri"/>
          <w:b w:val="0"/>
          <w:i/>
          <w:sz w:val="22"/>
          <w:szCs w:val="22"/>
        </w:rPr>
        <w:t>20/2021</w:t>
      </w:r>
    </w:p>
    <w:tbl>
      <w:tblPr>
        <w:tblW w:w="6366" w:type="dxa"/>
        <w:jc w:val="center"/>
        <w:tblCellMar>
          <w:left w:w="70" w:type="dxa"/>
          <w:right w:w="70" w:type="dxa"/>
        </w:tblCellMar>
        <w:tblLook w:val="04A0" w:firstRow="1" w:lastRow="0" w:firstColumn="1" w:lastColumn="0" w:noHBand="0" w:noVBand="1"/>
      </w:tblPr>
      <w:tblGrid>
        <w:gridCol w:w="435"/>
        <w:gridCol w:w="3803"/>
        <w:gridCol w:w="1058"/>
        <w:gridCol w:w="1070"/>
      </w:tblGrid>
      <w:tr w:rsidR="00E40349" w:rsidRPr="00083908" w14:paraId="53FA24B9" w14:textId="77777777" w:rsidTr="00E40349">
        <w:trPr>
          <w:trHeight w:val="450"/>
          <w:jc w:val="center"/>
        </w:trPr>
        <w:tc>
          <w:tcPr>
            <w:tcW w:w="43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ECA03B4"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Lp.</w:t>
            </w:r>
          </w:p>
        </w:tc>
        <w:tc>
          <w:tcPr>
            <w:tcW w:w="3803"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76FCBA46"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Placówki:</w:t>
            </w:r>
          </w:p>
        </w:tc>
        <w:tc>
          <w:tcPr>
            <w:tcW w:w="105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5882FDDF"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Liczba oddziałów</w:t>
            </w:r>
          </w:p>
        </w:tc>
        <w:tc>
          <w:tcPr>
            <w:tcW w:w="1070" w:type="dxa"/>
            <w:vMerge w:val="restart"/>
            <w:tcBorders>
              <w:top w:val="single" w:sz="8" w:space="0" w:color="auto"/>
              <w:left w:val="single" w:sz="8" w:space="0" w:color="auto"/>
              <w:bottom w:val="single" w:sz="8" w:space="0" w:color="auto"/>
              <w:right w:val="single" w:sz="8" w:space="0" w:color="auto"/>
            </w:tcBorders>
            <w:shd w:val="clear" w:color="000000" w:fill="BFBFBF"/>
            <w:vAlign w:val="center"/>
            <w:hideMark/>
          </w:tcPr>
          <w:p w14:paraId="34524A53"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Liczba uczniów</w:t>
            </w:r>
          </w:p>
        </w:tc>
      </w:tr>
      <w:tr w:rsidR="00E40349" w:rsidRPr="00083908" w14:paraId="4A2CBD19" w14:textId="77777777" w:rsidTr="00E40349">
        <w:trPr>
          <w:trHeight w:val="450"/>
          <w:jc w:val="center"/>
        </w:trPr>
        <w:tc>
          <w:tcPr>
            <w:tcW w:w="435" w:type="dxa"/>
            <w:vMerge/>
            <w:tcBorders>
              <w:top w:val="single" w:sz="8" w:space="0" w:color="auto"/>
              <w:left w:val="single" w:sz="8" w:space="0" w:color="auto"/>
              <w:bottom w:val="single" w:sz="8" w:space="0" w:color="000000"/>
              <w:right w:val="single" w:sz="8" w:space="0" w:color="auto"/>
            </w:tcBorders>
            <w:vAlign w:val="center"/>
            <w:hideMark/>
          </w:tcPr>
          <w:p w14:paraId="3E5FAD7E" w14:textId="77777777" w:rsidR="00E40349" w:rsidRPr="00083908" w:rsidRDefault="00E40349" w:rsidP="00E40349">
            <w:pPr>
              <w:jc w:val="center"/>
              <w:rPr>
                <w:rFonts w:ascii="Calibri" w:eastAsia="Calibri" w:hAnsi="Calibri" w:cs="Calibri"/>
                <w:b/>
                <w:bCs/>
                <w:color w:val="000000"/>
                <w:sz w:val="20"/>
                <w:szCs w:val="20"/>
              </w:rPr>
            </w:pPr>
          </w:p>
        </w:tc>
        <w:tc>
          <w:tcPr>
            <w:tcW w:w="3803" w:type="dxa"/>
            <w:vMerge/>
            <w:tcBorders>
              <w:top w:val="single" w:sz="8" w:space="0" w:color="auto"/>
              <w:left w:val="single" w:sz="8" w:space="0" w:color="auto"/>
              <w:bottom w:val="single" w:sz="8" w:space="0" w:color="000000"/>
              <w:right w:val="single" w:sz="8" w:space="0" w:color="auto"/>
            </w:tcBorders>
            <w:vAlign w:val="center"/>
            <w:hideMark/>
          </w:tcPr>
          <w:p w14:paraId="778F7DE8" w14:textId="77777777" w:rsidR="00E40349" w:rsidRPr="00083908" w:rsidRDefault="00E40349" w:rsidP="00E40349">
            <w:pPr>
              <w:jc w:val="center"/>
              <w:rPr>
                <w:rFonts w:ascii="Calibri" w:eastAsia="Calibri" w:hAnsi="Calibri" w:cs="Calibri"/>
                <w:b/>
                <w:bCs/>
                <w:color w:val="000000"/>
                <w:sz w:val="20"/>
                <w:szCs w:val="20"/>
              </w:rPr>
            </w:pPr>
          </w:p>
        </w:tc>
        <w:tc>
          <w:tcPr>
            <w:tcW w:w="1058" w:type="dxa"/>
            <w:vMerge/>
            <w:tcBorders>
              <w:top w:val="single" w:sz="8" w:space="0" w:color="auto"/>
              <w:left w:val="single" w:sz="8" w:space="0" w:color="auto"/>
              <w:bottom w:val="single" w:sz="8" w:space="0" w:color="000000"/>
              <w:right w:val="single" w:sz="8" w:space="0" w:color="auto"/>
            </w:tcBorders>
            <w:vAlign w:val="center"/>
            <w:hideMark/>
          </w:tcPr>
          <w:p w14:paraId="56DE23E4" w14:textId="77777777" w:rsidR="00E40349" w:rsidRPr="00083908" w:rsidRDefault="00E40349" w:rsidP="00E40349">
            <w:pPr>
              <w:jc w:val="center"/>
              <w:rPr>
                <w:rFonts w:ascii="Calibri" w:eastAsia="Calibri" w:hAnsi="Calibri" w:cs="Calibri"/>
                <w:b/>
                <w:bCs/>
                <w:color w:val="000000"/>
                <w:sz w:val="20"/>
                <w:szCs w:val="20"/>
              </w:rPr>
            </w:pPr>
          </w:p>
        </w:tc>
        <w:tc>
          <w:tcPr>
            <w:tcW w:w="1070" w:type="dxa"/>
            <w:vMerge/>
            <w:tcBorders>
              <w:top w:val="single" w:sz="8" w:space="0" w:color="auto"/>
              <w:left w:val="single" w:sz="8" w:space="0" w:color="auto"/>
              <w:bottom w:val="single" w:sz="8" w:space="0" w:color="auto"/>
              <w:right w:val="single" w:sz="8" w:space="0" w:color="auto"/>
            </w:tcBorders>
            <w:vAlign w:val="center"/>
            <w:hideMark/>
          </w:tcPr>
          <w:p w14:paraId="2313D059" w14:textId="77777777" w:rsidR="00E40349" w:rsidRPr="00083908" w:rsidRDefault="00E40349" w:rsidP="00E40349">
            <w:pPr>
              <w:jc w:val="center"/>
              <w:rPr>
                <w:rFonts w:ascii="Calibri" w:eastAsia="Calibri" w:hAnsi="Calibri" w:cs="Calibri"/>
                <w:b/>
                <w:bCs/>
                <w:color w:val="000000"/>
                <w:sz w:val="20"/>
                <w:szCs w:val="20"/>
              </w:rPr>
            </w:pPr>
          </w:p>
        </w:tc>
      </w:tr>
      <w:tr w:rsidR="00E40349" w:rsidRPr="00083908" w14:paraId="17717694" w14:textId="77777777" w:rsidTr="00E40349">
        <w:trPr>
          <w:trHeight w:val="330"/>
          <w:jc w:val="center"/>
        </w:trPr>
        <w:tc>
          <w:tcPr>
            <w:tcW w:w="435" w:type="dxa"/>
            <w:tcBorders>
              <w:top w:val="nil"/>
              <w:left w:val="single" w:sz="8" w:space="0" w:color="000000"/>
              <w:bottom w:val="single" w:sz="8" w:space="0" w:color="000000"/>
              <w:right w:val="single" w:sz="8" w:space="0" w:color="000000"/>
            </w:tcBorders>
            <w:shd w:val="clear" w:color="auto" w:fill="auto"/>
            <w:vAlign w:val="center"/>
            <w:hideMark/>
          </w:tcPr>
          <w:p w14:paraId="315F4EF6"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1</w:t>
            </w:r>
          </w:p>
        </w:tc>
        <w:tc>
          <w:tcPr>
            <w:tcW w:w="3803" w:type="dxa"/>
            <w:tcBorders>
              <w:top w:val="nil"/>
              <w:left w:val="nil"/>
              <w:bottom w:val="nil"/>
              <w:right w:val="single" w:sz="8" w:space="0" w:color="000000"/>
            </w:tcBorders>
            <w:shd w:val="clear" w:color="auto" w:fill="auto"/>
            <w:vAlign w:val="center"/>
            <w:hideMark/>
          </w:tcPr>
          <w:p w14:paraId="3064F5E8"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 xml:space="preserve">4-letnia Szkoła Muzyczna w ZSO </w:t>
            </w:r>
            <w:r w:rsidRPr="00083908">
              <w:rPr>
                <w:rFonts w:ascii="Calibri" w:eastAsia="Calibri" w:hAnsi="Calibri" w:cs="Calibri"/>
                <w:color w:val="000000"/>
                <w:sz w:val="20"/>
                <w:szCs w:val="20"/>
              </w:rPr>
              <w:br/>
              <w:t>w Słomnikach</w:t>
            </w:r>
          </w:p>
        </w:tc>
        <w:tc>
          <w:tcPr>
            <w:tcW w:w="1058" w:type="dxa"/>
            <w:tcBorders>
              <w:top w:val="nil"/>
              <w:left w:val="nil"/>
              <w:bottom w:val="single" w:sz="8" w:space="0" w:color="000000"/>
              <w:right w:val="single" w:sz="8" w:space="0" w:color="auto"/>
            </w:tcBorders>
            <w:shd w:val="clear" w:color="auto" w:fill="auto"/>
            <w:vAlign w:val="center"/>
            <w:hideMark/>
          </w:tcPr>
          <w:p w14:paraId="2C3A8426"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4</w:t>
            </w:r>
          </w:p>
        </w:tc>
        <w:tc>
          <w:tcPr>
            <w:tcW w:w="10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EC687D"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47</w:t>
            </w:r>
          </w:p>
        </w:tc>
      </w:tr>
      <w:tr w:rsidR="00E40349" w:rsidRPr="00083908" w14:paraId="78950985" w14:textId="77777777" w:rsidTr="00E40349">
        <w:trPr>
          <w:trHeight w:val="330"/>
          <w:jc w:val="center"/>
        </w:trPr>
        <w:tc>
          <w:tcPr>
            <w:tcW w:w="435" w:type="dxa"/>
            <w:tcBorders>
              <w:top w:val="nil"/>
              <w:left w:val="single" w:sz="8" w:space="0" w:color="000000"/>
              <w:bottom w:val="nil"/>
              <w:right w:val="single" w:sz="8" w:space="0" w:color="000000"/>
            </w:tcBorders>
            <w:shd w:val="clear" w:color="auto" w:fill="auto"/>
            <w:vAlign w:val="center"/>
            <w:hideMark/>
          </w:tcPr>
          <w:p w14:paraId="76DEC635"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2</w:t>
            </w:r>
          </w:p>
        </w:tc>
        <w:tc>
          <w:tcPr>
            <w:tcW w:w="3803" w:type="dxa"/>
            <w:tcBorders>
              <w:top w:val="single" w:sz="8" w:space="0" w:color="000000"/>
              <w:left w:val="nil"/>
              <w:bottom w:val="single" w:sz="8" w:space="0" w:color="000000"/>
              <w:right w:val="single" w:sz="8" w:space="0" w:color="000000"/>
            </w:tcBorders>
            <w:shd w:val="clear" w:color="auto" w:fill="auto"/>
            <w:vAlign w:val="center"/>
            <w:hideMark/>
          </w:tcPr>
          <w:p w14:paraId="5B66D32B"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 xml:space="preserve">6-letnia Szkoła Muzyczna w ZSO </w:t>
            </w:r>
            <w:r w:rsidRPr="00083908">
              <w:rPr>
                <w:rFonts w:ascii="Calibri" w:eastAsia="Calibri" w:hAnsi="Calibri" w:cs="Calibri"/>
                <w:color w:val="000000"/>
                <w:sz w:val="20"/>
                <w:szCs w:val="20"/>
              </w:rPr>
              <w:br/>
              <w:t>w Słomnikach</w:t>
            </w:r>
          </w:p>
        </w:tc>
        <w:tc>
          <w:tcPr>
            <w:tcW w:w="1058" w:type="dxa"/>
            <w:tcBorders>
              <w:top w:val="nil"/>
              <w:left w:val="nil"/>
              <w:bottom w:val="nil"/>
              <w:right w:val="single" w:sz="8" w:space="0" w:color="auto"/>
            </w:tcBorders>
            <w:shd w:val="clear" w:color="auto" w:fill="auto"/>
            <w:vAlign w:val="center"/>
            <w:hideMark/>
          </w:tcPr>
          <w:p w14:paraId="12BFF277"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6</w:t>
            </w:r>
          </w:p>
        </w:tc>
        <w:tc>
          <w:tcPr>
            <w:tcW w:w="10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C56A89"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79</w:t>
            </w:r>
          </w:p>
        </w:tc>
      </w:tr>
      <w:tr w:rsidR="00E40349" w:rsidRPr="00083908" w14:paraId="74DF95C4" w14:textId="77777777" w:rsidTr="00E40349">
        <w:trPr>
          <w:trHeight w:val="330"/>
          <w:jc w:val="center"/>
        </w:trPr>
        <w:tc>
          <w:tcPr>
            <w:tcW w:w="4238"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089B27E9"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Razem</w:t>
            </w:r>
          </w:p>
        </w:tc>
        <w:tc>
          <w:tcPr>
            <w:tcW w:w="1058" w:type="dxa"/>
            <w:tcBorders>
              <w:top w:val="single" w:sz="8" w:space="0" w:color="auto"/>
              <w:left w:val="nil"/>
              <w:bottom w:val="single" w:sz="8" w:space="0" w:color="auto"/>
              <w:right w:val="single" w:sz="8" w:space="0" w:color="auto"/>
            </w:tcBorders>
            <w:shd w:val="clear" w:color="000000" w:fill="BFBFBF"/>
            <w:vAlign w:val="center"/>
            <w:hideMark/>
          </w:tcPr>
          <w:p w14:paraId="4356BB09"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10</w:t>
            </w:r>
          </w:p>
        </w:tc>
        <w:tc>
          <w:tcPr>
            <w:tcW w:w="107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152143E"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126</w:t>
            </w:r>
          </w:p>
        </w:tc>
      </w:tr>
    </w:tbl>
    <w:p w14:paraId="704128E0" w14:textId="77777777" w:rsidR="00E40349" w:rsidRPr="00F231FE" w:rsidRDefault="00E40349" w:rsidP="00083908">
      <w:pPr>
        <w:pStyle w:val="NormalnyWeb"/>
        <w:rPr>
          <w:rStyle w:val="Pogrubienie"/>
          <w:rFonts w:ascii="Calibri" w:hAnsi="Calibri" w:cs="Calibri"/>
          <w:b w:val="0"/>
          <w:i/>
          <w:sz w:val="22"/>
          <w:szCs w:val="22"/>
        </w:rPr>
      </w:pPr>
    </w:p>
    <w:p w14:paraId="62E2F6F5" w14:textId="02267955" w:rsidR="00083908" w:rsidRPr="00F9146F" w:rsidRDefault="00083908" w:rsidP="00083908">
      <w:pPr>
        <w:pStyle w:val="NormalnyWeb"/>
        <w:rPr>
          <w:rStyle w:val="Pogrubienie"/>
          <w:rFonts w:ascii="Calibri" w:hAnsi="Calibri" w:cs="Calibri"/>
          <w:b w:val="0"/>
          <w:i/>
          <w:sz w:val="22"/>
          <w:szCs w:val="22"/>
        </w:rPr>
      </w:pPr>
      <w:r w:rsidRPr="00F9146F">
        <w:rPr>
          <w:rStyle w:val="Pogrubienie"/>
          <w:rFonts w:ascii="Calibri" w:hAnsi="Calibri" w:cs="Calibri"/>
          <w:b w:val="0"/>
          <w:i/>
          <w:sz w:val="22"/>
          <w:szCs w:val="22"/>
        </w:rPr>
        <w:t>Tabela</w:t>
      </w:r>
      <w:r w:rsidR="00270B08">
        <w:rPr>
          <w:rStyle w:val="Pogrubienie"/>
          <w:rFonts w:asciiTheme="minorHAnsi" w:eastAsiaTheme="majorEastAsia" w:hAnsiTheme="minorHAnsi" w:cstheme="minorHAnsi"/>
          <w:b w:val="0"/>
          <w:i/>
          <w:sz w:val="22"/>
          <w:szCs w:val="22"/>
        </w:rPr>
        <w:t xml:space="preserve"> 14</w:t>
      </w:r>
      <w:r w:rsidR="005815DF">
        <w:rPr>
          <w:rStyle w:val="Pogrubienie"/>
          <w:rFonts w:asciiTheme="minorHAnsi" w:eastAsiaTheme="majorEastAsia" w:hAnsiTheme="minorHAnsi" w:cstheme="minorHAnsi"/>
          <w:b w:val="0"/>
          <w:i/>
          <w:sz w:val="22"/>
          <w:szCs w:val="22"/>
        </w:rPr>
        <w:t>.</w:t>
      </w:r>
      <w:r w:rsidRPr="00F9146F">
        <w:rPr>
          <w:rStyle w:val="Pogrubienie"/>
          <w:rFonts w:ascii="Calibri" w:hAnsi="Calibri" w:cs="Calibri"/>
          <w:b w:val="0"/>
          <w:i/>
          <w:sz w:val="22"/>
          <w:szCs w:val="22"/>
        </w:rPr>
        <w:t xml:space="preserve"> Stan organizacji przedszkoli w Gminie Słomniki w roku </w:t>
      </w:r>
      <w:r w:rsidR="00F9146F">
        <w:rPr>
          <w:rStyle w:val="Pogrubienie"/>
          <w:rFonts w:ascii="Calibri" w:hAnsi="Calibri" w:cs="Calibri"/>
          <w:b w:val="0"/>
          <w:i/>
          <w:sz w:val="22"/>
          <w:szCs w:val="22"/>
        </w:rPr>
        <w:t xml:space="preserve">szkolnym </w:t>
      </w:r>
      <w:r w:rsidRPr="00F9146F">
        <w:rPr>
          <w:rStyle w:val="Pogrubienie"/>
          <w:rFonts w:ascii="Calibri" w:hAnsi="Calibri" w:cs="Calibri"/>
          <w:b w:val="0"/>
          <w:i/>
          <w:sz w:val="22"/>
          <w:szCs w:val="22"/>
        </w:rPr>
        <w:t>20</w:t>
      </w:r>
      <w:r w:rsidR="00E40349">
        <w:rPr>
          <w:rStyle w:val="Pogrubienie"/>
          <w:rFonts w:ascii="Calibri" w:hAnsi="Calibri" w:cs="Calibri"/>
          <w:b w:val="0"/>
          <w:i/>
          <w:sz w:val="22"/>
          <w:szCs w:val="22"/>
        </w:rPr>
        <w:t>20</w:t>
      </w:r>
      <w:r w:rsidRPr="00F9146F">
        <w:rPr>
          <w:rStyle w:val="Pogrubienie"/>
          <w:rFonts w:ascii="Calibri" w:hAnsi="Calibri" w:cs="Calibri"/>
          <w:b w:val="0"/>
          <w:i/>
          <w:sz w:val="22"/>
          <w:szCs w:val="22"/>
        </w:rPr>
        <w:t>/202</w:t>
      </w:r>
      <w:r w:rsidR="00E40349">
        <w:rPr>
          <w:rStyle w:val="Pogrubienie"/>
          <w:rFonts w:ascii="Calibri" w:hAnsi="Calibri" w:cs="Calibri"/>
          <w:b w:val="0"/>
          <w:i/>
          <w:sz w:val="22"/>
          <w:szCs w:val="22"/>
        </w:rPr>
        <w:t>1</w:t>
      </w:r>
    </w:p>
    <w:tbl>
      <w:tblPr>
        <w:tblW w:w="6380" w:type="dxa"/>
        <w:jc w:val="center"/>
        <w:tblCellMar>
          <w:left w:w="70" w:type="dxa"/>
          <w:right w:w="70" w:type="dxa"/>
        </w:tblCellMar>
        <w:tblLook w:val="04A0" w:firstRow="1" w:lastRow="0" w:firstColumn="1" w:lastColumn="0" w:noHBand="0" w:noVBand="1"/>
      </w:tblPr>
      <w:tblGrid>
        <w:gridCol w:w="386"/>
        <w:gridCol w:w="3659"/>
        <w:gridCol w:w="1198"/>
        <w:gridCol w:w="1137"/>
      </w:tblGrid>
      <w:tr w:rsidR="00E40349" w:rsidRPr="00083908" w14:paraId="42BAEBE7" w14:textId="77777777" w:rsidTr="00E40349">
        <w:trPr>
          <w:trHeight w:val="525"/>
          <w:jc w:val="center"/>
        </w:trPr>
        <w:tc>
          <w:tcPr>
            <w:tcW w:w="360" w:type="dxa"/>
            <w:tcBorders>
              <w:top w:val="single" w:sz="8" w:space="0" w:color="000000"/>
              <w:left w:val="single" w:sz="8" w:space="0" w:color="000000"/>
              <w:bottom w:val="single" w:sz="8" w:space="0" w:color="000000"/>
              <w:right w:val="single" w:sz="8" w:space="0" w:color="000000"/>
            </w:tcBorders>
            <w:shd w:val="clear" w:color="000000" w:fill="B3B3B3"/>
            <w:vAlign w:val="bottom"/>
            <w:hideMark/>
          </w:tcPr>
          <w:p w14:paraId="4A98867A"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Lp.</w:t>
            </w:r>
          </w:p>
        </w:tc>
        <w:tc>
          <w:tcPr>
            <w:tcW w:w="3680" w:type="dxa"/>
            <w:tcBorders>
              <w:top w:val="single" w:sz="8" w:space="0" w:color="000000"/>
              <w:left w:val="nil"/>
              <w:bottom w:val="single" w:sz="8" w:space="0" w:color="000000"/>
              <w:right w:val="single" w:sz="8" w:space="0" w:color="000000"/>
            </w:tcBorders>
            <w:shd w:val="clear" w:color="000000" w:fill="B3B3B3"/>
            <w:vAlign w:val="bottom"/>
            <w:hideMark/>
          </w:tcPr>
          <w:p w14:paraId="586BD2EE"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Placówki:</w:t>
            </w:r>
          </w:p>
        </w:tc>
        <w:tc>
          <w:tcPr>
            <w:tcW w:w="1200" w:type="dxa"/>
            <w:tcBorders>
              <w:top w:val="single" w:sz="8" w:space="0" w:color="000000"/>
              <w:left w:val="nil"/>
              <w:bottom w:val="single" w:sz="8" w:space="0" w:color="000000"/>
              <w:right w:val="single" w:sz="8" w:space="0" w:color="000000"/>
            </w:tcBorders>
            <w:shd w:val="clear" w:color="000000" w:fill="B3B3B3"/>
            <w:vAlign w:val="bottom"/>
            <w:hideMark/>
          </w:tcPr>
          <w:p w14:paraId="3B87E1C8"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Liczba oddziałów</w:t>
            </w:r>
          </w:p>
        </w:tc>
        <w:tc>
          <w:tcPr>
            <w:tcW w:w="1140" w:type="dxa"/>
            <w:tcBorders>
              <w:top w:val="single" w:sz="8" w:space="0" w:color="000000"/>
              <w:left w:val="nil"/>
              <w:bottom w:val="single" w:sz="8" w:space="0" w:color="000000"/>
              <w:right w:val="single" w:sz="8" w:space="0" w:color="000000"/>
            </w:tcBorders>
            <w:shd w:val="clear" w:color="000000" w:fill="B3B3B3"/>
            <w:vAlign w:val="bottom"/>
            <w:hideMark/>
          </w:tcPr>
          <w:p w14:paraId="66ED9005"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Liczba uczniów</w:t>
            </w:r>
          </w:p>
        </w:tc>
      </w:tr>
      <w:tr w:rsidR="00E40349" w:rsidRPr="00083908" w14:paraId="5C297CBB" w14:textId="77777777" w:rsidTr="00E40349">
        <w:trPr>
          <w:trHeight w:val="300"/>
          <w:jc w:val="center"/>
        </w:trPr>
        <w:tc>
          <w:tcPr>
            <w:tcW w:w="360" w:type="dxa"/>
            <w:tcBorders>
              <w:top w:val="nil"/>
              <w:left w:val="single" w:sz="8" w:space="0" w:color="000000"/>
              <w:bottom w:val="single" w:sz="8" w:space="0" w:color="000000"/>
              <w:right w:val="single" w:sz="8" w:space="0" w:color="000000"/>
            </w:tcBorders>
            <w:shd w:val="clear" w:color="auto" w:fill="auto"/>
            <w:vAlign w:val="bottom"/>
            <w:hideMark/>
          </w:tcPr>
          <w:p w14:paraId="17F8DFD3"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1</w:t>
            </w:r>
          </w:p>
        </w:tc>
        <w:tc>
          <w:tcPr>
            <w:tcW w:w="3680" w:type="dxa"/>
            <w:tcBorders>
              <w:top w:val="nil"/>
              <w:left w:val="nil"/>
              <w:bottom w:val="single" w:sz="8" w:space="0" w:color="000000"/>
              <w:right w:val="single" w:sz="8" w:space="0" w:color="000000"/>
            </w:tcBorders>
            <w:shd w:val="clear" w:color="auto" w:fill="auto"/>
            <w:vAlign w:val="bottom"/>
            <w:hideMark/>
          </w:tcPr>
          <w:p w14:paraId="41AF7280" w14:textId="77777777" w:rsidR="00E40349" w:rsidRPr="00083908" w:rsidRDefault="00E40349" w:rsidP="00E40349">
            <w:pPr>
              <w:rPr>
                <w:rFonts w:ascii="Calibri" w:eastAsia="Calibri" w:hAnsi="Calibri" w:cs="Calibri"/>
                <w:color w:val="000000"/>
                <w:sz w:val="20"/>
                <w:szCs w:val="20"/>
              </w:rPr>
            </w:pPr>
            <w:r w:rsidRPr="00083908">
              <w:rPr>
                <w:rFonts w:ascii="Calibri" w:eastAsia="Calibri" w:hAnsi="Calibri" w:cs="Calibri"/>
                <w:color w:val="000000"/>
                <w:sz w:val="20"/>
                <w:szCs w:val="20"/>
              </w:rPr>
              <w:t>Przedszkole w Kacicach</w:t>
            </w:r>
          </w:p>
        </w:tc>
        <w:tc>
          <w:tcPr>
            <w:tcW w:w="1200" w:type="dxa"/>
            <w:tcBorders>
              <w:top w:val="nil"/>
              <w:left w:val="nil"/>
              <w:bottom w:val="single" w:sz="8" w:space="0" w:color="000000"/>
              <w:right w:val="single" w:sz="8" w:space="0" w:color="000000"/>
            </w:tcBorders>
            <w:shd w:val="clear" w:color="auto" w:fill="auto"/>
            <w:vAlign w:val="bottom"/>
            <w:hideMark/>
          </w:tcPr>
          <w:p w14:paraId="02C871F8"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1</w:t>
            </w:r>
          </w:p>
        </w:tc>
        <w:tc>
          <w:tcPr>
            <w:tcW w:w="1140" w:type="dxa"/>
            <w:tcBorders>
              <w:top w:val="nil"/>
              <w:left w:val="nil"/>
              <w:bottom w:val="single" w:sz="8" w:space="0" w:color="000000"/>
              <w:right w:val="single" w:sz="8" w:space="0" w:color="000000"/>
            </w:tcBorders>
            <w:shd w:val="clear" w:color="auto" w:fill="auto"/>
            <w:vAlign w:val="bottom"/>
            <w:hideMark/>
          </w:tcPr>
          <w:p w14:paraId="5EC8E5EC"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16</w:t>
            </w:r>
          </w:p>
        </w:tc>
      </w:tr>
      <w:tr w:rsidR="00E40349" w:rsidRPr="00083908" w14:paraId="05BE4D36" w14:textId="77777777" w:rsidTr="00E40349">
        <w:trPr>
          <w:trHeight w:val="300"/>
          <w:jc w:val="center"/>
        </w:trPr>
        <w:tc>
          <w:tcPr>
            <w:tcW w:w="360" w:type="dxa"/>
            <w:tcBorders>
              <w:top w:val="nil"/>
              <w:left w:val="single" w:sz="8" w:space="0" w:color="000000"/>
              <w:bottom w:val="nil"/>
              <w:right w:val="single" w:sz="8" w:space="0" w:color="000000"/>
            </w:tcBorders>
            <w:shd w:val="clear" w:color="auto" w:fill="auto"/>
            <w:vAlign w:val="bottom"/>
            <w:hideMark/>
          </w:tcPr>
          <w:p w14:paraId="3EA2F54A"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2</w:t>
            </w:r>
          </w:p>
        </w:tc>
        <w:tc>
          <w:tcPr>
            <w:tcW w:w="3680" w:type="dxa"/>
            <w:tcBorders>
              <w:top w:val="nil"/>
              <w:left w:val="nil"/>
              <w:bottom w:val="nil"/>
              <w:right w:val="single" w:sz="8" w:space="0" w:color="000000"/>
            </w:tcBorders>
            <w:shd w:val="clear" w:color="auto" w:fill="auto"/>
            <w:vAlign w:val="bottom"/>
            <w:hideMark/>
          </w:tcPr>
          <w:p w14:paraId="0CA8EC2E" w14:textId="77777777" w:rsidR="00E40349" w:rsidRPr="00083908" w:rsidRDefault="00E40349" w:rsidP="00E40349">
            <w:pPr>
              <w:rPr>
                <w:rFonts w:ascii="Calibri" w:eastAsia="Calibri" w:hAnsi="Calibri" w:cs="Calibri"/>
                <w:color w:val="000000"/>
                <w:sz w:val="20"/>
                <w:szCs w:val="20"/>
              </w:rPr>
            </w:pPr>
            <w:r w:rsidRPr="00083908">
              <w:rPr>
                <w:rFonts w:ascii="Calibri" w:eastAsia="Calibri" w:hAnsi="Calibri" w:cs="Calibri"/>
                <w:color w:val="000000"/>
                <w:sz w:val="20"/>
                <w:szCs w:val="20"/>
              </w:rPr>
              <w:t>Samorządowe Przedszkole w Słomnikach</w:t>
            </w:r>
          </w:p>
        </w:tc>
        <w:tc>
          <w:tcPr>
            <w:tcW w:w="1200" w:type="dxa"/>
            <w:tcBorders>
              <w:top w:val="nil"/>
              <w:left w:val="nil"/>
              <w:bottom w:val="nil"/>
              <w:right w:val="single" w:sz="8" w:space="0" w:color="000000"/>
            </w:tcBorders>
            <w:shd w:val="clear" w:color="auto" w:fill="auto"/>
            <w:vAlign w:val="bottom"/>
            <w:hideMark/>
          </w:tcPr>
          <w:p w14:paraId="47796173"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6</w:t>
            </w:r>
          </w:p>
        </w:tc>
        <w:tc>
          <w:tcPr>
            <w:tcW w:w="1140" w:type="dxa"/>
            <w:tcBorders>
              <w:top w:val="nil"/>
              <w:left w:val="nil"/>
              <w:bottom w:val="nil"/>
              <w:right w:val="single" w:sz="8" w:space="0" w:color="000000"/>
            </w:tcBorders>
            <w:shd w:val="clear" w:color="auto" w:fill="auto"/>
            <w:vAlign w:val="bottom"/>
            <w:hideMark/>
          </w:tcPr>
          <w:p w14:paraId="169C5039"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141</w:t>
            </w:r>
          </w:p>
        </w:tc>
      </w:tr>
      <w:tr w:rsidR="00E40349" w:rsidRPr="00083908" w14:paraId="55B8549A" w14:textId="77777777" w:rsidTr="00E40349">
        <w:trPr>
          <w:trHeight w:val="300"/>
          <w:jc w:val="center"/>
        </w:trPr>
        <w:tc>
          <w:tcPr>
            <w:tcW w:w="3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0A4D46D"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3</w:t>
            </w:r>
          </w:p>
        </w:tc>
        <w:tc>
          <w:tcPr>
            <w:tcW w:w="3680" w:type="dxa"/>
            <w:tcBorders>
              <w:top w:val="single" w:sz="8" w:space="0" w:color="auto"/>
              <w:left w:val="nil"/>
              <w:bottom w:val="single" w:sz="8" w:space="0" w:color="auto"/>
              <w:right w:val="single" w:sz="8" w:space="0" w:color="auto"/>
            </w:tcBorders>
            <w:shd w:val="clear" w:color="auto" w:fill="auto"/>
            <w:vAlign w:val="bottom"/>
            <w:hideMark/>
          </w:tcPr>
          <w:p w14:paraId="7E764232" w14:textId="77777777" w:rsidR="00E40349" w:rsidRPr="00083908" w:rsidRDefault="00E40349" w:rsidP="00E40349">
            <w:pPr>
              <w:rPr>
                <w:rFonts w:ascii="Calibri" w:eastAsia="Calibri" w:hAnsi="Calibri" w:cs="Calibri"/>
                <w:color w:val="000000"/>
                <w:sz w:val="20"/>
                <w:szCs w:val="20"/>
              </w:rPr>
            </w:pPr>
            <w:r w:rsidRPr="00083908">
              <w:rPr>
                <w:rFonts w:ascii="Calibri" w:eastAsia="Calibri" w:hAnsi="Calibri" w:cs="Calibri"/>
                <w:color w:val="000000"/>
                <w:sz w:val="20"/>
                <w:szCs w:val="20"/>
              </w:rPr>
              <w:t>Przedszkole w Niedźwiedziu</w:t>
            </w:r>
          </w:p>
        </w:tc>
        <w:tc>
          <w:tcPr>
            <w:tcW w:w="1200" w:type="dxa"/>
            <w:tcBorders>
              <w:top w:val="single" w:sz="8" w:space="0" w:color="auto"/>
              <w:left w:val="nil"/>
              <w:bottom w:val="single" w:sz="8" w:space="0" w:color="auto"/>
              <w:right w:val="single" w:sz="8" w:space="0" w:color="auto"/>
            </w:tcBorders>
            <w:shd w:val="clear" w:color="auto" w:fill="auto"/>
            <w:vAlign w:val="bottom"/>
            <w:hideMark/>
          </w:tcPr>
          <w:p w14:paraId="19D667E3"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2</w:t>
            </w:r>
          </w:p>
        </w:tc>
        <w:tc>
          <w:tcPr>
            <w:tcW w:w="1140" w:type="dxa"/>
            <w:tcBorders>
              <w:top w:val="single" w:sz="8" w:space="0" w:color="auto"/>
              <w:left w:val="nil"/>
              <w:bottom w:val="single" w:sz="8" w:space="0" w:color="auto"/>
              <w:right w:val="single" w:sz="8" w:space="0" w:color="auto"/>
            </w:tcBorders>
            <w:shd w:val="clear" w:color="auto" w:fill="auto"/>
            <w:vAlign w:val="bottom"/>
            <w:hideMark/>
          </w:tcPr>
          <w:p w14:paraId="515C1C59"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50</w:t>
            </w:r>
          </w:p>
        </w:tc>
      </w:tr>
      <w:tr w:rsidR="00E40349" w:rsidRPr="00083908" w14:paraId="5E493430" w14:textId="77777777" w:rsidTr="00E40349">
        <w:trPr>
          <w:trHeight w:val="300"/>
          <w:jc w:val="center"/>
        </w:trPr>
        <w:tc>
          <w:tcPr>
            <w:tcW w:w="360" w:type="dxa"/>
            <w:tcBorders>
              <w:top w:val="nil"/>
              <w:left w:val="single" w:sz="8" w:space="0" w:color="auto"/>
              <w:bottom w:val="single" w:sz="8" w:space="0" w:color="auto"/>
              <w:right w:val="single" w:sz="8" w:space="0" w:color="auto"/>
            </w:tcBorders>
            <w:shd w:val="clear" w:color="auto" w:fill="auto"/>
            <w:vAlign w:val="bottom"/>
            <w:hideMark/>
          </w:tcPr>
          <w:p w14:paraId="1B9282B8"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4</w:t>
            </w:r>
          </w:p>
        </w:tc>
        <w:tc>
          <w:tcPr>
            <w:tcW w:w="3680" w:type="dxa"/>
            <w:tcBorders>
              <w:top w:val="nil"/>
              <w:left w:val="nil"/>
              <w:bottom w:val="single" w:sz="8" w:space="0" w:color="auto"/>
              <w:right w:val="single" w:sz="8" w:space="0" w:color="auto"/>
            </w:tcBorders>
            <w:shd w:val="clear" w:color="auto" w:fill="auto"/>
            <w:vAlign w:val="bottom"/>
            <w:hideMark/>
          </w:tcPr>
          <w:p w14:paraId="5EADA076" w14:textId="77777777" w:rsidR="00E40349" w:rsidRPr="00083908" w:rsidRDefault="00E40349" w:rsidP="00E40349">
            <w:pPr>
              <w:rPr>
                <w:rFonts w:ascii="Calibri" w:eastAsia="Calibri" w:hAnsi="Calibri" w:cs="Calibri"/>
                <w:color w:val="000000"/>
                <w:sz w:val="20"/>
                <w:szCs w:val="20"/>
              </w:rPr>
            </w:pPr>
            <w:r w:rsidRPr="00083908">
              <w:rPr>
                <w:rFonts w:ascii="Calibri" w:eastAsia="Calibri" w:hAnsi="Calibri" w:cs="Calibri"/>
                <w:color w:val="000000"/>
                <w:sz w:val="20"/>
                <w:szCs w:val="20"/>
              </w:rPr>
              <w:t>Przedszkole w Prandocinie</w:t>
            </w:r>
          </w:p>
        </w:tc>
        <w:tc>
          <w:tcPr>
            <w:tcW w:w="1200" w:type="dxa"/>
            <w:tcBorders>
              <w:top w:val="nil"/>
              <w:left w:val="nil"/>
              <w:bottom w:val="single" w:sz="8" w:space="0" w:color="auto"/>
              <w:right w:val="single" w:sz="8" w:space="0" w:color="auto"/>
            </w:tcBorders>
            <w:shd w:val="clear" w:color="auto" w:fill="auto"/>
            <w:vAlign w:val="bottom"/>
            <w:hideMark/>
          </w:tcPr>
          <w:p w14:paraId="45F1C3FB"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1</w:t>
            </w:r>
          </w:p>
        </w:tc>
        <w:tc>
          <w:tcPr>
            <w:tcW w:w="1140" w:type="dxa"/>
            <w:tcBorders>
              <w:top w:val="nil"/>
              <w:left w:val="nil"/>
              <w:bottom w:val="single" w:sz="8" w:space="0" w:color="auto"/>
              <w:right w:val="single" w:sz="8" w:space="0" w:color="auto"/>
            </w:tcBorders>
            <w:shd w:val="clear" w:color="auto" w:fill="auto"/>
            <w:vAlign w:val="bottom"/>
            <w:hideMark/>
          </w:tcPr>
          <w:p w14:paraId="66F84A59"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23</w:t>
            </w:r>
          </w:p>
        </w:tc>
      </w:tr>
      <w:tr w:rsidR="00E40349" w:rsidRPr="00083908" w14:paraId="3B9CBF44" w14:textId="77777777" w:rsidTr="00E40349">
        <w:trPr>
          <w:trHeight w:val="300"/>
          <w:jc w:val="center"/>
        </w:trPr>
        <w:tc>
          <w:tcPr>
            <w:tcW w:w="360" w:type="dxa"/>
            <w:tcBorders>
              <w:top w:val="nil"/>
              <w:left w:val="single" w:sz="8" w:space="0" w:color="auto"/>
              <w:bottom w:val="single" w:sz="8" w:space="0" w:color="auto"/>
              <w:right w:val="single" w:sz="8" w:space="0" w:color="auto"/>
            </w:tcBorders>
            <w:shd w:val="clear" w:color="auto" w:fill="auto"/>
            <w:vAlign w:val="bottom"/>
            <w:hideMark/>
          </w:tcPr>
          <w:p w14:paraId="3963F8F1" w14:textId="77777777" w:rsidR="00E40349" w:rsidRPr="00083908" w:rsidRDefault="00E40349" w:rsidP="00E40349">
            <w:pPr>
              <w:jc w:val="center"/>
              <w:rPr>
                <w:rFonts w:ascii="Calibri" w:eastAsia="Calibri" w:hAnsi="Calibri" w:cs="Calibri"/>
                <w:color w:val="000000"/>
                <w:sz w:val="20"/>
                <w:szCs w:val="20"/>
              </w:rPr>
            </w:pPr>
            <w:r w:rsidRPr="00083908">
              <w:rPr>
                <w:rFonts w:ascii="Calibri" w:eastAsia="Calibri" w:hAnsi="Calibri" w:cs="Calibri"/>
                <w:color w:val="000000"/>
                <w:sz w:val="20"/>
                <w:szCs w:val="20"/>
              </w:rPr>
              <w:t>5</w:t>
            </w:r>
          </w:p>
        </w:tc>
        <w:tc>
          <w:tcPr>
            <w:tcW w:w="3680" w:type="dxa"/>
            <w:tcBorders>
              <w:top w:val="nil"/>
              <w:left w:val="nil"/>
              <w:bottom w:val="single" w:sz="8" w:space="0" w:color="auto"/>
              <w:right w:val="single" w:sz="8" w:space="0" w:color="auto"/>
            </w:tcBorders>
            <w:shd w:val="clear" w:color="auto" w:fill="auto"/>
            <w:vAlign w:val="bottom"/>
            <w:hideMark/>
          </w:tcPr>
          <w:p w14:paraId="4B5217C8" w14:textId="77777777" w:rsidR="00E40349" w:rsidRPr="00083908" w:rsidRDefault="00E40349" w:rsidP="00E40349">
            <w:pPr>
              <w:rPr>
                <w:rFonts w:ascii="Calibri" w:eastAsia="Calibri" w:hAnsi="Calibri" w:cs="Calibri"/>
                <w:color w:val="000000"/>
                <w:sz w:val="20"/>
                <w:szCs w:val="20"/>
              </w:rPr>
            </w:pPr>
            <w:r w:rsidRPr="00083908">
              <w:rPr>
                <w:rFonts w:ascii="Calibri" w:eastAsia="Calibri" w:hAnsi="Calibri" w:cs="Calibri"/>
                <w:color w:val="000000"/>
                <w:sz w:val="20"/>
                <w:szCs w:val="20"/>
              </w:rPr>
              <w:t>Przedszkole w ZSO w Słomnikach</w:t>
            </w:r>
          </w:p>
        </w:tc>
        <w:tc>
          <w:tcPr>
            <w:tcW w:w="1200" w:type="dxa"/>
            <w:tcBorders>
              <w:top w:val="nil"/>
              <w:left w:val="nil"/>
              <w:bottom w:val="single" w:sz="8" w:space="0" w:color="auto"/>
              <w:right w:val="single" w:sz="8" w:space="0" w:color="auto"/>
            </w:tcBorders>
            <w:shd w:val="clear" w:color="auto" w:fill="auto"/>
            <w:vAlign w:val="bottom"/>
            <w:hideMark/>
          </w:tcPr>
          <w:p w14:paraId="27673284"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4</w:t>
            </w:r>
          </w:p>
        </w:tc>
        <w:tc>
          <w:tcPr>
            <w:tcW w:w="1140" w:type="dxa"/>
            <w:tcBorders>
              <w:top w:val="nil"/>
              <w:left w:val="nil"/>
              <w:bottom w:val="single" w:sz="8" w:space="0" w:color="auto"/>
              <w:right w:val="single" w:sz="8" w:space="0" w:color="auto"/>
            </w:tcBorders>
            <w:shd w:val="clear" w:color="auto" w:fill="auto"/>
            <w:vAlign w:val="bottom"/>
            <w:hideMark/>
          </w:tcPr>
          <w:p w14:paraId="3D09CA25"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97</w:t>
            </w:r>
          </w:p>
        </w:tc>
      </w:tr>
      <w:tr w:rsidR="00E40349" w:rsidRPr="00083908" w14:paraId="6746F3FF" w14:textId="77777777" w:rsidTr="00E40349">
        <w:trPr>
          <w:trHeight w:val="300"/>
          <w:jc w:val="center"/>
        </w:trPr>
        <w:tc>
          <w:tcPr>
            <w:tcW w:w="4040" w:type="dxa"/>
            <w:gridSpan w:val="2"/>
            <w:tcBorders>
              <w:top w:val="single" w:sz="8" w:space="0" w:color="auto"/>
              <w:left w:val="single" w:sz="8" w:space="0" w:color="auto"/>
              <w:bottom w:val="single" w:sz="8" w:space="0" w:color="auto"/>
              <w:right w:val="single" w:sz="8" w:space="0" w:color="000000"/>
            </w:tcBorders>
            <w:shd w:val="clear" w:color="000000" w:fill="B3B3B3"/>
            <w:vAlign w:val="bottom"/>
            <w:hideMark/>
          </w:tcPr>
          <w:p w14:paraId="076254AB"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Razem</w:t>
            </w:r>
          </w:p>
        </w:tc>
        <w:tc>
          <w:tcPr>
            <w:tcW w:w="1200" w:type="dxa"/>
            <w:tcBorders>
              <w:top w:val="nil"/>
              <w:left w:val="nil"/>
              <w:bottom w:val="single" w:sz="8" w:space="0" w:color="000000"/>
              <w:right w:val="single" w:sz="8" w:space="0" w:color="000000"/>
            </w:tcBorders>
            <w:shd w:val="clear" w:color="000000" w:fill="B3B3B3"/>
            <w:vAlign w:val="bottom"/>
            <w:hideMark/>
          </w:tcPr>
          <w:p w14:paraId="6256EA1A"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14</w:t>
            </w:r>
          </w:p>
        </w:tc>
        <w:tc>
          <w:tcPr>
            <w:tcW w:w="1140" w:type="dxa"/>
            <w:tcBorders>
              <w:top w:val="nil"/>
              <w:left w:val="nil"/>
              <w:bottom w:val="single" w:sz="8" w:space="0" w:color="000000"/>
              <w:right w:val="single" w:sz="8" w:space="0" w:color="000000"/>
            </w:tcBorders>
            <w:shd w:val="clear" w:color="000000" w:fill="B3B3B3"/>
            <w:vAlign w:val="bottom"/>
            <w:hideMark/>
          </w:tcPr>
          <w:p w14:paraId="3B5FDA50" w14:textId="77777777" w:rsidR="00E40349" w:rsidRPr="00083908" w:rsidRDefault="00E40349" w:rsidP="00E40349">
            <w:pPr>
              <w:jc w:val="center"/>
              <w:rPr>
                <w:rFonts w:ascii="Calibri" w:eastAsia="Calibri" w:hAnsi="Calibri" w:cs="Calibri"/>
                <w:b/>
                <w:bCs/>
                <w:color w:val="000000"/>
                <w:sz w:val="20"/>
                <w:szCs w:val="20"/>
              </w:rPr>
            </w:pPr>
            <w:r w:rsidRPr="00083908">
              <w:rPr>
                <w:rFonts w:ascii="Calibri" w:eastAsia="Calibri" w:hAnsi="Calibri" w:cs="Calibri"/>
                <w:b/>
                <w:bCs/>
                <w:color w:val="000000"/>
                <w:sz w:val="20"/>
                <w:szCs w:val="20"/>
              </w:rPr>
              <w:t>327</w:t>
            </w:r>
          </w:p>
        </w:tc>
      </w:tr>
    </w:tbl>
    <w:p w14:paraId="3A0CD729" w14:textId="77777777" w:rsidR="003C019C" w:rsidRPr="004D2052" w:rsidRDefault="003C019C" w:rsidP="004D2052">
      <w:pPr>
        <w:jc w:val="both"/>
        <w:rPr>
          <w:rFonts w:cstheme="minorHAnsi"/>
        </w:rPr>
      </w:pPr>
    </w:p>
    <w:p w14:paraId="00DB443C" w14:textId="77777777" w:rsidR="00E40349" w:rsidRDefault="00E40349" w:rsidP="001E7FC5">
      <w:pPr>
        <w:pStyle w:val="NormalnyWeb"/>
        <w:rPr>
          <w:rFonts w:ascii="Calibri" w:eastAsia="Calibri" w:hAnsi="Calibri" w:cs="Calibri"/>
          <w:sz w:val="22"/>
          <w:szCs w:val="22"/>
          <w:lang w:eastAsia="en-US"/>
        </w:rPr>
      </w:pPr>
      <w:r w:rsidRPr="00E40349">
        <w:rPr>
          <w:rFonts w:ascii="Calibri" w:eastAsia="Calibri" w:hAnsi="Calibri" w:cs="Calibri"/>
          <w:sz w:val="22"/>
          <w:szCs w:val="22"/>
          <w:lang w:eastAsia="en-US"/>
        </w:rPr>
        <w:lastRenderedPageBreak/>
        <w:t xml:space="preserve">W roku szkolnym 2020/2021 w placówkach edukacyjnych prowadzonych przez Gminę Słomniki pracowało 244 nauczycieli oraz 77 pracowników administracji i obsługi. </w:t>
      </w:r>
    </w:p>
    <w:p w14:paraId="7EAE5A58" w14:textId="76D556CF" w:rsidR="001E7FC5" w:rsidRPr="00F9146F" w:rsidRDefault="001E7FC5" w:rsidP="001E7FC5">
      <w:pPr>
        <w:pStyle w:val="NormalnyWeb"/>
        <w:rPr>
          <w:rStyle w:val="Pogrubienie"/>
          <w:rFonts w:ascii="Calibri" w:hAnsi="Calibri" w:cs="Calibri"/>
          <w:b w:val="0"/>
          <w:i/>
          <w:sz w:val="22"/>
          <w:szCs w:val="22"/>
        </w:rPr>
      </w:pPr>
      <w:r w:rsidRPr="00F9146F">
        <w:rPr>
          <w:rStyle w:val="Pogrubienie"/>
          <w:rFonts w:ascii="Calibri" w:hAnsi="Calibri" w:cs="Calibri"/>
          <w:b w:val="0"/>
          <w:i/>
          <w:sz w:val="22"/>
          <w:szCs w:val="22"/>
        </w:rPr>
        <w:t xml:space="preserve">Tabela </w:t>
      </w:r>
      <w:r w:rsidR="00270B08">
        <w:rPr>
          <w:rStyle w:val="Pogrubienie"/>
          <w:rFonts w:asciiTheme="minorHAnsi" w:eastAsiaTheme="majorEastAsia" w:hAnsiTheme="minorHAnsi" w:cstheme="minorHAnsi"/>
          <w:b w:val="0"/>
          <w:i/>
          <w:sz w:val="22"/>
          <w:szCs w:val="22"/>
        </w:rPr>
        <w:t>15</w:t>
      </w:r>
      <w:r w:rsidRPr="00F9146F">
        <w:rPr>
          <w:rStyle w:val="Pogrubienie"/>
          <w:rFonts w:ascii="Calibri" w:hAnsi="Calibri" w:cs="Calibri"/>
          <w:b w:val="0"/>
          <w:i/>
          <w:sz w:val="22"/>
          <w:szCs w:val="22"/>
        </w:rPr>
        <w:t>. Zatrudnienie w placówkach w roku szkolnym 2019/2020</w:t>
      </w:r>
    </w:p>
    <w:tbl>
      <w:tblPr>
        <w:tblW w:w="7940" w:type="dxa"/>
        <w:jc w:val="center"/>
        <w:tblCellMar>
          <w:left w:w="70" w:type="dxa"/>
          <w:right w:w="70" w:type="dxa"/>
        </w:tblCellMar>
        <w:tblLook w:val="04A0" w:firstRow="1" w:lastRow="0" w:firstColumn="1" w:lastColumn="0" w:noHBand="0" w:noVBand="1"/>
      </w:tblPr>
      <w:tblGrid>
        <w:gridCol w:w="361"/>
        <w:gridCol w:w="2360"/>
        <w:gridCol w:w="920"/>
        <w:gridCol w:w="847"/>
        <w:gridCol w:w="920"/>
        <w:gridCol w:w="847"/>
        <w:gridCol w:w="838"/>
        <w:gridCol w:w="847"/>
      </w:tblGrid>
      <w:tr w:rsidR="00E40349" w:rsidRPr="001E7FC5" w14:paraId="20D00E1F" w14:textId="77777777" w:rsidTr="00E40349">
        <w:trPr>
          <w:trHeight w:val="330"/>
          <w:jc w:val="center"/>
        </w:trPr>
        <w:tc>
          <w:tcPr>
            <w:tcW w:w="2721" w:type="dxa"/>
            <w:gridSpan w:val="2"/>
            <w:vMerge w:val="restart"/>
            <w:tcBorders>
              <w:top w:val="single" w:sz="8" w:space="0" w:color="000000"/>
              <w:left w:val="single" w:sz="8" w:space="0" w:color="000000"/>
              <w:bottom w:val="single" w:sz="8" w:space="0" w:color="000000"/>
              <w:right w:val="single" w:sz="8" w:space="0" w:color="000000"/>
            </w:tcBorders>
            <w:shd w:val="clear" w:color="000000" w:fill="B3B3B3"/>
            <w:vAlign w:val="bottom"/>
            <w:hideMark/>
          </w:tcPr>
          <w:p w14:paraId="4E1F512F"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Placówki:</w:t>
            </w:r>
          </w:p>
        </w:tc>
        <w:tc>
          <w:tcPr>
            <w:tcW w:w="1767" w:type="dxa"/>
            <w:gridSpan w:val="2"/>
            <w:vMerge w:val="restart"/>
            <w:tcBorders>
              <w:top w:val="single" w:sz="8" w:space="0" w:color="000000"/>
              <w:left w:val="single" w:sz="8" w:space="0" w:color="000000"/>
              <w:bottom w:val="single" w:sz="8" w:space="0" w:color="000000"/>
              <w:right w:val="single" w:sz="8" w:space="0" w:color="000000"/>
            </w:tcBorders>
            <w:shd w:val="clear" w:color="000000" w:fill="B3B3B3"/>
            <w:vAlign w:val="bottom"/>
            <w:hideMark/>
          </w:tcPr>
          <w:p w14:paraId="227A59C8"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Zatrudnienie</w:t>
            </w:r>
          </w:p>
        </w:tc>
        <w:tc>
          <w:tcPr>
            <w:tcW w:w="3452" w:type="dxa"/>
            <w:gridSpan w:val="4"/>
            <w:tcBorders>
              <w:top w:val="single" w:sz="8" w:space="0" w:color="000000"/>
              <w:left w:val="nil"/>
              <w:bottom w:val="single" w:sz="8" w:space="0" w:color="000000"/>
              <w:right w:val="single" w:sz="8" w:space="0" w:color="000000"/>
            </w:tcBorders>
            <w:shd w:val="clear" w:color="000000" w:fill="B3B3B3"/>
            <w:vAlign w:val="bottom"/>
            <w:hideMark/>
          </w:tcPr>
          <w:p w14:paraId="4AD3221A"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w tym:</w:t>
            </w:r>
          </w:p>
        </w:tc>
      </w:tr>
      <w:tr w:rsidR="00E40349" w:rsidRPr="001E7FC5" w14:paraId="25AE0887" w14:textId="77777777" w:rsidTr="00E40349">
        <w:trPr>
          <w:trHeight w:val="330"/>
          <w:jc w:val="center"/>
        </w:trPr>
        <w:tc>
          <w:tcPr>
            <w:tcW w:w="2721" w:type="dxa"/>
            <w:gridSpan w:val="2"/>
            <w:vMerge/>
            <w:tcBorders>
              <w:top w:val="single" w:sz="8" w:space="0" w:color="000000"/>
              <w:left w:val="single" w:sz="8" w:space="0" w:color="000000"/>
              <w:bottom w:val="single" w:sz="8" w:space="0" w:color="000000"/>
              <w:right w:val="single" w:sz="8" w:space="0" w:color="000000"/>
            </w:tcBorders>
            <w:vAlign w:val="center"/>
            <w:hideMark/>
          </w:tcPr>
          <w:p w14:paraId="68BA8A75" w14:textId="77777777" w:rsidR="00E40349" w:rsidRPr="001E7FC5" w:rsidRDefault="00E40349" w:rsidP="00E40349">
            <w:pPr>
              <w:rPr>
                <w:rFonts w:ascii="Calibri" w:eastAsia="Calibri" w:hAnsi="Calibri" w:cs="Calibri"/>
                <w:b/>
                <w:bCs/>
                <w:color w:val="000000"/>
              </w:rPr>
            </w:pPr>
          </w:p>
        </w:tc>
        <w:tc>
          <w:tcPr>
            <w:tcW w:w="1767" w:type="dxa"/>
            <w:gridSpan w:val="2"/>
            <w:vMerge/>
            <w:tcBorders>
              <w:top w:val="single" w:sz="8" w:space="0" w:color="000000"/>
              <w:left w:val="single" w:sz="8" w:space="0" w:color="000000"/>
              <w:bottom w:val="single" w:sz="8" w:space="0" w:color="000000"/>
              <w:right w:val="single" w:sz="8" w:space="0" w:color="000000"/>
            </w:tcBorders>
            <w:vAlign w:val="center"/>
            <w:hideMark/>
          </w:tcPr>
          <w:p w14:paraId="575EAA7B" w14:textId="77777777" w:rsidR="00E40349" w:rsidRPr="001E7FC5" w:rsidRDefault="00E40349" w:rsidP="00E40349">
            <w:pPr>
              <w:rPr>
                <w:rFonts w:ascii="Calibri" w:eastAsia="Calibri" w:hAnsi="Calibri" w:cs="Calibri"/>
                <w:b/>
                <w:bCs/>
                <w:color w:val="000000"/>
              </w:rPr>
            </w:pPr>
          </w:p>
        </w:tc>
        <w:tc>
          <w:tcPr>
            <w:tcW w:w="1767" w:type="dxa"/>
            <w:gridSpan w:val="2"/>
            <w:tcBorders>
              <w:top w:val="single" w:sz="8" w:space="0" w:color="000000"/>
              <w:left w:val="nil"/>
              <w:bottom w:val="single" w:sz="8" w:space="0" w:color="000000"/>
              <w:right w:val="single" w:sz="8" w:space="0" w:color="000000"/>
            </w:tcBorders>
            <w:shd w:val="clear" w:color="000000" w:fill="B3B3B3"/>
            <w:vAlign w:val="bottom"/>
            <w:hideMark/>
          </w:tcPr>
          <w:p w14:paraId="65BF13D0"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nauczyciele</w:t>
            </w:r>
          </w:p>
        </w:tc>
        <w:tc>
          <w:tcPr>
            <w:tcW w:w="1685" w:type="dxa"/>
            <w:gridSpan w:val="2"/>
            <w:tcBorders>
              <w:top w:val="single" w:sz="8" w:space="0" w:color="000000"/>
              <w:left w:val="nil"/>
              <w:bottom w:val="single" w:sz="8" w:space="0" w:color="000000"/>
              <w:right w:val="single" w:sz="8" w:space="0" w:color="000000"/>
            </w:tcBorders>
            <w:shd w:val="clear" w:color="000000" w:fill="B3B3B3"/>
            <w:vAlign w:val="bottom"/>
            <w:hideMark/>
          </w:tcPr>
          <w:p w14:paraId="6E67F850"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pozostali</w:t>
            </w:r>
          </w:p>
        </w:tc>
      </w:tr>
      <w:tr w:rsidR="00E40349" w:rsidRPr="001E7FC5" w14:paraId="407A977C" w14:textId="77777777" w:rsidTr="00E40349">
        <w:trPr>
          <w:trHeight w:val="330"/>
          <w:jc w:val="center"/>
        </w:trPr>
        <w:tc>
          <w:tcPr>
            <w:tcW w:w="2721" w:type="dxa"/>
            <w:gridSpan w:val="2"/>
            <w:vMerge/>
            <w:tcBorders>
              <w:top w:val="single" w:sz="8" w:space="0" w:color="000000"/>
              <w:left w:val="single" w:sz="8" w:space="0" w:color="000000"/>
              <w:bottom w:val="single" w:sz="8" w:space="0" w:color="000000"/>
              <w:right w:val="single" w:sz="8" w:space="0" w:color="000000"/>
            </w:tcBorders>
            <w:vAlign w:val="center"/>
            <w:hideMark/>
          </w:tcPr>
          <w:p w14:paraId="2089F970" w14:textId="77777777" w:rsidR="00E40349" w:rsidRPr="001E7FC5" w:rsidRDefault="00E40349" w:rsidP="00E40349">
            <w:pPr>
              <w:rPr>
                <w:rFonts w:ascii="Calibri" w:eastAsia="Calibri" w:hAnsi="Calibri" w:cs="Calibri"/>
                <w:b/>
                <w:bCs/>
                <w:color w:val="000000"/>
              </w:rPr>
            </w:pPr>
          </w:p>
        </w:tc>
        <w:tc>
          <w:tcPr>
            <w:tcW w:w="920" w:type="dxa"/>
            <w:tcBorders>
              <w:top w:val="nil"/>
              <w:left w:val="nil"/>
              <w:bottom w:val="single" w:sz="8" w:space="0" w:color="000000"/>
              <w:right w:val="single" w:sz="8" w:space="0" w:color="000000"/>
            </w:tcBorders>
            <w:shd w:val="clear" w:color="000000" w:fill="B3B3B3"/>
            <w:vAlign w:val="bottom"/>
            <w:hideMark/>
          </w:tcPr>
          <w:p w14:paraId="683301B8"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etaty</w:t>
            </w:r>
          </w:p>
        </w:tc>
        <w:tc>
          <w:tcPr>
            <w:tcW w:w="847" w:type="dxa"/>
            <w:tcBorders>
              <w:top w:val="nil"/>
              <w:left w:val="nil"/>
              <w:bottom w:val="single" w:sz="8" w:space="0" w:color="000000"/>
              <w:right w:val="single" w:sz="8" w:space="0" w:color="000000"/>
            </w:tcBorders>
            <w:shd w:val="clear" w:color="000000" w:fill="B3B3B3"/>
            <w:vAlign w:val="bottom"/>
            <w:hideMark/>
          </w:tcPr>
          <w:p w14:paraId="07D5ED5A"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osoby</w:t>
            </w:r>
          </w:p>
        </w:tc>
        <w:tc>
          <w:tcPr>
            <w:tcW w:w="920" w:type="dxa"/>
            <w:tcBorders>
              <w:top w:val="nil"/>
              <w:left w:val="nil"/>
              <w:bottom w:val="single" w:sz="8" w:space="0" w:color="000000"/>
              <w:right w:val="single" w:sz="8" w:space="0" w:color="000000"/>
            </w:tcBorders>
            <w:shd w:val="clear" w:color="000000" w:fill="B3B3B3"/>
            <w:vAlign w:val="bottom"/>
            <w:hideMark/>
          </w:tcPr>
          <w:p w14:paraId="34FF52B0"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etaty</w:t>
            </w:r>
          </w:p>
        </w:tc>
        <w:tc>
          <w:tcPr>
            <w:tcW w:w="847" w:type="dxa"/>
            <w:tcBorders>
              <w:top w:val="nil"/>
              <w:left w:val="nil"/>
              <w:bottom w:val="single" w:sz="8" w:space="0" w:color="000000"/>
              <w:right w:val="single" w:sz="8" w:space="0" w:color="000000"/>
            </w:tcBorders>
            <w:shd w:val="clear" w:color="000000" w:fill="B3B3B3"/>
            <w:vAlign w:val="bottom"/>
            <w:hideMark/>
          </w:tcPr>
          <w:p w14:paraId="4213FE3B"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osoby</w:t>
            </w:r>
          </w:p>
        </w:tc>
        <w:tc>
          <w:tcPr>
            <w:tcW w:w="838" w:type="dxa"/>
            <w:tcBorders>
              <w:top w:val="nil"/>
              <w:left w:val="nil"/>
              <w:bottom w:val="single" w:sz="8" w:space="0" w:color="000000"/>
              <w:right w:val="single" w:sz="8" w:space="0" w:color="000000"/>
            </w:tcBorders>
            <w:shd w:val="clear" w:color="000000" w:fill="B3B3B3"/>
            <w:vAlign w:val="bottom"/>
            <w:hideMark/>
          </w:tcPr>
          <w:p w14:paraId="140D048A"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etaty</w:t>
            </w:r>
          </w:p>
        </w:tc>
        <w:tc>
          <w:tcPr>
            <w:tcW w:w="847" w:type="dxa"/>
            <w:tcBorders>
              <w:top w:val="nil"/>
              <w:left w:val="nil"/>
              <w:bottom w:val="single" w:sz="8" w:space="0" w:color="000000"/>
              <w:right w:val="single" w:sz="8" w:space="0" w:color="000000"/>
            </w:tcBorders>
            <w:shd w:val="clear" w:color="000000" w:fill="B3B3B3"/>
            <w:vAlign w:val="bottom"/>
            <w:hideMark/>
          </w:tcPr>
          <w:p w14:paraId="5273D336"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osoby</w:t>
            </w:r>
          </w:p>
        </w:tc>
      </w:tr>
      <w:tr w:rsidR="00E40349" w:rsidRPr="001E7FC5" w14:paraId="528ED80F" w14:textId="77777777" w:rsidTr="00E40349">
        <w:trPr>
          <w:trHeight w:val="330"/>
          <w:jc w:val="center"/>
        </w:trPr>
        <w:tc>
          <w:tcPr>
            <w:tcW w:w="361" w:type="dxa"/>
            <w:tcBorders>
              <w:top w:val="nil"/>
              <w:left w:val="single" w:sz="8" w:space="0" w:color="000000"/>
              <w:bottom w:val="single" w:sz="8" w:space="0" w:color="000000"/>
              <w:right w:val="single" w:sz="8" w:space="0" w:color="000000"/>
            </w:tcBorders>
            <w:shd w:val="clear" w:color="auto" w:fill="auto"/>
            <w:hideMark/>
          </w:tcPr>
          <w:p w14:paraId="3A1233DC"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1.</w:t>
            </w:r>
          </w:p>
        </w:tc>
        <w:tc>
          <w:tcPr>
            <w:tcW w:w="2360" w:type="dxa"/>
            <w:tcBorders>
              <w:top w:val="nil"/>
              <w:left w:val="nil"/>
              <w:bottom w:val="single" w:sz="8" w:space="0" w:color="000000"/>
              <w:right w:val="single" w:sz="8" w:space="0" w:color="000000"/>
            </w:tcBorders>
            <w:shd w:val="clear" w:color="auto" w:fill="auto"/>
            <w:hideMark/>
          </w:tcPr>
          <w:p w14:paraId="675C4128"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Przedszkole Słomniki</w:t>
            </w:r>
          </w:p>
        </w:tc>
        <w:tc>
          <w:tcPr>
            <w:tcW w:w="920" w:type="dxa"/>
            <w:tcBorders>
              <w:top w:val="nil"/>
              <w:left w:val="nil"/>
              <w:bottom w:val="single" w:sz="8" w:space="0" w:color="000000"/>
              <w:right w:val="single" w:sz="8" w:space="0" w:color="000000"/>
            </w:tcBorders>
            <w:shd w:val="clear" w:color="auto" w:fill="auto"/>
            <w:vAlign w:val="bottom"/>
            <w:hideMark/>
          </w:tcPr>
          <w:p w14:paraId="593C8B40"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23,70</w:t>
            </w:r>
          </w:p>
        </w:tc>
        <w:tc>
          <w:tcPr>
            <w:tcW w:w="847" w:type="dxa"/>
            <w:tcBorders>
              <w:top w:val="nil"/>
              <w:left w:val="nil"/>
              <w:bottom w:val="single" w:sz="8" w:space="0" w:color="000000"/>
              <w:right w:val="single" w:sz="8" w:space="0" w:color="000000"/>
            </w:tcBorders>
            <w:shd w:val="clear" w:color="auto" w:fill="auto"/>
            <w:vAlign w:val="bottom"/>
            <w:hideMark/>
          </w:tcPr>
          <w:p w14:paraId="02B6E96D"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27</w:t>
            </w:r>
          </w:p>
        </w:tc>
        <w:tc>
          <w:tcPr>
            <w:tcW w:w="920" w:type="dxa"/>
            <w:tcBorders>
              <w:top w:val="nil"/>
              <w:left w:val="nil"/>
              <w:bottom w:val="single" w:sz="8" w:space="0" w:color="000000"/>
              <w:right w:val="single" w:sz="8" w:space="0" w:color="000000"/>
            </w:tcBorders>
            <w:shd w:val="clear" w:color="auto" w:fill="auto"/>
            <w:vAlign w:val="bottom"/>
            <w:hideMark/>
          </w:tcPr>
          <w:p w14:paraId="3E259F8A"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11,44</w:t>
            </w:r>
          </w:p>
        </w:tc>
        <w:tc>
          <w:tcPr>
            <w:tcW w:w="847" w:type="dxa"/>
            <w:tcBorders>
              <w:top w:val="nil"/>
              <w:left w:val="nil"/>
              <w:bottom w:val="single" w:sz="8" w:space="0" w:color="000000"/>
              <w:right w:val="single" w:sz="8" w:space="0" w:color="000000"/>
            </w:tcBorders>
            <w:shd w:val="clear" w:color="auto" w:fill="auto"/>
            <w:vAlign w:val="bottom"/>
            <w:hideMark/>
          </w:tcPr>
          <w:p w14:paraId="446639AA"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14</w:t>
            </w:r>
          </w:p>
        </w:tc>
        <w:tc>
          <w:tcPr>
            <w:tcW w:w="838" w:type="dxa"/>
            <w:tcBorders>
              <w:top w:val="nil"/>
              <w:left w:val="nil"/>
              <w:bottom w:val="single" w:sz="8" w:space="0" w:color="000000"/>
              <w:right w:val="single" w:sz="8" w:space="0" w:color="000000"/>
            </w:tcBorders>
            <w:shd w:val="clear" w:color="auto" w:fill="auto"/>
            <w:vAlign w:val="bottom"/>
            <w:hideMark/>
          </w:tcPr>
          <w:p w14:paraId="20BF1902"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12,27</w:t>
            </w:r>
          </w:p>
        </w:tc>
        <w:tc>
          <w:tcPr>
            <w:tcW w:w="847" w:type="dxa"/>
            <w:tcBorders>
              <w:top w:val="nil"/>
              <w:left w:val="nil"/>
              <w:bottom w:val="single" w:sz="8" w:space="0" w:color="000000"/>
              <w:right w:val="single" w:sz="8" w:space="0" w:color="000000"/>
            </w:tcBorders>
            <w:shd w:val="clear" w:color="auto" w:fill="auto"/>
            <w:vAlign w:val="bottom"/>
            <w:hideMark/>
          </w:tcPr>
          <w:p w14:paraId="5E2F2AEE"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13</w:t>
            </w:r>
          </w:p>
        </w:tc>
      </w:tr>
      <w:tr w:rsidR="00E40349" w:rsidRPr="001E7FC5" w14:paraId="5BD76918" w14:textId="77777777" w:rsidTr="00E40349">
        <w:trPr>
          <w:trHeight w:val="330"/>
          <w:jc w:val="center"/>
        </w:trPr>
        <w:tc>
          <w:tcPr>
            <w:tcW w:w="361" w:type="dxa"/>
            <w:tcBorders>
              <w:top w:val="nil"/>
              <w:left w:val="single" w:sz="8" w:space="0" w:color="000000"/>
              <w:bottom w:val="single" w:sz="8" w:space="0" w:color="000000"/>
              <w:right w:val="single" w:sz="8" w:space="0" w:color="000000"/>
            </w:tcBorders>
            <w:shd w:val="clear" w:color="auto" w:fill="auto"/>
            <w:hideMark/>
          </w:tcPr>
          <w:p w14:paraId="4D038AFE"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2.</w:t>
            </w:r>
          </w:p>
        </w:tc>
        <w:tc>
          <w:tcPr>
            <w:tcW w:w="2360" w:type="dxa"/>
            <w:tcBorders>
              <w:top w:val="nil"/>
              <w:left w:val="nil"/>
              <w:bottom w:val="single" w:sz="8" w:space="0" w:color="000000"/>
              <w:right w:val="single" w:sz="8" w:space="0" w:color="000000"/>
            </w:tcBorders>
            <w:shd w:val="clear" w:color="auto" w:fill="auto"/>
            <w:hideMark/>
          </w:tcPr>
          <w:p w14:paraId="1BF8206C"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SP Kacice</w:t>
            </w:r>
          </w:p>
        </w:tc>
        <w:tc>
          <w:tcPr>
            <w:tcW w:w="920" w:type="dxa"/>
            <w:tcBorders>
              <w:top w:val="nil"/>
              <w:left w:val="nil"/>
              <w:bottom w:val="single" w:sz="8" w:space="0" w:color="000000"/>
              <w:right w:val="single" w:sz="8" w:space="0" w:color="000000"/>
            </w:tcBorders>
            <w:shd w:val="clear" w:color="auto" w:fill="auto"/>
            <w:vAlign w:val="bottom"/>
            <w:hideMark/>
          </w:tcPr>
          <w:p w14:paraId="1900832A"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19,76</w:t>
            </w:r>
          </w:p>
        </w:tc>
        <w:tc>
          <w:tcPr>
            <w:tcW w:w="847" w:type="dxa"/>
            <w:tcBorders>
              <w:top w:val="nil"/>
              <w:left w:val="nil"/>
              <w:bottom w:val="single" w:sz="8" w:space="0" w:color="000000"/>
              <w:right w:val="single" w:sz="8" w:space="0" w:color="000000"/>
            </w:tcBorders>
            <w:shd w:val="clear" w:color="auto" w:fill="auto"/>
            <w:vAlign w:val="bottom"/>
            <w:hideMark/>
          </w:tcPr>
          <w:p w14:paraId="43B49103"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28</w:t>
            </w:r>
          </w:p>
        </w:tc>
        <w:tc>
          <w:tcPr>
            <w:tcW w:w="920" w:type="dxa"/>
            <w:tcBorders>
              <w:top w:val="nil"/>
              <w:left w:val="nil"/>
              <w:bottom w:val="single" w:sz="8" w:space="0" w:color="000000"/>
              <w:right w:val="single" w:sz="8" w:space="0" w:color="000000"/>
            </w:tcBorders>
            <w:shd w:val="clear" w:color="auto" w:fill="auto"/>
            <w:vAlign w:val="bottom"/>
            <w:hideMark/>
          </w:tcPr>
          <w:p w14:paraId="012C071F"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16,01</w:t>
            </w:r>
          </w:p>
        </w:tc>
        <w:tc>
          <w:tcPr>
            <w:tcW w:w="847" w:type="dxa"/>
            <w:tcBorders>
              <w:top w:val="nil"/>
              <w:left w:val="nil"/>
              <w:bottom w:val="single" w:sz="8" w:space="0" w:color="000000"/>
              <w:right w:val="single" w:sz="8" w:space="0" w:color="000000"/>
            </w:tcBorders>
            <w:shd w:val="clear" w:color="auto" w:fill="auto"/>
            <w:vAlign w:val="bottom"/>
            <w:hideMark/>
          </w:tcPr>
          <w:p w14:paraId="1119DA60"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23</w:t>
            </w:r>
          </w:p>
        </w:tc>
        <w:tc>
          <w:tcPr>
            <w:tcW w:w="838" w:type="dxa"/>
            <w:tcBorders>
              <w:top w:val="nil"/>
              <w:left w:val="nil"/>
              <w:bottom w:val="single" w:sz="8" w:space="0" w:color="000000"/>
              <w:right w:val="single" w:sz="8" w:space="0" w:color="000000"/>
            </w:tcBorders>
            <w:shd w:val="clear" w:color="auto" w:fill="auto"/>
            <w:vAlign w:val="bottom"/>
            <w:hideMark/>
          </w:tcPr>
          <w:p w14:paraId="27DB4B80"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3,75</w:t>
            </w:r>
          </w:p>
        </w:tc>
        <w:tc>
          <w:tcPr>
            <w:tcW w:w="847" w:type="dxa"/>
            <w:tcBorders>
              <w:top w:val="nil"/>
              <w:left w:val="nil"/>
              <w:bottom w:val="single" w:sz="8" w:space="0" w:color="000000"/>
              <w:right w:val="single" w:sz="8" w:space="0" w:color="000000"/>
            </w:tcBorders>
            <w:shd w:val="clear" w:color="auto" w:fill="auto"/>
            <w:vAlign w:val="bottom"/>
            <w:hideMark/>
          </w:tcPr>
          <w:p w14:paraId="22EC3C70"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5</w:t>
            </w:r>
          </w:p>
        </w:tc>
      </w:tr>
      <w:tr w:rsidR="00E40349" w:rsidRPr="001E7FC5" w14:paraId="5A0185DE" w14:textId="77777777" w:rsidTr="00E40349">
        <w:trPr>
          <w:trHeight w:val="330"/>
          <w:jc w:val="center"/>
        </w:trPr>
        <w:tc>
          <w:tcPr>
            <w:tcW w:w="361" w:type="dxa"/>
            <w:tcBorders>
              <w:top w:val="nil"/>
              <w:left w:val="single" w:sz="8" w:space="0" w:color="000000"/>
              <w:bottom w:val="single" w:sz="8" w:space="0" w:color="000000"/>
              <w:right w:val="single" w:sz="8" w:space="0" w:color="000000"/>
            </w:tcBorders>
            <w:shd w:val="clear" w:color="auto" w:fill="auto"/>
            <w:hideMark/>
          </w:tcPr>
          <w:p w14:paraId="71E79C17"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3.</w:t>
            </w:r>
          </w:p>
        </w:tc>
        <w:tc>
          <w:tcPr>
            <w:tcW w:w="2360" w:type="dxa"/>
            <w:tcBorders>
              <w:top w:val="nil"/>
              <w:left w:val="nil"/>
              <w:bottom w:val="single" w:sz="8" w:space="0" w:color="000000"/>
              <w:right w:val="single" w:sz="8" w:space="0" w:color="000000"/>
            </w:tcBorders>
            <w:shd w:val="clear" w:color="auto" w:fill="auto"/>
            <w:hideMark/>
          </w:tcPr>
          <w:p w14:paraId="5D5C02C2"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SP Niedźwiedź</w:t>
            </w:r>
          </w:p>
        </w:tc>
        <w:tc>
          <w:tcPr>
            <w:tcW w:w="920" w:type="dxa"/>
            <w:tcBorders>
              <w:top w:val="nil"/>
              <w:left w:val="nil"/>
              <w:bottom w:val="single" w:sz="8" w:space="0" w:color="000000"/>
              <w:right w:val="single" w:sz="8" w:space="0" w:color="000000"/>
            </w:tcBorders>
            <w:shd w:val="clear" w:color="auto" w:fill="auto"/>
            <w:vAlign w:val="bottom"/>
            <w:hideMark/>
          </w:tcPr>
          <w:p w14:paraId="2DE2B59A"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42,76</w:t>
            </w:r>
          </w:p>
        </w:tc>
        <w:tc>
          <w:tcPr>
            <w:tcW w:w="847" w:type="dxa"/>
            <w:tcBorders>
              <w:top w:val="nil"/>
              <w:left w:val="nil"/>
              <w:bottom w:val="single" w:sz="8" w:space="0" w:color="000000"/>
              <w:right w:val="single" w:sz="8" w:space="0" w:color="000000"/>
            </w:tcBorders>
            <w:shd w:val="clear" w:color="auto" w:fill="auto"/>
            <w:vAlign w:val="bottom"/>
            <w:hideMark/>
          </w:tcPr>
          <w:p w14:paraId="6D5DA8B6"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48</w:t>
            </w:r>
          </w:p>
        </w:tc>
        <w:tc>
          <w:tcPr>
            <w:tcW w:w="920" w:type="dxa"/>
            <w:tcBorders>
              <w:top w:val="nil"/>
              <w:left w:val="nil"/>
              <w:bottom w:val="single" w:sz="8" w:space="0" w:color="000000"/>
              <w:right w:val="single" w:sz="8" w:space="0" w:color="000000"/>
            </w:tcBorders>
            <w:shd w:val="clear" w:color="auto" w:fill="auto"/>
            <w:vAlign w:val="bottom"/>
            <w:hideMark/>
          </w:tcPr>
          <w:p w14:paraId="3D1E512B"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29,46</w:t>
            </w:r>
          </w:p>
        </w:tc>
        <w:tc>
          <w:tcPr>
            <w:tcW w:w="847" w:type="dxa"/>
            <w:tcBorders>
              <w:top w:val="nil"/>
              <w:left w:val="nil"/>
              <w:bottom w:val="single" w:sz="8" w:space="0" w:color="000000"/>
              <w:right w:val="single" w:sz="8" w:space="0" w:color="000000"/>
            </w:tcBorders>
            <w:shd w:val="clear" w:color="auto" w:fill="auto"/>
            <w:vAlign w:val="bottom"/>
            <w:hideMark/>
          </w:tcPr>
          <w:p w14:paraId="4F1CAC9F"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32</w:t>
            </w:r>
          </w:p>
        </w:tc>
        <w:tc>
          <w:tcPr>
            <w:tcW w:w="838" w:type="dxa"/>
            <w:tcBorders>
              <w:top w:val="nil"/>
              <w:left w:val="nil"/>
              <w:bottom w:val="single" w:sz="8" w:space="0" w:color="000000"/>
              <w:right w:val="single" w:sz="8" w:space="0" w:color="000000"/>
            </w:tcBorders>
            <w:shd w:val="clear" w:color="auto" w:fill="auto"/>
            <w:vAlign w:val="bottom"/>
            <w:hideMark/>
          </w:tcPr>
          <w:p w14:paraId="1A172CFA"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13,3</w:t>
            </w:r>
          </w:p>
        </w:tc>
        <w:tc>
          <w:tcPr>
            <w:tcW w:w="847" w:type="dxa"/>
            <w:tcBorders>
              <w:top w:val="nil"/>
              <w:left w:val="nil"/>
              <w:bottom w:val="single" w:sz="8" w:space="0" w:color="000000"/>
              <w:right w:val="single" w:sz="8" w:space="0" w:color="000000"/>
            </w:tcBorders>
            <w:shd w:val="clear" w:color="auto" w:fill="auto"/>
            <w:vAlign w:val="bottom"/>
            <w:hideMark/>
          </w:tcPr>
          <w:p w14:paraId="062524CD"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16</w:t>
            </w:r>
          </w:p>
        </w:tc>
      </w:tr>
      <w:tr w:rsidR="00E40349" w:rsidRPr="001E7FC5" w14:paraId="0E6C7929" w14:textId="77777777" w:rsidTr="00E40349">
        <w:trPr>
          <w:trHeight w:val="330"/>
          <w:jc w:val="center"/>
        </w:trPr>
        <w:tc>
          <w:tcPr>
            <w:tcW w:w="361" w:type="dxa"/>
            <w:tcBorders>
              <w:top w:val="nil"/>
              <w:left w:val="single" w:sz="8" w:space="0" w:color="000000"/>
              <w:bottom w:val="single" w:sz="8" w:space="0" w:color="000000"/>
              <w:right w:val="single" w:sz="8" w:space="0" w:color="000000"/>
            </w:tcBorders>
            <w:shd w:val="clear" w:color="auto" w:fill="auto"/>
            <w:hideMark/>
          </w:tcPr>
          <w:p w14:paraId="077974BC"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4.</w:t>
            </w:r>
          </w:p>
        </w:tc>
        <w:tc>
          <w:tcPr>
            <w:tcW w:w="2360" w:type="dxa"/>
            <w:tcBorders>
              <w:top w:val="nil"/>
              <w:left w:val="nil"/>
              <w:bottom w:val="single" w:sz="8" w:space="0" w:color="000000"/>
              <w:right w:val="single" w:sz="8" w:space="0" w:color="000000"/>
            </w:tcBorders>
            <w:shd w:val="clear" w:color="auto" w:fill="auto"/>
            <w:hideMark/>
          </w:tcPr>
          <w:p w14:paraId="59801707"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SP Prandocin</w:t>
            </w:r>
          </w:p>
        </w:tc>
        <w:tc>
          <w:tcPr>
            <w:tcW w:w="920" w:type="dxa"/>
            <w:tcBorders>
              <w:top w:val="nil"/>
              <w:left w:val="nil"/>
              <w:bottom w:val="single" w:sz="8" w:space="0" w:color="000000"/>
              <w:right w:val="single" w:sz="8" w:space="0" w:color="000000"/>
            </w:tcBorders>
            <w:shd w:val="clear" w:color="auto" w:fill="auto"/>
            <w:vAlign w:val="bottom"/>
            <w:hideMark/>
          </w:tcPr>
          <w:p w14:paraId="2200535E"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24,58</w:t>
            </w:r>
          </w:p>
        </w:tc>
        <w:tc>
          <w:tcPr>
            <w:tcW w:w="847" w:type="dxa"/>
            <w:tcBorders>
              <w:top w:val="nil"/>
              <w:left w:val="nil"/>
              <w:bottom w:val="single" w:sz="8" w:space="0" w:color="000000"/>
              <w:right w:val="single" w:sz="8" w:space="0" w:color="000000"/>
            </w:tcBorders>
            <w:shd w:val="clear" w:color="auto" w:fill="auto"/>
            <w:vAlign w:val="bottom"/>
            <w:hideMark/>
          </w:tcPr>
          <w:p w14:paraId="018AFF3D"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34</w:t>
            </w:r>
          </w:p>
        </w:tc>
        <w:tc>
          <w:tcPr>
            <w:tcW w:w="920" w:type="dxa"/>
            <w:tcBorders>
              <w:top w:val="nil"/>
              <w:left w:val="nil"/>
              <w:bottom w:val="single" w:sz="8" w:space="0" w:color="000000"/>
              <w:right w:val="single" w:sz="8" w:space="0" w:color="000000"/>
            </w:tcBorders>
            <w:shd w:val="clear" w:color="auto" w:fill="auto"/>
            <w:vAlign w:val="bottom"/>
            <w:hideMark/>
          </w:tcPr>
          <w:p w14:paraId="4C6E8294"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18,71</w:t>
            </w:r>
          </w:p>
        </w:tc>
        <w:tc>
          <w:tcPr>
            <w:tcW w:w="847" w:type="dxa"/>
            <w:tcBorders>
              <w:top w:val="nil"/>
              <w:left w:val="nil"/>
              <w:bottom w:val="single" w:sz="8" w:space="0" w:color="000000"/>
              <w:right w:val="single" w:sz="8" w:space="0" w:color="000000"/>
            </w:tcBorders>
            <w:shd w:val="clear" w:color="auto" w:fill="auto"/>
            <w:vAlign w:val="bottom"/>
            <w:hideMark/>
          </w:tcPr>
          <w:p w14:paraId="4694432E"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27</w:t>
            </w:r>
          </w:p>
        </w:tc>
        <w:tc>
          <w:tcPr>
            <w:tcW w:w="838" w:type="dxa"/>
            <w:tcBorders>
              <w:top w:val="nil"/>
              <w:left w:val="nil"/>
              <w:bottom w:val="single" w:sz="8" w:space="0" w:color="000000"/>
              <w:right w:val="single" w:sz="8" w:space="0" w:color="000000"/>
            </w:tcBorders>
            <w:shd w:val="clear" w:color="auto" w:fill="auto"/>
            <w:vAlign w:val="bottom"/>
            <w:hideMark/>
          </w:tcPr>
          <w:p w14:paraId="40E211BB"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5,88</w:t>
            </w:r>
          </w:p>
        </w:tc>
        <w:tc>
          <w:tcPr>
            <w:tcW w:w="847" w:type="dxa"/>
            <w:tcBorders>
              <w:top w:val="nil"/>
              <w:left w:val="nil"/>
              <w:bottom w:val="single" w:sz="8" w:space="0" w:color="000000"/>
              <w:right w:val="single" w:sz="8" w:space="0" w:color="000000"/>
            </w:tcBorders>
            <w:shd w:val="clear" w:color="auto" w:fill="auto"/>
            <w:vAlign w:val="bottom"/>
            <w:hideMark/>
          </w:tcPr>
          <w:p w14:paraId="3BCEFA7E"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7</w:t>
            </w:r>
          </w:p>
        </w:tc>
      </w:tr>
      <w:tr w:rsidR="00E40349" w:rsidRPr="001E7FC5" w14:paraId="7F55BED2" w14:textId="77777777" w:rsidTr="00E40349">
        <w:trPr>
          <w:trHeight w:val="330"/>
          <w:jc w:val="center"/>
        </w:trPr>
        <w:tc>
          <w:tcPr>
            <w:tcW w:w="361" w:type="dxa"/>
            <w:tcBorders>
              <w:top w:val="nil"/>
              <w:left w:val="single" w:sz="8" w:space="0" w:color="000000"/>
              <w:bottom w:val="single" w:sz="8" w:space="0" w:color="000000"/>
              <w:right w:val="single" w:sz="8" w:space="0" w:color="000000"/>
            </w:tcBorders>
            <w:shd w:val="clear" w:color="auto" w:fill="auto"/>
            <w:hideMark/>
          </w:tcPr>
          <w:p w14:paraId="7270D503"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5.</w:t>
            </w:r>
          </w:p>
        </w:tc>
        <w:tc>
          <w:tcPr>
            <w:tcW w:w="2360" w:type="dxa"/>
            <w:tcBorders>
              <w:top w:val="nil"/>
              <w:left w:val="nil"/>
              <w:bottom w:val="single" w:sz="8" w:space="0" w:color="000000"/>
              <w:right w:val="single" w:sz="8" w:space="0" w:color="000000"/>
            </w:tcBorders>
            <w:shd w:val="clear" w:color="auto" w:fill="auto"/>
            <w:hideMark/>
          </w:tcPr>
          <w:p w14:paraId="6DA8B9FD"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ZS Smroków</w:t>
            </w:r>
          </w:p>
        </w:tc>
        <w:tc>
          <w:tcPr>
            <w:tcW w:w="920" w:type="dxa"/>
            <w:tcBorders>
              <w:top w:val="nil"/>
              <w:left w:val="nil"/>
              <w:bottom w:val="single" w:sz="8" w:space="0" w:color="000000"/>
              <w:right w:val="single" w:sz="8" w:space="0" w:color="000000"/>
            </w:tcBorders>
            <w:shd w:val="clear" w:color="auto" w:fill="auto"/>
            <w:vAlign w:val="bottom"/>
            <w:hideMark/>
          </w:tcPr>
          <w:p w14:paraId="7CF4204F"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21,84</w:t>
            </w:r>
          </w:p>
        </w:tc>
        <w:tc>
          <w:tcPr>
            <w:tcW w:w="847" w:type="dxa"/>
            <w:tcBorders>
              <w:top w:val="nil"/>
              <w:left w:val="nil"/>
              <w:bottom w:val="single" w:sz="8" w:space="0" w:color="000000"/>
              <w:right w:val="single" w:sz="8" w:space="0" w:color="000000"/>
            </w:tcBorders>
            <w:shd w:val="clear" w:color="auto" w:fill="auto"/>
            <w:vAlign w:val="bottom"/>
            <w:hideMark/>
          </w:tcPr>
          <w:p w14:paraId="3C886B37"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29</w:t>
            </w:r>
          </w:p>
        </w:tc>
        <w:tc>
          <w:tcPr>
            <w:tcW w:w="920" w:type="dxa"/>
            <w:tcBorders>
              <w:top w:val="nil"/>
              <w:left w:val="nil"/>
              <w:bottom w:val="single" w:sz="8" w:space="0" w:color="000000"/>
              <w:right w:val="single" w:sz="8" w:space="0" w:color="000000"/>
            </w:tcBorders>
            <w:shd w:val="clear" w:color="auto" w:fill="auto"/>
            <w:vAlign w:val="bottom"/>
            <w:hideMark/>
          </w:tcPr>
          <w:p w14:paraId="5885E1D7"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15,34</w:t>
            </w:r>
          </w:p>
        </w:tc>
        <w:tc>
          <w:tcPr>
            <w:tcW w:w="847" w:type="dxa"/>
            <w:tcBorders>
              <w:top w:val="nil"/>
              <w:left w:val="nil"/>
              <w:bottom w:val="single" w:sz="8" w:space="0" w:color="000000"/>
              <w:right w:val="single" w:sz="8" w:space="0" w:color="000000"/>
            </w:tcBorders>
            <w:shd w:val="clear" w:color="auto" w:fill="auto"/>
            <w:vAlign w:val="bottom"/>
            <w:hideMark/>
          </w:tcPr>
          <w:p w14:paraId="2335CC2D"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22</w:t>
            </w:r>
          </w:p>
        </w:tc>
        <w:tc>
          <w:tcPr>
            <w:tcW w:w="838" w:type="dxa"/>
            <w:tcBorders>
              <w:top w:val="nil"/>
              <w:left w:val="nil"/>
              <w:bottom w:val="single" w:sz="8" w:space="0" w:color="000000"/>
              <w:right w:val="single" w:sz="8" w:space="0" w:color="000000"/>
            </w:tcBorders>
            <w:shd w:val="clear" w:color="auto" w:fill="auto"/>
            <w:vAlign w:val="bottom"/>
            <w:hideMark/>
          </w:tcPr>
          <w:p w14:paraId="61E6905F"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6,5</w:t>
            </w:r>
          </w:p>
        </w:tc>
        <w:tc>
          <w:tcPr>
            <w:tcW w:w="847" w:type="dxa"/>
            <w:tcBorders>
              <w:top w:val="nil"/>
              <w:left w:val="nil"/>
              <w:bottom w:val="single" w:sz="8" w:space="0" w:color="000000"/>
              <w:right w:val="single" w:sz="8" w:space="0" w:color="000000"/>
            </w:tcBorders>
            <w:shd w:val="clear" w:color="auto" w:fill="auto"/>
            <w:vAlign w:val="bottom"/>
            <w:hideMark/>
          </w:tcPr>
          <w:p w14:paraId="653D64ED"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7</w:t>
            </w:r>
          </w:p>
        </w:tc>
      </w:tr>
      <w:tr w:rsidR="00E40349" w:rsidRPr="001E7FC5" w14:paraId="73B9727A" w14:textId="77777777" w:rsidTr="00E40349">
        <w:trPr>
          <w:trHeight w:val="330"/>
          <w:jc w:val="center"/>
        </w:trPr>
        <w:tc>
          <w:tcPr>
            <w:tcW w:w="361" w:type="dxa"/>
            <w:tcBorders>
              <w:top w:val="nil"/>
              <w:left w:val="single" w:sz="8" w:space="0" w:color="000000"/>
              <w:bottom w:val="single" w:sz="8" w:space="0" w:color="000000"/>
              <w:right w:val="single" w:sz="8" w:space="0" w:color="000000"/>
            </w:tcBorders>
            <w:shd w:val="clear" w:color="auto" w:fill="auto"/>
            <w:hideMark/>
          </w:tcPr>
          <w:p w14:paraId="17867F9E"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6.</w:t>
            </w:r>
          </w:p>
        </w:tc>
        <w:tc>
          <w:tcPr>
            <w:tcW w:w="2360" w:type="dxa"/>
            <w:tcBorders>
              <w:top w:val="nil"/>
              <w:left w:val="nil"/>
              <w:bottom w:val="single" w:sz="8" w:space="0" w:color="000000"/>
              <w:right w:val="single" w:sz="8" w:space="0" w:color="000000"/>
            </w:tcBorders>
            <w:shd w:val="clear" w:color="auto" w:fill="auto"/>
            <w:hideMark/>
          </w:tcPr>
          <w:p w14:paraId="1DDA97A8"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ZSO Słomniki</w:t>
            </w:r>
          </w:p>
        </w:tc>
        <w:tc>
          <w:tcPr>
            <w:tcW w:w="920" w:type="dxa"/>
            <w:tcBorders>
              <w:top w:val="nil"/>
              <w:left w:val="nil"/>
              <w:bottom w:val="single" w:sz="8" w:space="0" w:color="000000"/>
              <w:right w:val="single" w:sz="8" w:space="0" w:color="000000"/>
            </w:tcBorders>
            <w:shd w:val="clear" w:color="auto" w:fill="auto"/>
            <w:vAlign w:val="bottom"/>
            <w:hideMark/>
          </w:tcPr>
          <w:p w14:paraId="65F8D7E7"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97,96</w:t>
            </w:r>
          </w:p>
        </w:tc>
        <w:tc>
          <w:tcPr>
            <w:tcW w:w="847" w:type="dxa"/>
            <w:tcBorders>
              <w:top w:val="nil"/>
              <w:left w:val="nil"/>
              <w:bottom w:val="single" w:sz="8" w:space="0" w:color="000000"/>
              <w:right w:val="single" w:sz="8" w:space="0" w:color="000000"/>
            </w:tcBorders>
            <w:shd w:val="clear" w:color="auto" w:fill="auto"/>
            <w:vAlign w:val="bottom"/>
            <w:hideMark/>
          </w:tcPr>
          <w:p w14:paraId="167FAAE3"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113</w:t>
            </w:r>
          </w:p>
        </w:tc>
        <w:tc>
          <w:tcPr>
            <w:tcW w:w="920" w:type="dxa"/>
            <w:tcBorders>
              <w:top w:val="nil"/>
              <w:left w:val="nil"/>
              <w:bottom w:val="single" w:sz="8" w:space="0" w:color="000000"/>
              <w:right w:val="single" w:sz="8" w:space="0" w:color="000000"/>
            </w:tcBorders>
            <w:shd w:val="clear" w:color="auto" w:fill="auto"/>
            <w:vAlign w:val="bottom"/>
            <w:hideMark/>
          </w:tcPr>
          <w:p w14:paraId="3ACB8482"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75,29</w:t>
            </w:r>
          </w:p>
        </w:tc>
        <w:tc>
          <w:tcPr>
            <w:tcW w:w="847" w:type="dxa"/>
            <w:tcBorders>
              <w:top w:val="nil"/>
              <w:left w:val="nil"/>
              <w:bottom w:val="single" w:sz="8" w:space="0" w:color="000000"/>
              <w:right w:val="single" w:sz="8" w:space="0" w:color="000000"/>
            </w:tcBorders>
            <w:shd w:val="clear" w:color="auto" w:fill="auto"/>
            <w:vAlign w:val="bottom"/>
            <w:hideMark/>
          </w:tcPr>
          <w:p w14:paraId="2CA731FD"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88</w:t>
            </w:r>
          </w:p>
        </w:tc>
        <w:tc>
          <w:tcPr>
            <w:tcW w:w="838" w:type="dxa"/>
            <w:tcBorders>
              <w:top w:val="nil"/>
              <w:left w:val="nil"/>
              <w:bottom w:val="single" w:sz="8" w:space="0" w:color="000000"/>
              <w:right w:val="single" w:sz="8" w:space="0" w:color="000000"/>
            </w:tcBorders>
            <w:shd w:val="clear" w:color="auto" w:fill="auto"/>
            <w:vAlign w:val="bottom"/>
            <w:hideMark/>
          </w:tcPr>
          <w:p w14:paraId="25358AAF"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22,68</w:t>
            </w:r>
          </w:p>
        </w:tc>
        <w:tc>
          <w:tcPr>
            <w:tcW w:w="847" w:type="dxa"/>
            <w:tcBorders>
              <w:top w:val="nil"/>
              <w:left w:val="nil"/>
              <w:bottom w:val="single" w:sz="8" w:space="0" w:color="000000"/>
              <w:right w:val="single" w:sz="8" w:space="0" w:color="000000"/>
            </w:tcBorders>
            <w:shd w:val="clear" w:color="auto" w:fill="auto"/>
            <w:vAlign w:val="bottom"/>
            <w:hideMark/>
          </w:tcPr>
          <w:p w14:paraId="121611E6"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25</w:t>
            </w:r>
          </w:p>
        </w:tc>
      </w:tr>
      <w:tr w:rsidR="00E40349" w:rsidRPr="001E7FC5" w14:paraId="202C3724" w14:textId="77777777" w:rsidTr="00E40349">
        <w:trPr>
          <w:trHeight w:val="330"/>
          <w:jc w:val="center"/>
        </w:trPr>
        <w:tc>
          <w:tcPr>
            <w:tcW w:w="361" w:type="dxa"/>
            <w:tcBorders>
              <w:top w:val="nil"/>
              <w:left w:val="single" w:sz="8" w:space="0" w:color="000000"/>
              <w:bottom w:val="single" w:sz="8" w:space="0" w:color="000000"/>
              <w:right w:val="single" w:sz="8" w:space="0" w:color="000000"/>
            </w:tcBorders>
            <w:shd w:val="clear" w:color="auto" w:fill="auto"/>
            <w:hideMark/>
          </w:tcPr>
          <w:p w14:paraId="2C69AEED"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7.</w:t>
            </w:r>
          </w:p>
        </w:tc>
        <w:tc>
          <w:tcPr>
            <w:tcW w:w="2360" w:type="dxa"/>
            <w:tcBorders>
              <w:top w:val="nil"/>
              <w:left w:val="nil"/>
              <w:bottom w:val="single" w:sz="8" w:space="0" w:color="000000"/>
              <w:right w:val="single" w:sz="8" w:space="0" w:color="000000"/>
            </w:tcBorders>
            <w:shd w:val="clear" w:color="auto" w:fill="auto"/>
            <w:hideMark/>
          </w:tcPr>
          <w:p w14:paraId="6D6896A2" w14:textId="77777777" w:rsidR="00E40349" w:rsidRPr="001E7FC5" w:rsidRDefault="00E40349" w:rsidP="00E40349">
            <w:pPr>
              <w:rPr>
                <w:rFonts w:ascii="Calibri" w:eastAsia="Calibri" w:hAnsi="Calibri" w:cs="Calibri"/>
                <w:color w:val="000000"/>
              </w:rPr>
            </w:pPr>
            <w:r w:rsidRPr="001E7FC5">
              <w:rPr>
                <w:rFonts w:ascii="Calibri" w:eastAsia="Calibri" w:hAnsi="Calibri" w:cs="Calibri"/>
                <w:color w:val="000000"/>
              </w:rPr>
              <w:t>ZS Waganowice</w:t>
            </w:r>
          </w:p>
        </w:tc>
        <w:tc>
          <w:tcPr>
            <w:tcW w:w="920" w:type="dxa"/>
            <w:tcBorders>
              <w:top w:val="nil"/>
              <w:left w:val="nil"/>
              <w:bottom w:val="single" w:sz="8" w:space="0" w:color="000000"/>
              <w:right w:val="single" w:sz="8" w:space="0" w:color="000000"/>
            </w:tcBorders>
            <w:shd w:val="clear" w:color="auto" w:fill="auto"/>
            <w:vAlign w:val="bottom"/>
            <w:hideMark/>
          </w:tcPr>
          <w:p w14:paraId="6067AB34"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57,73</w:t>
            </w:r>
          </w:p>
        </w:tc>
        <w:tc>
          <w:tcPr>
            <w:tcW w:w="847" w:type="dxa"/>
            <w:tcBorders>
              <w:top w:val="nil"/>
              <w:left w:val="nil"/>
              <w:bottom w:val="single" w:sz="8" w:space="0" w:color="000000"/>
              <w:right w:val="single" w:sz="8" w:space="0" w:color="000000"/>
            </w:tcBorders>
            <w:shd w:val="clear" w:color="auto" w:fill="auto"/>
            <w:vAlign w:val="bottom"/>
            <w:hideMark/>
          </w:tcPr>
          <w:p w14:paraId="041FC887"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62</w:t>
            </w:r>
          </w:p>
        </w:tc>
        <w:tc>
          <w:tcPr>
            <w:tcW w:w="920" w:type="dxa"/>
            <w:tcBorders>
              <w:top w:val="nil"/>
              <w:left w:val="nil"/>
              <w:bottom w:val="single" w:sz="8" w:space="0" w:color="000000"/>
              <w:right w:val="single" w:sz="8" w:space="0" w:color="000000"/>
            </w:tcBorders>
            <w:shd w:val="clear" w:color="auto" w:fill="auto"/>
            <w:vAlign w:val="bottom"/>
            <w:hideMark/>
          </w:tcPr>
          <w:p w14:paraId="525CA654"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46,89</w:t>
            </w:r>
          </w:p>
        </w:tc>
        <w:tc>
          <w:tcPr>
            <w:tcW w:w="847" w:type="dxa"/>
            <w:tcBorders>
              <w:top w:val="nil"/>
              <w:left w:val="nil"/>
              <w:bottom w:val="single" w:sz="8" w:space="0" w:color="000000"/>
              <w:right w:val="single" w:sz="8" w:space="0" w:color="000000"/>
            </w:tcBorders>
            <w:shd w:val="clear" w:color="auto" w:fill="auto"/>
            <w:vAlign w:val="bottom"/>
            <w:hideMark/>
          </w:tcPr>
          <w:p w14:paraId="4765C2B3"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54</w:t>
            </w:r>
          </w:p>
        </w:tc>
        <w:tc>
          <w:tcPr>
            <w:tcW w:w="838" w:type="dxa"/>
            <w:tcBorders>
              <w:top w:val="nil"/>
              <w:left w:val="nil"/>
              <w:bottom w:val="single" w:sz="8" w:space="0" w:color="000000"/>
              <w:right w:val="single" w:sz="8" w:space="0" w:color="000000"/>
            </w:tcBorders>
            <w:shd w:val="clear" w:color="auto" w:fill="auto"/>
            <w:vAlign w:val="bottom"/>
            <w:hideMark/>
          </w:tcPr>
          <w:p w14:paraId="25EB333B"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5,83</w:t>
            </w:r>
          </w:p>
        </w:tc>
        <w:tc>
          <w:tcPr>
            <w:tcW w:w="847" w:type="dxa"/>
            <w:tcBorders>
              <w:top w:val="nil"/>
              <w:left w:val="nil"/>
              <w:bottom w:val="single" w:sz="8" w:space="0" w:color="000000"/>
              <w:right w:val="single" w:sz="8" w:space="0" w:color="000000"/>
            </w:tcBorders>
            <w:shd w:val="clear" w:color="auto" w:fill="auto"/>
            <w:vAlign w:val="bottom"/>
            <w:hideMark/>
          </w:tcPr>
          <w:p w14:paraId="4B192EFB"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8</w:t>
            </w:r>
          </w:p>
        </w:tc>
      </w:tr>
      <w:tr w:rsidR="00E40349" w:rsidRPr="001E7FC5" w14:paraId="29E353E8" w14:textId="77777777" w:rsidTr="00E40349">
        <w:trPr>
          <w:trHeight w:val="330"/>
          <w:jc w:val="center"/>
        </w:trPr>
        <w:tc>
          <w:tcPr>
            <w:tcW w:w="2721" w:type="dxa"/>
            <w:gridSpan w:val="2"/>
            <w:tcBorders>
              <w:top w:val="single" w:sz="8" w:space="0" w:color="000000"/>
              <w:left w:val="single" w:sz="8" w:space="0" w:color="000000"/>
              <w:bottom w:val="single" w:sz="8" w:space="0" w:color="000000"/>
              <w:right w:val="single" w:sz="8" w:space="0" w:color="000000"/>
            </w:tcBorders>
            <w:shd w:val="clear" w:color="000000" w:fill="B3B3B3"/>
            <w:hideMark/>
          </w:tcPr>
          <w:p w14:paraId="5B4C1F64" w14:textId="77777777" w:rsidR="00E40349" w:rsidRPr="001E7FC5" w:rsidRDefault="00E40349" w:rsidP="00E40349">
            <w:pPr>
              <w:jc w:val="right"/>
              <w:rPr>
                <w:rFonts w:ascii="Calibri" w:eastAsia="Calibri" w:hAnsi="Calibri" w:cs="Calibri"/>
                <w:b/>
                <w:bCs/>
                <w:color w:val="000000"/>
              </w:rPr>
            </w:pPr>
            <w:r w:rsidRPr="001E7FC5">
              <w:rPr>
                <w:rFonts w:ascii="Calibri" w:eastAsia="Calibri" w:hAnsi="Calibri" w:cs="Calibri"/>
                <w:b/>
                <w:bCs/>
                <w:color w:val="000000"/>
              </w:rPr>
              <w:t>Razem:</w:t>
            </w:r>
          </w:p>
        </w:tc>
        <w:tc>
          <w:tcPr>
            <w:tcW w:w="920" w:type="dxa"/>
            <w:tcBorders>
              <w:top w:val="nil"/>
              <w:left w:val="nil"/>
              <w:bottom w:val="single" w:sz="8" w:space="0" w:color="000000"/>
              <w:right w:val="single" w:sz="8" w:space="0" w:color="000000"/>
            </w:tcBorders>
            <w:shd w:val="clear" w:color="000000" w:fill="B3B3B3"/>
            <w:vAlign w:val="bottom"/>
            <w:hideMark/>
          </w:tcPr>
          <w:p w14:paraId="125D2BD4"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288.33</w:t>
            </w:r>
          </w:p>
        </w:tc>
        <w:tc>
          <w:tcPr>
            <w:tcW w:w="847" w:type="dxa"/>
            <w:tcBorders>
              <w:top w:val="nil"/>
              <w:left w:val="nil"/>
              <w:bottom w:val="single" w:sz="8" w:space="0" w:color="000000"/>
              <w:right w:val="single" w:sz="8" w:space="0" w:color="000000"/>
            </w:tcBorders>
            <w:shd w:val="clear" w:color="000000" w:fill="B3B3B3"/>
            <w:vAlign w:val="bottom"/>
            <w:hideMark/>
          </w:tcPr>
          <w:p w14:paraId="1B671818"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341</w:t>
            </w:r>
          </w:p>
        </w:tc>
        <w:tc>
          <w:tcPr>
            <w:tcW w:w="920" w:type="dxa"/>
            <w:tcBorders>
              <w:top w:val="nil"/>
              <w:left w:val="nil"/>
              <w:bottom w:val="single" w:sz="8" w:space="0" w:color="000000"/>
              <w:right w:val="single" w:sz="8" w:space="0" w:color="000000"/>
            </w:tcBorders>
            <w:shd w:val="clear" w:color="000000" w:fill="B3B3B3"/>
            <w:vAlign w:val="bottom"/>
            <w:hideMark/>
          </w:tcPr>
          <w:p w14:paraId="5D140D69"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213,14</w:t>
            </w:r>
          </w:p>
        </w:tc>
        <w:tc>
          <w:tcPr>
            <w:tcW w:w="847" w:type="dxa"/>
            <w:tcBorders>
              <w:top w:val="nil"/>
              <w:left w:val="nil"/>
              <w:bottom w:val="single" w:sz="8" w:space="0" w:color="000000"/>
              <w:right w:val="single" w:sz="8" w:space="0" w:color="000000"/>
            </w:tcBorders>
            <w:shd w:val="clear" w:color="000000" w:fill="B3B3B3"/>
            <w:vAlign w:val="bottom"/>
            <w:hideMark/>
          </w:tcPr>
          <w:p w14:paraId="655353ED"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260</w:t>
            </w:r>
          </w:p>
        </w:tc>
        <w:tc>
          <w:tcPr>
            <w:tcW w:w="838" w:type="dxa"/>
            <w:tcBorders>
              <w:top w:val="nil"/>
              <w:left w:val="nil"/>
              <w:bottom w:val="single" w:sz="8" w:space="0" w:color="000000"/>
              <w:right w:val="single" w:sz="8" w:space="0" w:color="000000"/>
            </w:tcBorders>
            <w:shd w:val="clear" w:color="000000" w:fill="B3B3B3"/>
            <w:vAlign w:val="bottom"/>
            <w:hideMark/>
          </w:tcPr>
          <w:p w14:paraId="48C7A2AF"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70,21</w:t>
            </w:r>
          </w:p>
        </w:tc>
        <w:tc>
          <w:tcPr>
            <w:tcW w:w="847" w:type="dxa"/>
            <w:tcBorders>
              <w:top w:val="nil"/>
              <w:left w:val="nil"/>
              <w:bottom w:val="single" w:sz="8" w:space="0" w:color="000000"/>
              <w:right w:val="single" w:sz="8" w:space="0" w:color="000000"/>
            </w:tcBorders>
            <w:shd w:val="clear" w:color="000000" w:fill="B3B3B3"/>
            <w:vAlign w:val="bottom"/>
            <w:hideMark/>
          </w:tcPr>
          <w:p w14:paraId="2DB8E985" w14:textId="77777777" w:rsidR="00E40349" w:rsidRPr="001E7FC5" w:rsidRDefault="00E40349" w:rsidP="00E40349">
            <w:pPr>
              <w:jc w:val="center"/>
              <w:rPr>
                <w:rFonts w:ascii="Calibri" w:eastAsia="Calibri" w:hAnsi="Calibri" w:cs="Calibri"/>
                <w:b/>
                <w:bCs/>
                <w:color w:val="000000"/>
              </w:rPr>
            </w:pPr>
            <w:r w:rsidRPr="001E7FC5">
              <w:rPr>
                <w:rFonts w:ascii="Calibri" w:eastAsia="Calibri" w:hAnsi="Calibri" w:cs="Calibri"/>
                <w:b/>
                <w:bCs/>
                <w:color w:val="000000"/>
              </w:rPr>
              <w:t>81</w:t>
            </w:r>
          </w:p>
        </w:tc>
      </w:tr>
    </w:tbl>
    <w:p w14:paraId="1E39190E" w14:textId="77777777" w:rsidR="00B112FF" w:rsidRDefault="00B112FF" w:rsidP="00B112FF">
      <w:pPr>
        <w:pStyle w:val="NormalnyWeb"/>
        <w:spacing w:before="0" w:beforeAutospacing="0" w:after="0" w:afterAutospacing="0"/>
        <w:jc w:val="both"/>
      </w:pPr>
    </w:p>
    <w:p w14:paraId="0F82E503" w14:textId="77777777" w:rsidR="00B112FF" w:rsidRDefault="00B112FF" w:rsidP="00B112FF">
      <w:pPr>
        <w:pStyle w:val="NormalnyWeb"/>
        <w:spacing w:before="0" w:beforeAutospacing="0" w:after="0" w:afterAutospacing="0"/>
        <w:jc w:val="both"/>
      </w:pPr>
    </w:p>
    <w:p w14:paraId="63C5CE54" w14:textId="77777777" w:rsidR="00E40349" w:rsidRDefault="00E40349" w:rsidP="00B112FF">
      <w:pPr>
        <w:pStyle w:val="NormalnyWeb"/>
        <w:rPr>
          <w:rFonts w:ascii="Calibri" w:hAnsi="Calibri" w:cs="Calibri"/>
          <w:sz w:val="22"/>
          <w:szCs w:val="22"/>
        </w:rPr>
      </w:pPr>
      <w:r w:rsidRPr="00E40349">
        <w:rPr>
          <w:rFonts w:ascii="Calibri" w:hAnsi="Calibri" w:cs="Calibri"/>
          <w:sz w:val="22"/>
          <w:szCs w:val="22"/>
        </w:rPr>
        <w:t>Wyższe wykształcenie magisterskie z przygotowaniem pedagogicznym w roku szkolnym 2020/2021 posiadało 98 % zatrudnionych nauczycieli. System doskonalenia zawodowego wśród nauczycieli pośrednio wspierany był przez obowiązujący system awansów zawodowych.</w:t>
      </w:r>
    </w:p>
    <w:p w14:paraId="255A8CBE" w14:textId="36894A07" w:rsidR="00B112FF" w:rsidRPr="00B112FF" w:rsidRDefault="00B112FF" w:rsidP="00B112FF">
      <w:pPr>
        <w:pStyle w:val="NormalnyWeb"/>
        <w:rPr>
          <w:rFonts w:asciiTheme="minorHAnsi" w:eastAsiaTheme="majorEastAsia" w:hAnsiTheme="minorHAnsi" w:cstheme="minorHAnsi"/>
          <w:b/>
          <w:bCs/>
        </w:rPr>
      </w:pPr>
      <w:r w:rsidRPr="00B112FF">
        <w:rPr>
          <w:rFonts w:asciiTheme="minorHAnsi" w:eastAsiaTheme="majorEastAsia" w:hAnsiTheme="minorHAnsi" w:cstheme="minorHAnsi"/>
          <w:b/>
          <w:bCs/>
        </w:rPr>
        <w:t>Wyniki nauczania</w:t>
      </w:r>
    </w:p>
    <w:p w14:paraId="146A966B" w14:textId="1C3C11C2" w:rsidR="001174EF" w:rsidRDefault="00E40349" w:rsidP="00B112FF">
      <w:pPr>
        <w:pStyle w:val="NormalnyWeb"/>
        <w:spacing w:before="0" w:beforeAutospacing="0" w:after="0" w:afterAutospacing="0"/>
        <w:rPr>
          <w:rStyle w:val="Pogrubienie"/>
          <w:rFonts w:asciiTheme="minorHAnsi" w:eastAsiaTheme="majorEastAsia" w:hAnsiTheme="minorHAnsi" w:cstheme="minorHAnsi"/>
          <w:b w:val="0"/>
          <w:i/>
        </w:rPr>
      </w:pPr>
      <w:r w:rsidRPr="00E40349">
        <w:rPr>
          <w:rFonts w:ascii="Calibri" w:hAnsi="Calibri" w:cs="Calibri"/>
          <w:sz w:val="22"/>
          <w:szCs w:val="22"/>
        </w:rPr>
        <w:t>W roku 2021, odbył się egzamin końcowy w szkołach podstawowych ósmoklasistów. Składał się on z trzech części: egzaminu z języka polskiego, z matematyki oraz z języka obcego. Wyniki absolwentów szkół z terenu Gminy Słomniki zostały ujęte poniżej.</w:t>
      </w:r>
    </w:p>
    <w:p w14:paraId="581930AE" w14:textId="77777777" w:rsidR="001174EF" w:rsidRDefault="001174EF" w:rsidP="00B112FF">
      <w:pPr>
        <w:pStyle w:val="NormalnyWeb"/>
        <w:spacing w:before="0" w:beforeAutospacing="0" w:after="0" w:afterAutospacing="0"/>
        <w:rPr>
          <w:rStyle w:val="Pogrubienie"/>
          <w:rFonts w:asciiTheme="minorHAnsi" w:eastAsiaTheme="majorEastAsia" w:hAnsiTheme="minorHAnsi" w:cstheme="minorHAnsi"/>
          <w:b w:val="0"/>
          <w:i/>
          <w:sz w:val="20"/>
          <w:szCs w:val="20"/>
        </w:rPr>
      </w:pPr>
    </w:p>
    <w:p w14:paraId="596D6AB0" w14:textId="5F77AAA1" w:rsidR="00B112FF" w:rsidRPr="001174EF" w:rsidRDefault="00270B08" w:rsidP="00B112FF">
      <w:pPr>
        <w:pStyle w:val="NormalnyWeb"/>
        <w:spacing w:before="0" w:beforeAutospacing="0" w:after="0" w:afterAutospacing="0"/>
        <w:rPr>
          <w:rStyle w:val="Pogrubienie"/>
          <w:rFonts w:ascii="Calibri" w:hAnsi="Calibri" w:cs="Calibri"/>
          <w:b w:val="0"/>
          <w:i/>
          <w:sz w:val="20"/>
          <w:szCs w:val="20"/>
        </w:rPr>
      </w:pPr>
      <w:r>
        <w:rPr>
          <w:rStyle w:val="Pogrubienie"/>
          <w:rFonts w:asciiTheme="minorHAnsi" w:eastAsiaTheme="majorEastAsia" w:hAnsiTheme="minorHAnsi" w:cstheme="minorHAnsi"/>
          <w:b w:val="0"/>
          <w:i/>
          <w:sz w:val="20"/>
          <w:szCs w:val="20"/>
        </w:rPr>
        <w:t>Tabela 16</w:t>
      </w:r>
      <w:r w:rsidR="00B112FF" w:rsidRPr="001174EF">
        <w:rPr>
          <w:rStyle w:val="Pogrubienie"/>
          <w:rFonts w:ascii="Calibri" w:hAnsi="Calibri" w:cs="Calibri"/>
          <w:b w:val="0"/>
          <w:i/>
          <w:sz w:val="20"/>
          <w:szCs w:val="20"/>
        </w:rPr>
        <w:t>. Wyniki egzaminu ósmoklasisty w roku 202</w:t>
      </w:r>
      <w:r w:rsidR="00E40349">
        <w:rPr>
          <w:rStyle w:val="Pogrubienie"/>
          <w:rFonts w:ascii="Calibri" w:hAnsi="Calibri" w:cs="Calibri"/>
          <w:b w:val="0"/>
          <w:i/>
          <w:sz w:val="20"/>
          <w:szCs w:val="20"/>
        </w:rPr>
        <w:t>1</w:t>
      </w:r>
    </w:p>
    <w:p w14:paraId="55A2B5DB" w14:textId="77777777" w:rsidR="00B112FF" w:rsidRPr="001174EF" w:rsidRDefault="00B112FF" w:rsidP="00B112FF">
      <w:pPr>
        <w:pStyle w:val="NormalnyWeb"/>
        <w:spacing w:before="0" w:beforeAutospacing="0" w:after="0" w:afterAutospacing="0"/>
        <w:rPr>
          <w:rStyle w:val="Pogrubienie"/>
          <w:sz w:val="20"/>
          <w:szCs w:val="20"/>
        </w:rPr>
      </w:pPr>
    </w:p>
    <w:tbl>
      <w:tblPr>
        <w:tblW w:w="6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2013"/>
        <w:gridCol w:w="1580"/>
        <w:gridCol w:w="1580"/>
        <w:gridCol w:w="1580"/>
      </w:tblGrid>
      <w:tr w:rsidR="001D2A8A" w14:paraId="6844C28D" w14:textId="77777777" w:rsidTr="00B97ACF">
        <w:trPr>
          <w:trHeight w:val="300"/>
        </w:trPr>
        <w:tc>
          <w:tcPr>
            <w:tcW w:w="242" w:type="dxa"/>
            <w:shd w:val="clear" w:color="auto" w:fill="auto"/>
            <w:noWrap/>
            <w:vAlign w:val="center"/>
            <w:hideMark/>
          </w:tcPr>
          <w:p w14:paraId="5E277D2E" w14:textId="77777777" w:rsidR="001D2A8A" w:rsidRDefault="001D2A8A" w:rsidP="001D2A8A">
            <w:pPr>
              <w:rPr>
                <w:rFonts w:ascii="Calibri" w:eastAsia="Calibri" w:hAnsi="Calibri" w:cs="Times New Roman"/>
                <w:sz w:val="20"/>
                <w:szCs w:val="20"/>
              </w:rPr>
            </w:pPr>
          </w:p>
        </w:tc>
        <w:tc>
          <w:tcPr>
            <w:tcW w:w="2013" w:type="dxa"/>
            <w:shd w:val="clear" w:color="auto" w:fill="auto"/>
            <w:noWrap/>
            <w:vAlign w:val="center"/>
            <w:hideMark/>
          </w:tcPr>
          <w:p w14:paraId="2BFA39C2" w14:textId="77777777" w:rsidR="001D2A8A" w:rsidRDefault="001D2A8A" w:rsidP="001D2A8A">
            <w:pPr>
              <w:jc w:val="center"/>
              <w:rPr>
                <w:rFonts w:ascii="Calibri" w:eastAsia="Calibri" w:hAnsi="Calibri" w:cs="Times New Roman"/>
                <w:b/>
                <w:bCs/>
                <w:color w:val="000000"/>
                <w:sz w:val="20"/>
                <w:szCs w:val="20"/>
              </w:rPr>
            </w:pPr>
            <w:r>
              <w:rPr>
                <w:rFonts w:ascii="Calibri" w:eastAsia="Calibri" w:hAnsi="Calibri" w:cs="Times New Roman"/>
                <w:b/>
                <w:bCs/>
                <w:color w:val="000000"/>
                <w:sz w:val="20"/>
                <w:szCs w:val="20"/>
              </w:rPr>
              <w:t>Szkoła Podstawowa</w:t>
            </w:r>
          </w:p>
        </w:tc>
        <w:tc>
          <w:tcPr>
            <w:tcW w:w="1580" w:type="dxa"/>
            <w:vAlign w:val="center"/>
          </w:tcPr>
          <w:p w14:paraId="59965E1B" w14:textId="274D5AD6" w:rsidR="001D2A8A" w:rsidRDefault="001D2A8A" w:rsidP="001D2A8A">
            <w:pPr>
              <w:jc w:val="center"/>
              <w:rPr>
                <w:rFonts w:ascii="Calibri" w:eastAsia="Calibri" w:hAnsi="Calibri" w:cs="Times New Roman"/>
                <w:b/>
                <w:bCs/>
                <w:color w:val="000000"/>
                <w:sz w:val="20"/>
                <w:szCs w:val="20"/>
              </w:rPr>
            </w:pPr>
            <w:r>
              <w:rPr>
                <w:b/>
                <w:bCs/>
                <w:color w:val="000000"/>
                <w:sz w:val="20"/>
                <w:szCs w:val="20"/>
              </w:rPr>
              <w:t>j. polski 2021</w:t>
            </w:r>
          </w:p>
        </w:tc>
        <w:tc>
          <w:tcPr>
            <w:tcW w:w="1580" w:type="dxa"/>
            <w:vAlign w:val="center"/>
          </w:tcPr>
          <w:p w14:paraId="372826F8" w14:textId="209D2C97" w:rsidR="001D2A8A" w:rsidRDefault="001D2A8A" w:rsidP="001D2A8A">
            <w:pPr>
              <w:jc w:val="center"/>
              <w:rPr>
                <w:rFonts w:ascii="Calibri" w:eastAsia="Calibri" w:hAnsi="Calibri" w:cs="Times New Roman"/>
                <w:b/>
                <w:bCs/>
                <w:color w:val="000000"/>
                <w:sz w:val="20"/>
                <w:szCs w:val="20"/>
              </w:rPr>
            </w:pPr>
            <w:r>
              <w:rPr>
                <w:b/>
                <w:bCs/>
                <w:color w:val="000000"/>
                <w:sz w:val="20"/>
                <w:szCs w:val="20"/>
              </w:rPr>
              <w:t>matematyka 2021</w:t>
            </w:r>
          </w:p>
        </w:tc>
        <w:tc>
          <w:tcPr>
            <w:tcW w:w="1580" w:type="dxa"/>
            <w:vAlign w:val="center"/>
          </w:tcPr>
          <w:p w14:paraId="42E2FDE8" w14:textId="1CC62FD6" w:rsidR="001D2A8A" w:rsidRDefault="001D2A8A" w:rsidP="001D2A8A">
            <w:pPr>
              <w:jc w:val="center"/>
              <w:rPr>
                <w:rFonts w:ascii="Calibri" w:eastAsia="Calibri" w:hAnsi="Calibri" w:cs="Times New Roman"/>
                <w:b/>
                <w:bCs/>
                <w:color w:val="000000"/>
                <w:sz w:val="20"/>
                <w:szCs w:val="20"/>
              </w:rPr>
            </w:pPr>
            <w:r>
              <w:rPr>
                <w:b/>
                <w:bCs/>
                <w:color w:val="000000"/>
                <w:sz w:val="20"/>
                <w:szCs w:val="20"/>
              </w:rPr>
              <w:t>j. angielski 2021</w:t>
            </w:r>
          </w:p>
        </w:tc>
      </w:tr>
      <w:tr w:rsidR="001D2A8A" w14:paraId="19B8DA39" w14:textId="77777777" w:rsidTr="00B97ACF">
        <w:trPr>
          <w:trHeight w:val="300"/>
        </w:trPr>
        <w:tc>
          <w:tcPr>
            <w:tcW w:w="242" w:type="dxa"/>
            <w:shd w:val="clear" w:color="auto" w:fill="auto"/>
            <w:noWrap/>
            <w:vAlign w:val="center"/>
            <w:hideMark/>
          </w:tcPr>
          <w:p w14:paraId="30E880C0" w14:textId="77777777" w:rsidR="001D2A8A" w:rsidRDefault="001D2A8A" w:rsidP="001D2A8A">
            <w:pPr>
              <w:jc w:val="center"/>
              <w:rPr>
                <w:rFonts w:ascii="Calibri" w:eastAsia="Calibri" w:hAnsi="Calibri" w:cs="Times New Roman"/>
                <w:b/>
                <w:bCs/>
                <w:color w:val="000000"/>
                <w:sz w:val="20"/>
                <w:szCs w:val="20"/>
              </w:rPr>
            </w:pPr>
            <w:r>
              <w:rPr>
                <w:rFonts w:ascii="Calibri" w:eastAsia="Calibri" w:hAnsi="Calibri" w:cs="Times New Roman"/>
                <w:b/>
                <w:bCs/>
                <w:color w:val="000000"/>
                <w:sz w:val="20"/>
                <w:szCs w:val="20"/>
              </w:rPr>
              <w:t>1</w:t>
            </w:r>
          </w:p>
        </w:tc>
        <w:tc>
          <w:tcPr>
            <w:tcW w:w="2013" w:type="dxa"/>
            <w:shd w:val="clear" w:color="auto" w:fill="auto"/>
            <w:noWrap/>
            <w:vAlign w:val="center"/>
            <w:hideMark/>
          </w:tcPr>
          <w:p w14:paraId="62A0244F" w14:textId="77777777" w:rsidR="001D2A8A" w:rsidRDefault="001D2A8A" w:rsidP="001D2A8A">
            <w:pPr>
              <w:rPr>
                <w:rFonts w:ascii="Calibri" w:eastAsia="Calibri" w:hAnsi="Calibri" w:cs="Times New Roman"/>
                <w:b/>
                <w:bCs/>
                <w:color w:val="000000"/>
                <w:sz w:val="20"/>
                <w:szCs w:val="20"/>
              </w:rPr>
            </w:pPr>
            <w:r>
              <w:rPr>
                <w:rFonts w:ascii="Calibri" w:eastAsia="Calibri" w:hAnsi="Calibri" w:cs="Times New Roman"/>
                <w:b/>
                <w:bCs/>
                <w:color w:val="000000"/>
                <w:sz w:val="20"/>
                <w:szCs w:val="20"/>
              </w:rPr>
              <w:t>Kacice</w:t>
            </w:r>
          </w:p>
        </w:tc>
        <w:tc>
          <w:tcPr>
            <w:tcW w:w="1580" w:type="dxa"/>
            <w:vAlign w:val="center"/>
          </w:tcPr>
          <w:p w14:paraId="72828585" w14:textId="5DA28FCB" w:rsidR="001D2A8A" w:rsidRDefault="001D2A8A" w:rsidP="001D2A8A">
            <w:pPr>
              <w:jc w:val="center"/>
              <w:rPr>
                <w:rFonts w:ascii="Calibri" w:eastAsia="Calibri" w:hAnsi="Calibri" w:cs="Times New Roman"/>
                <w:b/>
                <w:bCs/>
                <w:color w:val="000000"/>
                <w:sz w:val="20"/>
                <w:szCs w:val="20"/>
              </w:rPr>
            </w:pPr>
            <w:r>
              <w:rPr>
                <w:b/>
                <w:bCs/>
                <w:color w:val="000000"/>
                <w:sz w:val="20"/>
                <w:szCs w:val="20"/>
              </w:rPr>
              <w:t>53%</w:t>
            </w:r>
          </w:p>
        </w:tc>
        <w:tc>
          <w:tcPr>
            <w:tcW w:w="1580" w:type="dxa"/>
            <w:vAlign w:val="center"/>
          </w:tcPr>
          <w:p w14:paraId="32EC0BD2" w14:textId="48C45E58" w:rsidR="001D2A8A" w:rsidRDefault="001D2A8A" w:rsidP="001D2A8A">
            <w:pPr>
              <w:jc w:val="center"/>
              <w:rPr>
                <w:rFonts w:ascii="Calibri" w:eastAsia="Calibri" w:hAnsi="Calibri" w:cs="Times New Roman"/>
                <w:b/>
                <w:bCs/>
                <w:color w:val="000000"/>
                <w:sz w:val="20"/>
                <w:szCs w:val="20"/>
              </w:rPr>
            </w:pPr>
            <w:r>
              <w:rPr>
                <w:b/>
                <w:bCs/>
                <w:color w:val="000000"/>
                <w:sz w:val="20"/>
                <w:szCs w:val="20"/>
              </w:rPr>
              <w:t>53%</w:t>
            </w:r>
          </w:p>
        </w:tc>
        <w:tc>
          <w:tcPr>
            <w:tcW w:w="1580" w:type="dxa"/>
            <w:vAlign w:val="center"/>
          </w:tcPr>
          <w:p w14:paraId="681E6A14" w14:textId="7A25E3FA" w:rsidR="001D2A8A" w:rsidRDefault="001D2A8A" w:rsidP="001D2A8A">
            <w:pPr>
              <w:jc w:val="center"/>
              <w:rPr>
                <w:rFonts w:ascii="Calibri" w:eastAsia="Calibri" w:hAnsi="Calibri" w:cs="Times New Roman"/>
                <w:b/>
                <w:bCs/>
                <w:color w:val="000000"/>
                <w:sz w:val="20"/>
                <w:szCs w:val="20"/>
              </w:rPr>
            </w:pPr>
            <w:r>
              <w:rPr>
                <w:b/>
                <w:bCs/>
                <w:color w:val="000000"/>
                <w:sz w:val="20"/>
                <w:szCs w:val="20"/>
              </w:rPr>
              <w:t>47%</w:t>
            </w:r>
          </w:p>
        </w:tc>
      </w:tr>
      <w:tr w:rsidR="001D2A8A" w14:paraId="14DDE60D" w14:textId="77777777" w:rsidTr="00B97ACF">
        <w:trPr>
          <w:trHeight w:val="300"/>
        </w:trPr>
        <w:tc>
          <w:tcPr>
            <w:tcW w:w="242" w:type="dxa"/>
            <w:shd w:val="clear" w:color="auto" w:fill="auto"/>
            <w:noWrap/>
            <w:vAlign w:val="center"/>
            <w:hideMark/>
          </w:tcPr>
          <w:p w14:paraId="63988EE7" w14:textId="77777777" w:rsidR="001D2A8A" w:rsidRDefault="001D2A8A" w:rsidP="001D2A8A">
            <w:pPr>
              <w:jc w:val="center"/>
              <w:rPr>
                <w:rFonts w:ascii="Calibri" w:eastAsia="Calibri" w:hAnsi="Calibri" w:cs="Times New Roman"/>
                <w:b/>
                <w:bCs/>
                <w:color w:val="000000"/>
                <w:sz w:val="20"/>
                <w:szCs w:val="20"/>
              </w:rPr>
            </w:pPr>
            <w:r>
              <w:rPr>
                <w:rFonts w:ascii="Calibri" w:eastAsia="Calibri" w:hAnsi="Calibri" w:cs="Times New Roman"/>
                <w:b/>
                <w:bCs/>
                <w:color w:val="000000"/>
                <w:sz w:val="20"/>
                <w:szCs w:val="20"/>
              </w:rPr>
              <w:t>2</w:t>
            </w:r>
          </w:p>
        </w:tc>
        <w:tc>
          <w:tcPr>
            <w:tcW w:w="2013" w:type="dxa"/>
            <w:shd w:val="clear" w:color="auto" w:fill="auto"/>
            <w:noWrap/>
            <w:vAlign w:val="center"/>
            <w:hideMark/>
          </w:tcPr>
          <w:p w14:paraId="6EAF17B8" w14:textId="77777777" w:rsidR="001D2A8A" w:rsidRDefault="001D2A8A" w:rsidP="001D2A8A">
            <w:pPr>
              <w:rPr>
                <w:rFonts w:ascii="Calibri" w:eastAsia="Calibri" w:hAnsi="Calibri" w:cs="Times New Roman"/>
                <w:b/>
                <w:bCs/>
                <w:color w:val="000000"/>
                <w:sz w:val="20"/>
                <w:szCs w:val="20"/>
              </w:rPr>
            </w:pPr>
            <w:r>
              <w:rPr>
                <w:rFonts w:ascii="Calibri" w:eastAsia="Calibri" w:hAnsi="Calibri" w:cs="Times New Roman"/>
                <w:b/>
                <w:bCs/>
                <w:color w:val="000000"/>
                <w:sz w:val="20"/>
                <w:szCs w:val="20"/>
              </w:rPr>
              <w:t>Niedźwiedź</w:t>
            </w:r>
          </w:p>
        </w:tc>
        <w:tc>
          <w:tcPr>
            <w:tcW w:w="1580" w:type="dxa"/>
            <w:vAlign w:val="center"/>
          </w:tcPr>
          <w:p w14:paraId="588129C9" w14:textId="40734699" w:rsidR="001D2A8A" w:rsidRDefault="001D2A8A" w:rsidP="001D2A8A">
            <w:pPr>
              <w:jc w:val="center"/>
              <w:rPr>
                <w:rFonts w:ascii="Calibri" w:eastAsia="Calibri" w:hAnsi="Calibri" w:cs="Times New Roman"/>
                <w:b/>
                <w:bCs/>
                <w:color w:val="000000"/>
                <w:sz w:val="20"/>
                <w:szCs w:val="20"/>
              </w:rPr>
            </w:pPr>
            <w:r>
              <w:rPr>
                <w:b/>
                <w:bCs/>
                <w:color w:val="000000"/>
                <w:sz w:val="20"/>
                <w:szCs w:val="20"/>
              </w:rPr>
              <w:t>64%</w:t>
            </w:r>
          </w:p>
        </w:tc>
        <w:tc>
          <w:tcPr>
            <w:tcW w:w="1580" w:type="dxa"/>
            <w:vAlign w:val="center"/>
          </w:tcPr>
          <w:p w14:paraId="7FFF70DC" w14:textId="3064265E" w:rsidR="001D2A8A" w:rsidRDefault="001D2A8A" w:rsidP="001D2A8A">
            <w:pPr>
              <w:jc w:val="center"/>
              <w:rPr>
                <w:rFonts w:ascii="Calibri" w:eastAsia="Calibri" w:hAnsi="Calibri" w:cs="Times New Roman"/>
                <w:b/>
                <w:bCs/>
                <w:color w:val="000000"/>
                <w:sz w:val="20"/>
                <w:szCs w:val="20"/>
              </w:rPr>
            </w:pPr>
            <w:r>
              <w:rPr>
                <w:b/>
                <w:bCs/>
                <w:color w:val="000000"/>
                <w:sz w:val="20"/>
                <w:szCs w:val="20"/>
              </w:rPr>
              <w:t>46%</w:t>
            </w:r>
          </w:p>
        </w:tc>
        <w:tc>
          <w:tcPr>
            <w:tcW w:w="1580" w:type="dxa"/>
            <w:vAlign w:val="center"/>
          </w:tcPr>
          <w:p w14:paraId="18845A6F" w14:textId="1AA7F9B7" w:rsidR="001D2A8A" w:rsidRDefault="001D2A8A" w:rsidP="001D2A8A">
            <w:pPr>
              <w:jc w:val="center"/>
              <w:rPr>
                <w:rFonts w:ascii="Calibri" w:eastAsia="Calibri" w:hAnsi="Calibri" w:cs="Times New Roman"/>
                <w:b/>
                <w:bCs/>
                <w:color w:val="000000"/>
                <w:sz w:val="20"/>
                <w:szCs w:val="20"/>
              </w:rPr>
            </w:pPr>
            <w:r>
              <w:rPr>
                <w:b/>
                <w:bCs/>
                <w:color w:val="000000"/>
                <w:sz w:val="20"/>
                <w:szCs w:val="20"/>
              </w:rPr>
              <w:t>60%</w:t>
            </w:r>
          </w:p>
        </w:tc>
      </w:tr>
      <w:tr w:rsidR="001D2A8A" w14:paraId="18460CCE" w14:textId="77777777" w:rsidTr="00B97ACF">
        <w:trPr>
          <w:trHeight w:val="300"/>
        </w:trPr>
        <w:tc>
          <w:tcPr>
            <w:tcW w:w="242" w:type="dxa"/>
            <w:shd w:val="clear" w:color="auto" w:fill="auto"/>
            <w:noWrap/>
            <w:vAlign w:val="center"/>
            <w:hideMark/>
          </w:tcPr>
          <w:p w14:paraId="1FCF3C5E" w14:textId="77777777" w:rsidR="001D2A8A" w:rsidRDefault="001D2A8A" w:rsidP="001D2A8A">
            <w:pPr>
              <w:jc w:val="center"/>
              <w:rPr>
                <w:rFonts w:ascii="Calibri" w:eastAsia="Calibri" w:hAnsi="Calibri" w:cs="Times New Roman"/>
                <w:b/>
                <w:bCs/>
                <w:color w:val="000000"/>
                <w:sz w:val="20"/>
                <w:szCs w:val="20"/>
              </w:rPr>
            </w:pPr>
            <w:r>
              <w:rPr>
                <w:rFonts w:ascii="Calibri" w:eastAsia="Calibri" w:hAnsi="Calibri" w:cs="Times New Roman"/>
                <w:b/>
                <w:bCs/>
                <w:color w:val="000000"/>
                <w:sz w:val="20"/>
                <w:szCs w:val="20"/>
              </w:rPr>
              <w:t>3</w:t>
            </w:r>
          </w:p>
        </w:tc>
        <w:tc>
          <w:tcPr>
            <w:tcW w:w="2013" w:type="dxa"/>
            <w:shd w:val="clear" w:color="auto" w:fill="auto"/>
            <w:noWrap/>
            <w:vAlign w:val="center"/>
            <w:hideMark/>
          </w:tcPr>
          <w:p w14:paraId="6C4BAC1A" w14:textId="77777777" w:rsidR="001D2A8A" w:rsidRDefault="001D2A8A" w:rsidP="001D2A8A">
            <w:pPr>
              <w:rPr>
                <w:rFonts w:ascii="Calibri" w:eastAsia="Calibri" w:hAnsi="Calibri" w:cs="Times New Roman"/>
                <w:b/>
                <w:bCs/>
                <w:color w:val="000000"/>
                <w:sz w:val="20"/>
                <w:szCs w:val="20"/>
              </w:rPr>
            </w:pPr>
            <w:r>
              <w:rPr>
                <w:rFonts w:ascii="Calibri" w:eastAsia="Calibri" w:hAnsi="Calibri" w:cs="Times New Roman"/>
                <w:b/>
                <w:bCs/>
                <w:color w:val="000000"/>
                <w:sz w:val="20"/>
                <w:szCs w:val="20"/>
              </w:rPr>
              <w:t>Prandocin</w:t>
            </w:r>
          </w:p>
        </w:tc>
        <w:tc>
          <w:tcPr>
            <w:tcW w:w="1580" w:type="dxa"/>
            <w:vAlign w:val="center"/>
          </w:tcPr>
          <w:p w14:paraId="4EA0808B" w14:textId="21682BFB" w:rsidR="001D2A8A" w:rsidRDefault="001D2A8A" w:rsidP="001D2A8A">
            <w:pPr>
              <w:jc w:val="center"/>
              <w:rPr>
                <w:rFonts w:ascii="Calibri" w:eastAsia="Calibri" w:hAnsi="Calibri" w:cs="Times New Roman"/>
                <w:b/>
                <w:bCs/>
                <w:color w:val="000000"/>
                <w:sz w:val="20"/>
                <w:szCs w:val="20"/>
              </w:rPr>
            </w:pPr>
            <w:r>
              <w:rPr>
                <w:b/>
                <w:bCs/>
                <w:color w:val="000000"/>
                <w:sz w:val="20"/>
                <w:szCs w:val="20"/>
              </w:rPr>
              <w:t>56%</w:t>
            </w:r>
          </w:p>
        </w:tc>
        <w:tc>
          <w:tcPr>
            <w:tcW w:w="1580" w:type="dxa"/>
            <w:vAlign w:val="center"/>
          </w:tcPr>
          <w:p w14:paraId="714F96C1" w14:textId="0D20BA2B" w:rsidR="001D2A8A" w:rsidRDefault="001D2A8A" w:rsidP="001D2A8A">
            <w:pPr>
              <w:jc w:val="center"/>
              <w:rPr>
                <w:rFonts w:ascii="Calibri" w:eastAsia="Calibri" w:hAnsi="Calibri" w:cs="Times New Roman"/>
                <w:b/>
                <w:bCs/>
                <w:color w:val="000000"/>
                <w:sz w:val="20"/>
                <w:szCs w:val="20"/>
              </w:rPr>
            </w:pPr>
            <w:r>
              <w:rPr>
                <w:b/>
                <w:bCs/>
                <w:color w:val="000000"/>
                <w:sz w:val="20"/>
                <w:szCs w:val="20"/>
              </w:rPr>
              <w:t>46%</w:t>
            </w:r>
          </w:p>
        </w:tc>
        <w:tc>
          <w:tcPr>
            <w:tcW w:w="1580" w:type="dxa"/>
            <w:vAlign w:val="center"/>
          </w:tcPr>
          <w:p w14:paraId="6E353977" w14:textId="392399C1" w:rsidR="001D2A8A" w:rsidRDefault="001D2A8A" w:rsidP="001D2A8A">
            <w:pPr>
              <w:jc w:val="center"/>
              <w:rPr>
                <w:rFonts w:ascii="Calibri" w:eastAsia="Calibri" w:hAnsi="Calibri" w:cs="Times New Roman"/>
                <w:b/>
                <w:bCs/>
                <w:color w:val="000000"/>
                <w:sz w:val="20"/>
                <w:szCs w:val="20"/>
              </w:rPr>
            </w:pPr>
            <w:r>
              <w:rPr>
                <w:b/>
                <w:bCs/>
                <w:color w:val="000000"/>
                <w:sz w:val="20"/>
                <w:szCs w:val="20"/>
              </w:rPr>
              <w:t>58%</w:t>
            </w:r>
          </w:p>
        </w:tc>
      </w:tr>
      <w:tr w:rsidR="001D2A8A" w14:paraId="5E90A2E6" w14:textId="77777777" w:rsidTr="00B97ACF">
        <w:trPr>
          <w:trHeight w:val="300"/>
        </w:trPr>
        <w:tc>
          <w:tcPr>
            <w:tcW w:w="242" w:type="dxa"/>
            <w:shd w:val="clear" w:color="auto" w:fill="auto"/>
            <w:noWrap/>
            <w:vAlign w:val="center"/>
            <w:hideMark/>
          </w:tcPr>
          <w:p w14:paraId="52660277" w14:textId="77777777" w:rsidR="001D2A8A" w:rsidRDefault="001D2A8A" w:rsidP="001D2A8A">
            <w:pPr>
              <w:jc w:val="center"/>
              <w:rPr>
                <w:rFonts w:ascii="Calibri" w:eastAsia="Calibri" w:hAnsi="Calibri" w:cs="Times New Roman"/>
                <w:b/>
                <w:bCs/>
                <w:color w:val="000000"/>
                <w:sz w:val="20"/>
                <w:szCs w:val="20"/>
              </w:rPr>
            </w:pPr>
            <w:r>
              <w:rPr>
                <w:rFonts w:ascii="Calibri" w:eastAsia="Calibri" w:hAnsi="Calibri" w:cs="Times New Roman"/>
                <w:b/>
                <w:bCs/>
                <w:color w:val="000000"/>
                <w:sz w:val="20"/>
                <w:szCs w:val="20"/>
              </w:rPr>
              <w:t>4</w:t>
            </w:r>
          </w:p>
        </w:tc>
        <w:tc>
          <w:tcPr>
            <w:tcW w:w="2013" w:type="dxa"/>
            <w:shd w:val="clear" w:color="auto" w:fill="auto"/>
            <w:noWrap/>
            <w:vAlign w:val="center"/>
            <w:hideMark/>
          </w:tcPr>
          <w:p w14:paraId="2E7981F2" w14:textId="77777777" w:rsidR="001D2A8A" w:rsidRDefault="001D2A8A" w:rsidP="001D2A8A">
            <w:pPr>
              <w:rPr>
                <w:rFonts w:ascii="Calibri" w:eastAsia="Calibri" w:hAnsi="Calibri" w:cs="Times New Roman"/>
                <w:b/>
                <w:bCs/>
                <w:color w:val="000000"/>
                <w:sz w:val="20"/>
                <w:szCs w:val="20"/>
              </w:rPr>
            </w:pPr>
            <w:r>
              <w:rPr>
                <w:rFonts w:ascii="Calibri" w:eastAsia="Calibri" w:hAnsi="Calibri" w:cs="Times New Roman"/>
                <w:b/>
                <w:bCs/>
                <w:color w:val="000000"/>
                <w:sz w:val="20"/>
                <w:szCs w:val="20"/>
              </w:rPr>
              <w:t>Słomniki</w:t>
            </w:r>
          </w:p>
        </w:tc>
        <w:tc>
          <w:tcPr>
            <w:tcW w:w="1580" w:type="dxa"/>
            <w:vAlign w:val="center"/>
          </w:tcPr>
          <w:p w14:paraId="33158F3D" w14:textId="346C1234" w:rsidR="001D2A8A" w:rsidRDefault="001D2A8A" w:rsidP="001D2A8A">
            <w:pPr>
              <w:jc w:val="center"/>
              <w:rPr>
                <w:rFonts w:ascii="Calibri" w:eastAsia="Calibri" w:hAnsi="Calibri" w:cs="Times New Roman"/>
                <w:b/>
                <w:bCs/>
                <w:color w:val="000000"/>
                <w:sz w:val="20"/>
                <w:szCs w:val="20"/>
              </w:rPr>
            </w:pPr>
            <w:r>
              <w:rPr>
                <w:b/>
                <w:bCs/>
                <w:color w:val="000000"/>
                <w:sz w:val="20"/>
                <w:szCs w:val="20"/>
              </w:rPr>
              <w:t>61%</w:t>
            </w:r>
          </w:p>
        </w:tc>
        <w:tc>
          <w:tcPr>
            <w:tcW w:w="1580" w:type="dxa"/>
            <w:vAlign w:val="center"/>
          </w:tcPr>
          <w:p w14:paraId="52A83900" w14:textId="3B92CB2E" w:rsidR="001D2A8A" w:rsidRDefault="001D2A8A" w:rsidP="001D2A8A">
            <w:pPr>
              <w:jc w:val="center"/>
              <w:rPr>
                <w:rFonts w:ascii="Calibri" w:eastAsia="Calibri" w:hAnsi="Calibri" w:cs="Times New Roman"/>
                <w:b/>
                <w:bCs/>
                <w:color w:val="000000"/>
                <w:sz w:val="20"/>
                <w:szCs w:val="20"/>
              </w:rPr>
            </w:pPr>
            <w:r>
              <w:rPr>
                <w:b/>
                <w:bCs/>
                <w:color w:val="000000"/>
                <w:sz w:val="20"/>
                <w:szCs w:val="20"/>
              </w:rPr>
              <w:t>52%</w:t>
            </w:r>
          </w:p>
        </w:tc>
        <w:tc>
          <w:tcPr>
            <w:tcW w:w="1580" w:type="dxa"/>
            <w:vAlign w:val="center"/>
          </w:tcPr>
          <w:p w14:paraId="62CD9612" w14:textId="25CE4467" w:rsidR="001D2A8A" w:rsidRDefault="001D2A8A" w:rsidP="001D2A8A">
            <w:pPr>
              <w:jc w:val="center"/>
              <w:rPr>
                <w:rFonts w:ascii="Calibri" w:eastAsia="Calibri" w:hAnsi="Calibri" w:cs="Times New Roman"/>
                <w:b/>
                <w:bCs/>
                <w:color w:val="000000"/>
                <w:sz w:val="20"/>
                <w:szCs w:val="20"/>
              </w:rPr>
            </w:pPr>
            <w:r>
              <w:rPr>
                <w:b/>
                <w:bCs/>
                <w:color w:val="000000"/>
                <w:sz w:val="20"/>
                <w:szCs w:val="20"/>
              </w:rPr>
              <w:t>66%</w:t>
            </w:r>
          </w:p>
        </w:tc>
      </w:tr>
      <w:tr w:rsidR="001D2A8A" w14:paraId="45BF3776" w14:textId="77777777" w:rsidTr="00B97ACF">
        <w:trPr>
          <w:trHeight w:val="300"/>
        </w:trPr>
        <w:tc>
          <w:tcPr>
            <w:tcW w:w="242" w:type="dxa"/>
            <w:shd w:val="clear" w:color="auto" w:fill="auto"/>
            <w:noWrap/>
            <w:vAlign w:val="center"/>
            <w:hideMark/>
          </w:tcPr>
          <w:p w14:paraId="6DC6379B" w14:textId="77777777" w:rsidR="001D2A8A" w:rsidRDefault="001D2A8A" w:rsidP="001D2A8A">
            <w:pPr>
              <w:jc w:val="center"/>
              <w:rPr>
                <w:rFonts w:ascii="Calibri" w:eastAsia="Calibri" w:hAnsi="Calibri" w:cs="Times New Roman"/>
                <w:b/>
                <w:bCs/>
                <w:color w:val="000000"/>
                <w:sz w:val="20"/>
                <w:szCs w:val="20"/>
              </w:rPr>
            </w:pPr>
            <w:r>
              <w:rPr>
                <w:rFonts w:ascii="Calibri" w:eastAsia="Calibri" w:hAnsi="Calibri" w:cs="Times New Roman"/>
                <w:b/>
                <w:bCs/>
                <w:color w:val="000000"/>
                <w:sz w:val="20"/>
                <w:szCs w:val="20"/>
              </w:rPr>
              <w:t>5</w:t>
            </w:r>
          </w:p>
        </w:tc>
        <w:tc>
          <w:tcPr>
            <w:tcW w:w="2013" w:type="dxa"/>
            <w:shd w:val="clear" w:color="auto" w:fill="auto"/>
            <w:noWrap/>
            <w:vAlign w:val="center"/>
            <w:hideMark/>
          </w:tcPr>
          <w:p w14:paraId="68501E48" w14:textId="77777777" w:rsidR="001D2A8A" w:rsidRDefault="001D2A8A" w:rsidP="001D2A8A">
            <w:pPr>
              <w:rPr>
                <w:rFonts w:ascii="Calibri" w:eastAsia="Calibri" w:hAnsi="Calibri" w:cs="Times New Roman"/>
                <w:b/>
                <w:bCs/>
                <w:color w:val="000000"/>
                <w:sz w:val="20"/>
                <w:szCs w:val="20"/>
              </w:rPr>
            </w:pPr>
            <w:r>
              <w:rPr>
                <w:rFonts w:ascii="Calibri" w:eastAsia="Calibri" w:hAnsi="Calibri" w:cs="Times New Roman"/>
                <w:b/>
                <w:bCs/>
                <w:color w:val="000000"/>
                <w:sz w:val="20"/>
                <w:szCs w:val="20"/>
              </w:rPr>
              <w:t>Smroków</w:t>
            </w:r>
          </w:p>
        </w:tc>
        <w:tc>
          <w:tcPr>
            <w:tcW w:w="1580" w:type="dxa"/>
            <w:vAlign w:val="center"/>
          </w:tcPr>
          <w:p w14:paraId="6D3E5EAB" w14:textId="31031C73" w:rsidR="001D2A8A" w:rsidRDefault="001D2A8A" w:rsidP="001D2A8A">
            <w:pPr>
              <w:jc w:val="center"/>
              <w:rPr>
                <w:rFonts w:ascii="Calibri" w:eastAsia="Calibri" w:hAnsi="Calibri" w:cs="Times New Roman"/>
                <w:b/>
                <w:bCs/>
                <w:color w:val="000000"/>
                <w:sz w:val="20"/>
                <w:szCs w:val="20"/>
              </w:rPr>
            </w:pPr>
            <w:r>
              <w:rPr>
                <w:b/>
                <w:bCs/>
                <w:color w:val="000000"/>
                <w:sz w:val="20"/>
                <w:szCs w:val="20"/>
              </w:rPr>
              <w:t>66%</w:t>
            </w:r>
          </w:p>
        </w:tc>
        <w:tc>
          <w:tcPr>
            <w:tcW w:w="1580" w:type="dxa"/>
            <w:vAlign w:val="center"/>
          </w:tcPr>
          <w:p w14:paraId="7873A60A" w14:textId="09896919" w:rsidR="001D2A8A" w:rsidRDefault="001D2A8A" w:rsidP="001D2A8A">
            <w:pPr>
              <w:jc w:val="center"/>
              <w:rPr>
                <w:rFonts w:ascii="Calibri" w:eastAsia="Calibri" w:hAnsi="Calibri" w:cs="Times New Roman"/>
                <w:b/>
                <w:bCs/>
                <w:color w:val="000000"/>
                <w:sz w:val="20"/>
                <w:szCs w:val="20"/>
              </w:rPr>
            </w:pPr>
            <w:r>
              <w:rPr>
                <w:b/>
                <w:bCs/>
                <w:color w:val="000000"/>
                <w:sz w:val="20"/>
                <w:szCs w:val="20"/>
              </w:rPr>
              <w:t>56%</w:t>
            </w:r>
          </w:p>
        </w:tc>
        <w:tc>
          <w:tcPr>
            <w:tcW w:w="1580" w:type="dxa"/>
            <w:vAlign w:val="center"/>
          </w:tcPr>
          <w:p w14:paraId="04AC11AA" w14:textId="7522DB3D" w:rsidR="001D2A8A" w:rsidRDefault="001D2A8A" w:rsidP="001D2A8A">
            <w:pPr>
              <w:jc w:val="center"/>
              <w:rPr>
                <w:rFonts w:ascii="Calibri" w:eastAsia="Calibri" w:hAnsi="Calibri" w:cs="Times New Roman"/>
                <w:b/>
                <w:bCs/>
                <w:color w:val="000000"/>
                <w:sz w:val="20"/>
                <w:szCs w:val="20"/>
              </w:rPr>
            </w:pPr>
            <w:r>
              <w:rPr>
                <w:b/>
                <w:bCs/>
                <w:color w:val="000000"/>
                <w:sz w:val="20"/>
                <w:szCs w:val="20"/>
              </w:rPr>
              <w:t>66%</w:t>
            </w:r>
          </w:p>
        </w:tc>
      </w:tr>
      <w:tr w:rsidR="001D2A8A" w14:paraId="4D13E4F9" w14:textId="77777777" w:rsidTr="00B97ACF">
        <w:trPr>
          <w:trHeight w:val="300"/>
        </w:trPr>
        <w:tc>
          <w:tcPr>
            <w:tcW w:w="242" w:type="dxa"/>
            <w:shd w:val="clear" w:color="auto" w:fill="auto"/>
            <w:noWrap/>
            <w:vAlign w:val="center"/>
            <w:hideMark/>
          </w:tcPr>
          <w:p w14:paraId="53BF85A7" w14:textId="77777777" w:rsidR="001D2A8A" w:rsidRDefault="001D2A8A" w:rsidP="001D2A8A">
            <w:pPr>
              <w:jc w:val="center"/>
              <w:rPr>
                <w:rFonts w:ascii="Calibri" w:eastAsia="Calibri" w:hAnsi="Calibri" w:cs="Times New Roman"/>
                <w:b/>
                <w:bCs/>
                <w:color w:val="000000"/>
                <w:sz w:val="20"/>
                <w:szCs w:val="20"/>
              </w:rPr>
            </w:pPr>
            <w:r>
              <w:rPr>
                <w:rFonts w:ascii="Calibri" w:eastAsia="Calibri" w:hAnsi="Calibri" w:cs="Times New Roman"/>
                <w:b/>
                <w:bCs/>
                <w:color w:val="000000"/>
                <w:sz w:val="20"/>
                <w:szCs w:val="20"/>
              </w:rPr>
              <w:t>6</w:t>
            </w:r>
          </w:p>
        </w:tc>
        <w:tc>
          <w:tcPr>
            <w:tcW w:w="2013" w:type="dxa"/>
            <w:shd w:val="clear" w:color="auto" w:fill="auto"/>
            <w:noWrap/>
            <w:vAlign w:val="center"/>
            <w:hideMark/>
          </w:tcPr>
          <w:p w14:paraId="7577450F" w14:textId="77777777" w:rsidR="001D2A8A" w:rsidRDefault="001D2A8A" w:rsidP="001D2A8A">
            <w:pPr>
              <w:rPr>
                <w:rFonts w:ascii="Calibri" w:eastAsia="Calibri" w:hAnsi="Calibri" w:cs="Times New Roman"/>
                <w:b/>
                <w:bCs/>
                <w:color w:val="000000"/>
                <w:sz w:val="20"/>
                <w:szCs w:val="20"/>
              </w:rPr>
            </w:pPr>
            <w:r>
              <w:rPr>
                <w:rFonts w:ascii="Calibri" w:eastAsia="Calibri" w:hAnsi="Calibri" w:cs="Times New Roman"/>
                <w:b/>
                <w:bCs/>
                <w:color w:val="000000"/>
                <w:sz w:val="20"/>
                <w:szCs w:val="20"/>
              </w:rPr>
              <w:t>Waganowice</w:t>
            </w:r>
          </w:p>
        </w:tc>
        <w:tc>
          <w:tcPr>
            <w:tcW w:w="1580" w:type="dxa"/>
            <w:vAlign w:val="center"/>
          </w:tcPr>
          <w:p w14:paraId="272DF0AD" w14:textId="5F672D29" w:rsidR="001D2A8A" w:rsidRDefault="001D2A8A" w:rsidP="001D2A8A">
            <w:pPr>
              <w:jc w:val="center"/>
              <w:rPr>
                <w:rFonts w:ascii="Calibri" w:eastAsia="Calibri" w:hAnsi="Calibri" w:cs="Times New Roman"/>
                <w:b/>
                <w:bCs/>
                <w:color w:val="000000"/>
                <w:sz w:val="20"/>
                <w:szCs w:val="20"/>
              </w:rPr>
            </w:pPr>
            <w:r>
              <w:rPr>
                <w:b/>
                <w:bCs/>
                <w:color w:val="000000"/>
                <w:sz w:val="20"/>
                <w:szCs w:val="20"/>
              </w:rPr>
              <w:t>56%</w:t>
            </w:r>
          </w:p>
        </w:tc>
        <w:tc>
          <w:tcPr>
            <w:tcW w:w="1580" w:type="dxa"/>
            <w:vAlign w:val="center"/>
          </w:tcPr>
          <w:p w14:paraId="626A5626" w14:textId="77919F33" w:rsidR="001D2A8A" w:rsidRDefault="001D2A8A" w:rsidP="001D2A8A">
            <w:pPr>
              <w:jc w:val="center"/>
              <w:rPr>
                <w:rFonts w:ascii="Calibri" w:eastAsia="Calibri" w:hAnsi="Calibri" w:cs="Times New Roman"/>
                <w:b/>
                <w:bCs/>
                <w:color w:val="000000"/>
                <w:sz w:val="20"/>
                <w:szCs w:val="20"/>
              </w:rPr>
            </w:pPr>
            <w:r>
              <w:rPr>
                <w:b/>
                <w:bCs/>
                <w:color w:val="000000"/>
                <w:sz w:val="20"/>
                <w:szCs w:val="20"/>
              </w:rPr>
              <w:t>41%</w:t>
            </w:r>
          </w:p>
        </w:tc>
        <w:tc>
          <w:tcPr>
            <w:tcW w:w="1580" w:type="dxa"/>
            <w:vAlign w:val="center"/>
          </w:tcPr>
          <w:p w14:paraId="033A7924" w14:textId="5541995D" w:rsidR="001D2A8A" w:rsidRDefault="001D2A8A" w:rsidP="001D2A8A">
            <w:pPr>
              <w:jc w:val="center"/>
              <w:rPr>
                <w:rFonts w:ascii="Calibri" w:eastAsia="Calibri" w:hAnsi="Calibri" w:cs="Times New Roman"/>
                <w:b/>
                <w:bCs/>
                <w:color w:val="000000"/>
                <w:sz w:val="20"/>
                <w:szCs w:val="20"/>
              </w:rPr>
            </w:pPr>
            <w:r>
              <w:rPr>
                <w:b/>
                <w:bCs/>
                <w:color w:val="000000"/>
                <w:sz w:val="20"/>
                <w:szCs w:val="20"/>
              </w:rPr>
              <w:t>50%</w:t>
            </w:r>
          </w:p>
        </w:tc>
      </w:tr>
      <w:tr w:rsidR="001D2A8A" w14:paraId="4A7256EB" w14:textId="77777777" w:rsidTr="00B97ACF">
        <w:trPr>
          <w:trHeight w:val="300"/>
        </w:trPr>
        <w:tc>
          <w:tcPr>
            <w:tcW w:w="242" w:type="dxa"/>
            <w:shd w:val="clear" w:color="auto" w:fill="auto"/>
            <w:noWrap/>
            <w:vAlign w:val="center"/>
            <w:hideMark/>
          </w:tcPr>
          <w:p w14:paraId="0F4412E8" w14:textId="77777777" w:rsidR="001D2A8A" w:rsidRDefault="001D2A8A" w:rsidP="001D2A8A">
            <w:pPr>
              <w:rPr>
                <w:rFonts w:ascii="Calibri" w:eastAsia="Calibri" w:hAnsi="Calibri" w:cs="Times New Roman"/>
                <w:color w:val="000000"/>
                <w:sz w:val="20"/>
                <w:szCs w:val="20"/>
              </w:rPr>
            </w:pPr>
            <w:r>
              <w:rPr>
                <w:rFonts w:ascii="Calibri" w:eastAsia="Calibri" w:hAnsi="Calibri" w:cs="Times New Roman"/>
                <w:color w:val="000000"/>
                <w:sz w:val="20"/>
                <w:szCs w:val="20"/>
              </w:rPr>
              <w:lastRenderedPageBreak/>
              <w:t> </w:t>
            </w:r>
          </w:p>
        </w:tc>
        <w:tc>
          <w:tcPr>
            <w:tcW w:w="2013" w:type="dxa"/>
            <w:shd w:val="clear" w:color="auto" w:fill="E7E6E6" w:themeFill="background2"/>
            <w:noWrap/>
            <w:vAlign w:val="center"/>
            <w:hideMark/>
          </w:tcPr>
          <w:p w14:paraId="41960EB8" w14:textId="77777777" w:rsidR="001D2A8A" w:rsidRDefault="001D2A8A" w:rsidP="001D2A8A">
            <w:pPr>
              <w:rPr>
                <w:rFonts w:ascii="Calibri" w:eastAsia="Calibri" w:hAnsi="Calibri" w:cs="Times New Roman"/>
                <w:b/>
                <w:bCs/>
                <w:color w:val="000000"/>
                <w:sz w:val="20"/>
                <w:szCs w:val="20"/>
              </w:rPr>
            </w:pPr>
            <w:r>
              <w:rPr>
                <w:rFonts w:ascii="Calibri" w:eastAsia="Calibri" w:hAnsi="Calibri" w:cs="Times New Roman"/>
                <w:b/>
                <w:bCs/>
                <w:color w:val="000000"/>
                <w:sz w:val="20"/>
                <w:szCs w:val="20"/>
              </w:rPr>
              <w:t>Średnia krajowa</w:t>
            </w:r>
          </w:p>
        </w:tc>
        <w:tc>
          <w:tcPr>
            <w:tcW w:w="1580" w:type="dxa"/>
            <w:shd w:val="clear" w:color="auto" w:fill="E7E6E6" w:themeFill="background2"/>
            <w:vAlign w:val="center"/>
          </w:tcPr>
          <w:p w14:paraId="75D17BE4" w14:textId="143C5F61" w:rsidR="001D2A8A" w:rsidRDefault="001D2A8A" w:rsidP="001D2A8A">
            <w:pPr>
              <w:jc w:val="center"/>
              <w:rPr>
                <w:rFonts w:ascii="Calibri" w:eastAsia="Calibri" w:hAnsi="Calibri" w:cs="Times New Roman"/>
                <w:b/>
                <w:bCs/>
                <w:color w:val="000000"/>
                <w:sz w:val="20"/>
                <w:szCs w:val="20"/>
              </w:rPr>
            </w:pPr>
            <w:r>
              <w:rPr>
                <w:b/>
                <w:bCs/>
                <w:color w:val="000000"/>
                <w:sz w:val="20"/>
                <w:szCs w:val="20"/>
              </w:rPr>
              <w:t>60%</w:t>
            </w:r>
          </w:p>
        </w:tc>
        <w:tc>
          <w:tcPr>
            <w:tcW w:w="1580" w:type="dxa"/>
            <w:shd w:val="clear" w:color="auto" w:fill="E7E6E6" w:themeFill="background2"/>
            <w:vAlign w:val="center"/>
          </w:tcPr>
          <w:p w14:paraId="2499186E" w14:textId="28954D6E" w:rsidR="001D2A8A" w:rsidRDefault="001D2A8A" w:rsidP="001D2A8A">
            <w:pPr>
              <w:jc w:val="center"/>
              <w:rPr>
                <w:rFonts w:ascii="Calibri" w:eastAsia="Calibri" w:hAnsi="Calibri" w:cs="Times New Roman"/>
                <w:b/>
                <w:bCs/>
                <w:color w:val="000000"/>
                <w:sz w:val="20"/>
                <w:szCs w:val="20"/>
              </w:rPr>
            </w:pPr>
            <w:r>
              <w:rPr>
                <w:b/>
                <w:bCs/>
                <w:color w:val="000000"/>
                <w:sz w:val="20"/>
                <w:szCs w:val="20"/>
              </w:rPr>
              <w:t>47%</w:t>
            </w:r>
          </w:p>
        </w:tc>
        <w:tc>
          <w:tcPr>
            <w:tcW w:w="1580" w:type="dxa"/>
            <w:shd w:val="clear" w:color="auto" w:fill="E7E6E6" w:themeFill="background2"/>
            <w:vAlign w:val="center"/>
          </w:tcPr>
          <w:p w14:paraId="197A89AC" w14:textId="50A55555" w:rsidR="001D2A8A" w:rsidRDefault="001D2A8A" w:rsidP="001D2A8A">
            <w:pPr>
              <w:jc w:val="center"/>
              <w:rPr>
                <w:rFonts w:ascii="Calibri" w:eastAsia="Calibri" w:hAnsi="Calibri" w:cs="Times New Roman"/>
                <w:b/>
                <w:bCs/>
                <w:color w:val="000000"/>
                <w:sz w:val="20"/>
                <w:szCs w:val="20"/>
              </w:rPr>
            </w:pPr>
            <w:r>
              <w:rPr>
                <w:b/>
                <w:bCs/>
                <w:color w:val="000000"/>
                <w:sz w:val="20"/>
                <w:szCs w:val="20"/>
              </w:rPr>
              <w:t>66%</w:t>
            </w:r>
          </w:p>
        </w:tc>
      </w:tr>
      <w:tr w:rsidR="001D2A8A" w14:paraId="5DB84F78" w14:textId="77777777" w:rsidTr="00B97ACF">
        <w:trPr>
          <w:trHeight w:val="300"/>
        </w:trPr>
        <w:tc>
          <w:tcPr>
            <w:tcW w:w="242" w:type="dxa"/>
            <w:shd w:val="clear" w:color="auto" w:fill="auto"/>
            <w:noWrap/>
            <w:vAlign w:val="center"/>
            <w:hideMark/>
          </w:tcPr>
          <w:p w14:paraId="1F7D446C" w14:textId="77777777" w:rsidR="001D2A8A" w:rsidRDefault="001D2A8A" w:rsidP="001D2A8A">
            <w:pPr>
              <w:rPr>
                <w:rFonts w:ascii="Calibri" w:eastAsia="Calibri" w:hAnsi="Calibri" w:cs="Times New Roman"/>
                <w:color w:val="000000"/>
                <w:sz w:val="20"/>
                <w:szCs w:val="20"/>
              </w:rPr>
            </w:pPr>
            <w:r>
              <w:rPr>
                <w:rFonts w:ascii="Calibri" w:eastAsia="Calibri" w:hAnsi="Calibri" w:cs="Times New Roman"/>
                <w:color w:val="000000"/>
                <w:sz w:val="20"/>
                <w:szCs w:val="20"/>
              </w:rPr>
              <w:t> </w:t>
            </w:r>
          </w:p>
        </w:tc>
        <w:tc>
          <w:tcPr>
            <w:tcW w:w="2013" w:type="dxa"/>
            <w:shd w:val="clear" w:color="auto" w:fill="E7E6E6" w:themeFill="background2"/>
            <w:noWrap/>
            <w:vAlign w:val="center"/>
            <w:hideMark/>
          </w:tcPr>
          <w:p w14:paraId="23B6AEEA" w14:textId="77777777" w:rsidR="001D2A8A" w:rsidRDefault="001D2A8A" w:rsidP="001D2A8A">
            <w:pPr>
              <w:rPr>
                <w:rFonts w:ascii="Calibri" w:eastAsia="Calibri" w:hAnsi="Calibri" w:cs="Times New Roman"/>
                <w:b/>
                <w:bCs/>
                <w:color w:val="000000"/>
                <w:sz w:val="20"/>
                <w:szCs w:val="20"/>
              </w:rPr>
            </w:pPr>
            <w:r>
              <w:rPr>
                <w:rFonts w:ascii="Calibri" w:eastAsia="Calibri" w:hAnsi="Calibri" w:cs="Times New Roman"/>
                <w:b/>
                <w:bCs/>
                <w:color w:val="000000"/>
                <w:sz w:val="20"/>
                <w:szCs w:val="20"/>
              </w:rPr>
              <w:t>Średnia wojewódzka</w:t>
            </w:r>
          </w:p>
        </w:tc>
        <w:tc>
          <w:tcPr>
            <w:tcW w:w="1580" w:type="dxa"/>
            <w:shd w:val="clear" w:color="auto" w:fill="E7E6E6" w:themeFill="background2"/>
            <w:vAlign w:val="center"/>
          </w:tcPr>
          <w:p w14:paraId="6AF7C9EC" w14:textId="6B23CBC6" w:rsidR="001D2A8A" w:rsidRDefault="001D2A8A" w:rsidP="001D2A8A">
            <w:pPr>
              <w:jc w:val="center"/>
              <w:rPr>
                <w:rFonts w:ascii="Calibri" w:eastAsia="Calibri" w:hAnsi="Calibri" w:cs="Times New Roman"/>
                <w:b/>
                <w:bCs/>
                <w:color w:val="000000"/>
                <w:sz w:val="20"/>
                <w:szCs w:val="20"/>
              </w:rPr>
            </w:pPr>
            <w:r>
              <w:rPr>
                <w:b/>
                <w:bCs/>
                <w:color w:val="000000"/>
                <w:sz w:val="20"/>
                <w:szCs w:val="20"/>
              </w:rPr>
              <w:t>64%</w:t>
            </w:r>
          </w:p>
        </w:tc>
        <w:tc>
          <w:tcPr>
            <w:tcW w:w="1580" w:type="dxa"/>
            <w:shd w:val="clear" w:color="auto" w:fill="E7E6E6" w:themeFill="background2"/>
            <w:vAlign w:val="center"/>
          </w:tcPr>
          <w:p w14:paraId="79CAA9BD" w14:textId="02C85001" w:rsidR="001D2A8A" w:rsidRDefault="001D2A8A" w:rsidP="001D2A8A">
            <w:pPr>
              <w:jc w:val="center"/>
              <w:rPr>
                <w:rFonts w:ascii="Calibri" w:eastAsia="Calibri" w:hAnsi="Calibri" w:cs="Times New Roman"/>
                <w:b/>
                <w:bCs/>
                <w:color w:val="000000"/>
                <w:sz w:val="20"/>
                <w:szCs w:val="20"/>
              </w:rPr>
            </w:pPr>
            <w:r>
              <w:rPr>
                <w:b/>
                <w:bCs/>
                <w:color w:val="000000"/>
                <w:sz w:val="20"/>
                <w:szCs w:val="20"/>
              </w:rPr>
              <w:t>52%</w:t>
            </w:r>
          </w:p>
        </w:tc>
        <w:tc>
          <w:tcPr>
            <w:tcW w:w="1580" w:type="dxa"/>
            <w:shd w:val="clear" w:color="auto" w:fill="E7E6E6" w:themeFill="background2"/>
            <w:vAlign w:val="center"/>
          </w:tcPr>
          <w:p w14:paraId="5DAA32F8" w14:textId="71C781D5" w:rsidR="001D2A8A" w:rsidRDefault="001D2A8A" w:rsidP="001D2A8A">
            <w:pPr>
              <w:jc w:val="center"/>
              <w:rPr>
                <w:rFonts w:ascii="Calibri" w:eastAsia="Calibri" w:hAnsi="Calibri" w:cs="Times New Roman"/>
                <w:b/>
                <w:bCs/>
                <w:color w:val="000000"/>
                <w:sz w:val="20"/>
                <w:szCs w:val="20"/>
              </w:rPr>
            </w:pPr>
            <w:r>
              <w:rPr>
                <w:b/>
                <w:bCs/>
                <w:color w:val="000000"/>
                <w:sz w:val="20"/>
                <w:szCs w:val="20"/>
              </w:rPr>
              <w:t>69%</w:t>
            </w:r>
          </w:p>
        </w:tc>
      </w:tr>
      <w:tr w:rsidR="001D2A8A" w14:paraId="1DE026E8" w14:textId="77777777" w:rsidTr="00B97ACF">
        <w:trPr>
          <w:trHeight w:val="300"/>
        </w:trPr>
        <w:tc>
          <w:tcPr>
            <w:tcW w:w="242" w:type="dxa"/>
            <w:shd w:val="clear" w:color="auto" w:fill="auto"/>
            <w:noWrap/>
            <w:vAlign w:val="center"/>
            <w:hideMark/>
          </w:tcPr>
          <w:p w14:paraId="02CD8E48" w14:textId="77777777" w:rsidR="001D2A8A" w:rsidRDefault="001D2A8A" w:rsidP="001D2A8A">
            <w:pPr>
              <w:rPr>
                <w:rFonts w:ascii="Calibri" w:eastAsia="Calibri" w:hAnsi="Calibri" w:cs="Times New Roman"/>
                <w:color w:val="000000"/>
                <w:sz w:val="20"/>
                <w:szCs w:val="20"/>
              </w:rPr>
            </w:pPr>
            <w:r>
              <w:rPr>
                <w:rFonts w:ascii="Calibri" w:eastAsia="Calibri" w:hAnsi="Calibri" w:cs="Times New Roman"/>
                <w:color w:val="000000"/>
                <w:sz w:val="20"/>
                <w:szCs w:val="20"/>
              </w:rPr>
              <w:t> </w:t>
            </w:r>
          </w:p>
        </w:tc>
        <w:tc>
          <w:tcPr>
            <w:tcW w:w="2013" w:type="dxa"/>
            <w:shd w:val="clear" w:color="auto" w:fill="E7E6E6" w:themeFill="background2"/>
            <w:noWrap/>
            <w:vAlign w:val="center"/>
            <w:hideMark/>
          </w:tcPr>
          <w:p w14:paraId="22D811E9" w14:textId="77777777" w:rsidR="001D2A8A" w:rsidRDefault="001D2A8A" w:rsidP="001D2A8A">
            <w:pPr>
              <w:rPr>
                <w:rFonts w:ascii="Calibri" w:eastAsia="Calibri" w:hAnsi="Calibri" w:cs="Times New Roman"/>
                <w:b/>
                <w:bCs/>
                <w:color w:val="000000"/>
                <w:sz w:val="20"/>
                <w:szCs w:val="20"/>
              </w:rPr>
            </w:pPr>
            <w:r>
              <w:rPr>
                <w:rFonts w:ascii="Calibri" w:eastAsia="Calibri" w:hAnsi="Calibri" w:cs="Times New Roman"/>
                <w:b/>
                <w:bCs/>
                <w:color w:val="000000"/>
                <w:sz w:val="20"/>
                <w:szCs w:val="20"/>
              </w:rPr>
              <w:t>Średnia powiatowa</w:t>
            </w:r>
          </w:p>
        </w:tc>
        <w:tc>
          <w:tcPr>
            <w:tcW w:w="1580" w:type="dxa"/>
            <w:shd w:val="clear" w:color="auto" w:fill="E7E6E6" w:themeFill="background2"/>
            <w:vAlign w:val="center"/>
          </w:tcPr>
          <w:p w14:paraId="0AE1A127" w14:textId="574D6C54" w:rsidR="001D2A8A" w:rsidRDefault="001D2A8A" w:rsidP="001D2A8A">
            <w:pPr>
              <w:jc w:val="center"/>
              <w:rPr>
                <w:rFonts w:ascii="Calibri" w:eastAsia="Calibri" w:hAnsi="Calibri" w:cs="Times New Roman"/>
                <w:b/>
                <w:bCs/>
                <w:color w:val="000000"/>
                <w:sz w:val="20"/>
                <w:szCs w:val="20"/>
              </w:rPr>
            </w:pPr>
            <w:r>
              <w:rPr>
                <w:b/>
                <w:bCs/>
                <w:color w:val="000000"/>
                <w:sz w:val="20"/>
                <w:szCs w:val="20"/>
              </w:rPr>
              <w:t>65%</w:t>
            </w:r>
          </w:p>
        </w:tc>
        <w:tc>
          <w:tcPr>
            <w:tcW w:w="1580" w:type="dxa"/>
            <w:shd w:val="clear" w:color="auto" w:fill="E7E6E6" w:themeFill="background2"/>
            <w:vAlign w:val="center"/>
          </w:tcPr>
          <w:p w14:paraId="6E2FAE69" w14:textId="59B1DE13" w:rsidR="001D2A8A" w:rsidRDefault="001D2A8A" w:rsidP="001D2A8A">
            <w:pPr>
              <w:jc w:val="center"/>
              <w:rPr>
                <w:rFonts w:ascii="Calibri" w:eastAsia="Calibri" w:hAnsi="Calibri" w:cs="Times New Roman"/>
                <w:b/>
                <w:bCs/>
                <w:color w:val="000000"/>
                <w:sz w:val="20"/>
                <w:szCs w:val="20"/>
              </w:rPr>
            </w:pPr>
            <w:r>
              <w:rPr>
                <w:b/>
                <w:bCs/>
                <w:color w:val="000000"/>
                <w:sz w:val="20"/>
                <w:szCs w:val="20"/>
              </w:rPr>
              <w:t>55%</w:t>
            </w:r>
          </w:p>
        </w:tc>
        <w:tc>
          <w:tcPr>
            <w:tcW w:w="1580" w:type="dxa"/>
            <w:shd w:val="clear" w:color="auto" w:fill="E7E6E6" w:themeFill="background2"/>
            <w:vAlign w:val="center"/>
          </w:tcPr>
          <w:p w14:paraId="69E5A9A6" w14:textId="0DCCAE0F" w:rsidR="001D2A8A" w:rsidRDefault="001D2A8A" w:rsidP="001D2A8A">
            <w:pPr>
              <w:jc w:val="center"/>
              <w:rPr>
                <w:rFonts w:ascii="Calibri" w:eastAsia="Calibri" w:hAnsi="Calibri" w:cs="Times New Roman"/>
                <w:b/>
                <w:bCs/>
                <w:color w:val="000000"/>
                <w:sz w:val="20"/>
                <w:szCs w:val="20"/>
              </w:rPr>
            </w:pPr>
            <w:r>
              <w:rPr>
                <w:b/>
                <w:bCs/>
                <w:color w:val="000000"/>
                <w:sz w:val="20"/>
                <w:szCs w:val="20"/>
              </w:rPr>
              <w:t>73%</w:t>
            </w:r>
          </w:p>
        </w:tc>
      </w:tr>
      <w:tr w:rsidR="001D2A8A" w14:paraId="69E0B312" w14:textId="77777777" w:rsidTr="00B97ACF">
        <w:trPr>
          <w:trHeight w:val="300"/>
        </w:trPr>
        <w:tc>
          <w:tcPr>
            <w:tcW w:w="242" w:type="dxa"/>
            <w:shd w:val="clear" w:color="auto" w:fill="auto"/>
            <w:noWrap/>
            <w:vAlign w:val="center"/>
            <w:hideMark/>
          </w:tcPr>
          <w:p w14:paraId="3B414562" w14:textId="77777777" w:rsidR="001D2A8A" w:rsidRDefault="001D2A8A" w:rsidP="001D2A8A">
            <w:pPr>
              <w:rPr>
                <w:rFonts w:ascii="Calibri" w:eastAsia="Calibri" w:hAnsi="Calibri" w:cs="Times New Roman"/>
                <w:color w:val="000000"/>
                <w:sz w:val="20"/>
                <w:szCs w:val="20"/>
              </w:rPr>
            </w:pPr>
            <w:r>
              <w:rPr>
                <w:rFonts w:ascii="Calibri" w:eastAsia="Calibri" w:hAnsi="Calibri" w:cs="Times New Roman"/>
                <w:color w:val="000000"/>
                <w:sz w:val="20"/>
                <w:szCs w:val="20"/>
              </w:rPr>
              <w:t> </w:t>
            </w:r>
          </w:p>
        </w:tc>
        <w:tc>
          <w:tcPr>
            <w:tcW w:w="2013" w:type="dxa"/>
            <w:shd w:val="clear" w:color="auto" w:fill="E7E6E6" w:themeFill="background2"/>
            <w:noWrap/>
            <w:vAlign w:val="center"/>
            <w:hideMark/>
          </w:tcPr>
          <w:p w14:paraId="520F95CB" w14:textId="77777777" w:rsidR="001D2A8A" w:rsidRDefault="001D2A8A" w:rsidP="001D2A8A">
            <w:pPr>
              <w:rPr>
                <w:rFonts w:ascii="Calibri" w:eastAsia="Calibri" w:hAnsi="Calibri" w:cs="Times New Roman"/>
                <w:b/>
                <w:bCs/>
                <w:color w:val="000000"/>
                <w:sz w:val="20"/>
                <w:szCs w:val="20"/>
              </w:rPr>
            </w:pPr>
            <w:r>
              <w:rPr>
                <w:rFonts w:ascii="Calibri" w:eastAsia="Calibri" w:hAnsi="Calibri" w:cs="Times New Roman"/>
                <w:b/>
                <w:bCs/>
                <w:color w:val="000000"/>
                <w:sz w:val="20"/>
                <w:szCs w:val="20"/>
              </w:rPr>
              <w:t>Średnia gminna</w:t>
            </w:r>
          </w:p>
        </w:tc>
        <w:tc>
          <w:tcPr>
            <w:tcW w:w="1580" w:type="dxa"/>
            <w:shd w:val="clear" w:color="auto" w:fill="E7E6E6" w:themeFill="background2"/>
            <w:vAlign w:val="center"/>
          </w:tcPr>
          <w:p w14:paraId="729EF00C" w14:textId="5041C707" w:rsidR="001D2A8A" w:rsidRDefault="001D2A8A" w:rsidP="001D2A8A">
            <w:pPr>
              <w:jc w:val="center"/>
              <w:rPr>
                <w:rFonts w:ascii="Calibri" w:eastAsia="Calibri" w:hAnsi="Calibri" w:cs="Times New Roman"/>
                <w:b/>
                <w:bCs/>
                <w:color w:val="000000"/>
                <w:sz w:val="20"/>
                <w:szCs w:val="20"/>
              </w:rPr>
            </w:pPr>
            <w:r>
              <w:rPr>
                <w:b/>
                <w:bCs/>
                <w:color w:val="000000"/>
                <w:sz w:val="20"/>
                <w:szCs w:val="20"/>
              </w:rPr>
              <w:t>61%</w:t>
            </w:r>
          </w:p>
        </w:tc>
        <w:tc>
          <w:tcPr>
            <w:tcW w:w="1580" w:type="dxa"/>
            <w:shd w:val="clear" w:color="auto" w:fill="E7E6E6" w:themeFill="background2"/>
            <w:vAlign w:val="center"/>
          </w:tcPr>
          <w:p w14:paraId="3F80A74A" w14:textId="17A16316" w:rsidR="001D2A8A" w:rsidRDefault="001D2A8A" w:rsidP="001D2A8A">
            <w:pPr>
              <w:jc w:val="center"/>
              <w:rPr>
                <w:rFonts w:ascii="Calibri" w:eastAsia="Calibri" w:hAnsi="Calibri" w:cs="Times New Roman"/>
                <w:b/>
                <w:bCs/>
                <w:color w:val="000000"/>
                <w:sz w:val="20"/>
                <w:szCs w:val="20"/>
              </w:rPr>
            </w:pPr>
            <w:r>
              <w:rPr>
                <w:b/>
                <w:bCs/>
                <w:color w:val="000000"/>
                <w:sz w:val="20"/>
                <w:szCs w:val="20"/>
              </w:rPr>
              <w:t>50%</w:t>
            </w:r>
          </w:p>
        </w:tc>
        <w:tc>
          <w:tcPr>
            <w:tcW w:w="1580" w:type="dxa"/>
            <w:shd w:val="clear" w:color="auto" w:fill="E7E6E6" w:themeFill="background2"/>
            <w:vAlign w:val="center"/>
          </w:tcPr>
          <w:p w14:paraId="5C6B1540" w14:textId="003E3BA9" w:rsidR="001D2A8A" w:rsidRDefault="001D2A8A" w:rsidP="001D2A8A">
            <w:pPr>
              <w:jc w:val="center"/>
              <w:rPr>
                <w:rFonts w:ascii="Calibri" w:eastAsia="Calibri" w:hAnsi="Calibri" w:cs="Times New Roman"/>
                <w:b/>
                <w:bCs/>
                <w:color w:val="000000"/>
                <w:sz w:val="20"/>
                <w:szCs w:val="20"/>
              </w:rPr>
            </w:pPr>
            <w:r>
              <w:rPr>
                <w:b/>
                <w:bCs/>
                <w:color w:val="000000"/>
                <w:sz w:val="20"/>
                <w:szCs w:val="20"/>
              </w:rPr>
              <w:t>61%</w:t>
            </w:r>
          </w:p>
        </w:tc>
      </w:tr>
    </w:tbl>
    <w:p w14:paraId="6C42B77E" w14:textId="77777777" w:rsidR="009E7186" w:rsidRDefault="009E7186" w:rsidP="004D2052">
      <w:pPr>
        <w:pStyle w:val="Nagwek2"/>
        <w:jc w:val="both"/>
        <w:rPr>
          <w:rFonts w:asciiTheme="minorHAnsi" w:hAnsiTheme="minorHAnsi" w:cstheme="minorHAnsi"/>
        </w:rPr>
      </w:pPr>
    </w:p>
    <w:p w14:paraId="56864393" w14:textId="77777777" w:rsidR="009604F5" w:rsidRPr="004D2052" w:rsidRDefault="00DA2A12" w:rsidP="004D2052">
      <w:pPr>
        <w:pStyle w:val="Nagwek2"/>
        <w:jc w:val="both"/>
        <w:rPr>
          <w:rFonts w:asciiTheme="minorHAnsi" w:hAnsiTheme="minorHAnsi" w:cstheme="minorHAnsi"/>
        </w:rPr>
      </w:pPr>
      <w:bookmarkStart w:id="74" w:name="_Toc104812890"/>
      <w:r w:rsidRPr="004D2052">
        <w:rPr>
          <w:rFonts w:asciiTheme="minorHAnsi" w:hAnsiTheme="minorHAnsi" w:cstheme="minorHAnsi"/>
        </w:rPr>
        <w:t>Turystyka, sport, rekreacja</w:t>
      </w:r>
      <w:bookmarkEnd w:id="71"/>
      <w:bookmarkEnd w:id="72"/>
      <w:bookmarkEnd w:id="73"/>
      <w:bookmarkEnd w:id="74"/>
    </w:p>
    <w:p w14:paraId="77DB4055" w14:textId="77777777" w:rsidR="00DA2A12" w:rsidRPr="004D2052" w:rsidRDefault="00DA2A12" w:rsidP="004D2052">
      <w:pPr>
        <w:autoSpaceDE w:val="0"/>
        <w:autoSpaceDN w:val="0"/>
        <w:adjustRightInd w:val="0"/>
        <w:spacing w:after="0" w:line="240" w:lineRule="auto"/>
        <w:jc w:val="both"/>
        <w:rPr>
          <w:rFonts w:cstheme="minorHAnsi"/>
          <w:color w:val="000000"/>
        </w:rPr>
      </w:pPr>
    </w:p>
    <w:p w14:paraId="313FE63B" w14:textId="35BD9215" w:rsidR="00DA2A12" w:rsidRPr="004D2052" w:rsidRDefault="00DA2A12" w:rsidP="004D2052">
      <w:pPr>
        <w:autoSpaceDE w:val="0"/>
        <w:autoSpaceDN w:val="0"/>
        <w:adjustRightInd w:val="0"/>
        <w:spacing w:after="0" w:line="240" w:lineRule="auto"/>
        <w:jc w:val="both"/>
        <w:rPr>
          <w:rFonts w:cstheme="minorHAnsi"/>
          <w:bCs/>
        </w:rPr>
      </w:pPr>
      <w:r w:rsidRPr="004D2052">
        <w:rPr>
          <w:rFonts w:cstheme="minorHAnsi"/>
          <w:color w:val="000000"/>
        </w:rPr>
        <w:t xml:space="preserve">Na terenie Gminy Słomniki działają kluby sportowe oraz organizacje realizujące zadania w zakresie kultury fizycznej, sportu i rekreacji. </w:t>
      </w:r>
      <w:r w:rsidRPr="004D2052">
        <w:rPr>
          <w:rFonts w:cstheme="minorHAnsi"/>
          <w:bCs/>
        </w:rPr>
        <w:t>Kluby sportowe z terenu Gminy Słomniki organizujące zajęcia stałe oraz rozgrywki ligowe dl</w:t>
      </w:r>
      <w:r w:rsidR="008B56A4">
        <w:rPr>
          <w:rFonts w:cstheme="minorHAnsi"/>
          <w:bCs/>
        </w:rPr>
        <w:t xml:space="preserve">a dzieci, młodzieży i dorosłych, jednak </w:t>
      </w:r>
      <w:r w:rsidR="008B56A4">
        <w:rPr>
          <w:rFonts w:cstheme="minorHAnsi"/>
        </w:rPr>
        <w:t>w</w:t>
      </w:r>
      <w:r w:rsidR="008B56A4" w:rsidRPr="004D2052">
        <w:rPr>
          <w:rFonts w:cstheme="minorHAnsi"/>
        </w:rPr>
        <w:t xml:space="preserve"> związku z obostrzeniami z powodu pandemii COVID 19 nie o</w:t>
      </w:r>
      <w:r w:rsidR="008B56A4">
        <w:rPr>
          <w:rFonts w:cstheme="minorHAnsi"/>
        </w:rPr>
        <w:t xml:space="preserve">dbyła się większość planowanych </w:t>
      </w:r>
      <w:r w:rsidR="008B56A4" w:rsidRPr="004D2052">
        <w:rPr>
          <w:rFonts w:cstheme="minorHAnsi"/>
        </w:rPr>
        <w:t>w 202</w:t>
      </w:r>
      <w:r w:rsidR="004B7B99">
        <w:rPr>
          <w:rFonts w:cstheme="minorHAnsi"/>
        </w:rPr>
        <w:t>1</w:t>
      </w:r>
      <w:r w:rsidR="008B56A4" w:rsidRPr="004D2052">
        <w:rPr>
          <w:rFonts w:cstheme="minorHAnsi"/>
        </w:rPr>
        <w:t xml:space="preserve"> r. wydarzeń.  </w:t>
      </w:r>
    </w:p>
    <w:p w14:paraId="7B7027E4" w14:textId="77777777" w:rsidR="00DA2A12" w:rsidRPr="004D2052" w:rsidRDefault="00DA2A12" w:rsidP="004D2052">
      <w:pPr>
        <w:autoSpaceDE w:val="0"/>
        <w:autoSpaceDN w:val="0"/>
        <w:adjustRightInd w:val="0"/>
        <w:spacing w:after="0" w:line="240" w:lineRule="auto"/>
        <w:jc w:val="both"/>
        <w:rPr>
          <w:rFonts w:cstheme="minorHAnsi"/>
          <w:bCs/>
        </w:rPr>
      </w:pPr>
    </w:p>
    <w:p w14:paraId="18B75A74" w14:textId="3F533DD2" w:rsidR="00DA2A12" w:rsidRPr="004D2052" w:rsidRDefault="00270B08" w:rsidP="004D2052">
      <w:pPr>
        <w:autoSpaceDE w:val="0"/>
        <w:autoSpaceDN w:val="0"/>
        <w:adjustRightInd w:val="0"/>
        <w:spacing w:after="0" w:line="240" w:lineRule="auto"/>
        <w:jc w:val="both"/>
        <w:rPr>
          <w:rFonts w:cstheme="minorHAnsi"/>
          <w:i/>
          <w:color w:val="000000"/>
        </w:rPr>
      </w:pPr>
      <w:r>
        <w:rPr>
          <w:rFonts w:cstheme="minorHAnsi"/>
          <w:bCs/>
          <w:i/>
        </w:rPr>
        <w:t>Tabela 17</w:t>
      </w:r>
      <w:r w:rsidR="00DA2A12" w:rsidRPr="004D2052">
        <w:rPr>
          <w:rFonts w:cstheme="minorHAnsi"/>
          <w:bCs/>
          <w:i/>
        </w:rPr>
        <w:t>. Wykaz klubów sportowych z terenu Gminy Słomniki</w:t>
      </w:r>
      <w:r w:rsidR="00DA2A12" w:rsidRPr="004D2052">
        <w:rPr>
          <w:rFonts w:cstheme="minorHAnsi"/>
        </w:rPr>
        <w:t xml:space="preserve"> </w:t>
      </w:r>
      <w:r w:rsidR="00DA2A12" w:rsidRPr="004D2052">
        <w:rPr>
          <w:rFonts w:cstheme="minorHAnsi"/>
          <w:bCs/>
          <w:i/>
        </w:rPr>
        <w:t>organizujące zajęcia stałe oraz rozgrywki ligowe dla dzieci, młodzieży i dorosłych</w:t>
      </w:r>
    </w:p>
    <w:p w14:paraId="4D15DB19" w14:textId="77777777" w:rsidR="00DA2A12" w:rsidRPr="004D2052" w:rsidRDefault="00DA2A12" w:rsidP="004D2052">
      <w:pPr>
        <w:autoSpaceDE w:val="0"/>
        <w:autoSpaceDN w:val="0"/>
        <w:adjustRightInd w:val="0"/>
        <w:spacing w:after="0" w:line="240" w:lineRule="auto"/>
        <w:jc w:val="both"/>
        <w:rPr>
          <w:rFonts w:cstheme="minorHAnsi"/>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1"/>
        <w:gridCol w:w="4439"/>
      </w:tblGrid>
      <w:tr w:rsidR="004B7B99" w:rsidRPr="004D2052" w14:paraId="64D9A21C" w14:textId="77777777" w:rsidTr="000D3BAA">
        <w:trPr>
          <w:trHeight w:val="107"/>
        </w:trPr>
        <w:tc>
          <w:tcPr>
            <w:tcW w:w="4331" w:type="dxa"/>
          </w:tcPr>
          <w:p w14:paraId="0690EEAB"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b/>
                <w:bCs/>
                <w:color w:val="000000"/>
              </w:rPr>
              <w:t>Kluby sportowe z terenu Gminy Słomniki organizujące zajęcia stałe oraz rozgrywki ligowe dla dzieci, młodzieży i dorosłych</w:t>
            </w:r>
          </w:p>
        </w:tc>
        <w:tc>
          <w:tcPr>
            <w:tcW w:w="4439" w:type="dxa"/>
          </w:tcPr>
          <w:p w14:paraId="0120DD62"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b/>
                <w:bCs/>
                <w:color w:val="000000"/>
              </w:rPr>
              <w:t xml:space="preserve">Drużyny, piłka nożna </w:t>
            </w:r>
          </w:p>
        </w:tc>
      </w:tr>
      <w:tr w:rsidR="004B7B99" w:rsidRPr="004D2052" w14:paraId="3BA4D90F" w14:textId="77777777" w:rsidTr="000D3BAA">
        <w:trPr>
          <w:trHeight w:val="253"/>
        </w:trPr>
        <w:tc>
          <w:tcPr>
            <w:tcW w:w="4331" w:type="dxa"/>
          </w:tcPr>
          <w:p w14:paraId="0C2CFE24" w14:textId="77777777" w:rsidR="004B7B99" w:rsidRPr="008B56A4" w:rsidRDefault="004B7B99" w:rsidP="000D3BAA">
            <w:pPr>
              <w:autoSpaceDE w:val="0"/>
              <w:autoSpaceDN w:val="0"/>
              <w:adjustRightInd w:val="0"/>
              <w:spacing w:after="0" w:line="240" w:lineRule="auto"/>
              <w:jc w:val="both"/>
              <w:rPr>
                <w:rFonts w:cstheme="minorHAnsi"/>
                <w:color w:val="000000"/>
              </w:rPr>
            </w:pPr>
            <w:r w:rsidRPr="008B56A4">
              <w:rPr>
                <w:rFonts w:cstheme="minorHAnsi"/>
                <w:bCs/>
                <w:color w:val="000000"/>
              </w:rPr>
              <w:t xml:space="preserve">LKS Słomniczanka </w:t>
            </w:r>
          </w:p>
        </w:tc>
        <w:tc>
          <w:tcPr>
            <w:tcW w:w="4439" w:type="dxa"/>
          </w:tcPr>
          <w:p w14:paraId="351E7495"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color w:val="000000"/>
              </w:rPr>
              <w:t>Skrzaty, Żaki (2 drużyny), Orliki (2 drużyny)</w:t>
            </w:r>
          </w:p>
          <w:p w14:paraId="6C6B593C"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color w:val="000000"/>
              </w:rPr>
              <w:t xml:space="preserve">Młodziki (2 drużyny), Trampkarze, Juniorzy </w:t>
            </w:r>
          </w:p>
          <w:p w14:paraId="6D4B3C38"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color w:val="000000"/>
              </w:rPr>
              <w:t xml:space="preserve">Juniorki, Seniorzy (2 drużyny), Oldboje, </w:t>
            </w:r>
          </w:p>
          <w:p w14:paraId="7A52200F" w14:textId="77777777" w:rsidR="004B7B99" w:rsidRPr="004D2052" w:rsidRDefault="004B7B99" w:rsidP="000D3BAA">
            <w:pPr>
              <w:autoSpaceDE w:val="0"/>
              <w:autoSpaceDN w:val="0"/>
              <w:adjustRightInd w:val="0"/>
              <w:spacing w:after="0" w:line="240" w:lineRule="auto"/>
              <w:jc w:val="both"/>
              <w:rPr>
                <w:rFonts w:cstheme="minorHAnsi"/>
                <w:color w:val="000000"/>
              </w:rPr>
            </w:pPr>
            <w:proofErr w:type="spellStart"/>
            <w:r w:rsidRPr="004D2052">
              <w:rPr>
                <w:rFonts w:cstheme="minorHAnsi"/>
                <w:color w:val="000000"/>
              </w:rPr>
              <w:t>Serniorki</w:t>
            </w:r>
            <w:proofErr w:type="spellEnd"/>
            <w:r w:rsidRPr="004D2052">
              <w:rPr>
                <w:rFonts w:cstheme="minorHAnsi"/>
                <w:color w:val="000000"/>
              </w:rPr>
              <w:t xml:space="preserve"> </w:t>
            </w:r>
            <w:proofErr w:type="spellStart"/>
            <w:r w:rsidRPr="004D2052">
              <w:rPr>
                <w:rFonts w:cstheme="minorHAnsi"/>
                <w:color w:val="000000"/>
              </w:rPr>
              <w:t>futsal</w:t>
            </w:r>
            <w:proofErr w:type="spellEnd"/>
          </w:p>
        </w:tc>
      </w:tr>
      <w:tr w:rsidR="004B7B99" w:rsidRPr="004D2052" w14:paraId="45CFE9E9" w14:textId="77777777" w:rsidTr="000D3BAA">
        <w:trPr>
          <w:trHeight w:val="111"/>
        </w:trPr>
        <w:tc>
          <w:tcPr>
            <w:tcW w:w="4331" w:type="dxa"/>
          </w:tcPr>
          <w:p w14:paraId="3E27E6CC" w14:textId="77777777" w:rsidR="004B7B99" w:rsidRPr="008B56A4" w:rsidRDefault="004B7B99" w:rsidP="000D3BAA">
            <w:pPr>
              <w:autoSpaceDE w:val="0"/>
              <w:autoSpaceDN w:val="0"/>
              <w:adjustRightInd w:val="0"/>
              <w:spacing w:after="0" w:line="240" w:lineRule="auto"/>
              <w:jc w:val="both"/>
              <w:rPr>
                <w:rFonts w:cstheme="minorHAnsi"/>
                <w:color w:val="000000"/>
              </w:rPr>
            </w:pPr>
            <w:r w:rsidRPr="008B56A4">
              <w:rPr>
                <w:rFonts w:cstheme="minorHAnsi"/>
                <w:bCs/>
                <w:color w:val="000000"/>
              </w:rPr>
              <w:t xml:space="preserve">LKS Niedźwiedź </w:t>
            </w:r>
          </w:p>
        </w:tc>
        <w:tc>
          <w:tcPr>
            <w:tcW w:w="4439" w:type="dxa"/>
          </w:tcPr>
          <w:p w14:paraId="1BCDEB7D"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color w:val="000000"/>
              </w:rPr>
              <w:t>Młodziki, Trampkarze, Seniorzy (2 drużyny)</w:t>
            </w:r>
          </w:p>
        </w:tc>
      </w:tr>
      <w:tr w:rsidR="004B7B99" w:rsidRPr="004D2052" w14:paraId="33ABC4DF" w14:textId="77777777" w:rsidTr="000D3BAA">
        <w:trPr>
          <w:trHeight w:val="111"/>
        </w:trPr>
        <w:tc>
          <w:tcPr>
            <w:tcW w:w="4331" w:type="dxa"/>
          </w:tcPr>
          <w:p w14:paraId="544D5EC5" w14:textId="77777777" w:rsidR="004B7B99" w:rsidRPr="008B56A4" w:rsidRDefault="004B7B99" w:rsidP="000D3BAA">
            <w:pPr>
              <w:autoSpaceDE w:val="0"/>
              <w:autoSpaceDN w:val="0"/>
              <w:adjustRightInd w:val="0"/>
              <w:spacing w:after="0" w:line="240" w:lineRule="auto"/>
              <w:jc w:val="both"/>
              <w:rPr>
                <w:rFonts w:cstheme="minorHAnsi"/>
                <w:color w:val="000000"/>
              </w:rPr>
            </w:pPr>
            <w:r w:rsidRPr="008B56A4">
              <w:rPr>
                <w:rFonts w:cstheme="minorHAnsi"/>
                <w:bCs/>
                <w:color w:val="000000"/>
              </w:rPr>
              <w:t xml:space="preserve">LKS </w:t>
            </w:r>
            <w:proofErr w:type="spellStart"/>
            <w:r w:rsidRPr="008B56A4">
              <w:rPr>
                <w:rFonts w:cstheme="minorHAnsi"/>
                <w:bCs/>
                <w:color w:val="000000"/>
              </w:rPr>
              <w:t>Juvenia</w:t>
            </w:r>
            <w:proofErr w:type="spellEnd"/>
            <w:r w:rsidRPr="008B56A4">
              <w:rPr>
                <w:rFonts w:cstheme="minorHAnsi"/>
                <w:bCs/>
                <w:color w:val="000000"/>
              </w:rPr>
              <w:t xml:space="preserve"> Prandocin </w:t>
            </w:r>
          </w:p>
        </w:tc>
        <w:tc>
          <w:tcPr>
            <w:tcW w:w="4439" w:type="dxa"/>
          </w:tcPr>
          <w:p w14:paraId="37397E37"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color w:val="000000"/>
              </w:rPr>
              <w:t xml:space="preserve">Seniorzy </w:t>
            </w:r>
          </w:p>
        </w:tc>
      </w:tr>
      <w:tr w:rsidR="004B7B99" w:rsidRPr="004D2052" w14:paraId="7FA64D2D" w14:textId="77777777" w:rsidTr="000D3BAA">
        <w:trPr>
          <w:trHeight w:val="111"/>
        </w:trPr>
        <w:tc>
          <w:tcPr>
            <w:tcW w:w="4331" w:type="dxa"/>
          </w:tcPr>
          <w:p w14:paraId="5FAC5E06" w14:textId="77777777" w:rsidR="004B7B99" w:rsidRPr="008B56A4" w:rsidRDefault="004B7B99" w:rsidP="000D3BAA">
            <w:pPr>
              <w:autoSpaceDE w:val="0"/>
              <w:autoSpaceDN w:val="0"/>
              <w:adjustRightInd w:val="0"/>
              <w:spacing w:after="0" w:line="240" w:lineRule="auto"/>
              <w:jc w:val="both"/>
              <w:rPr>
                <w:rFonts w:cstheme="minorHAnsi"/>
                <w:color w:val="000000"/>
              </w:rPr>
            </w:pPr>
            <w:r w:rsidRPr="008B56A4">
              <w:rPr>
                <w:rFonts w:cstheme="minorHAnsi"/>
                <w:bCs/>
                <w:color w:val="000000"/>
              </w:rPr>
              <w:t xml:space="preserve">ULKS Jadwiga Prandocin </w:t>
            </w:r>
          </w:p>
        </w:tc>
        <w:tc>
          <w:tcPr>
            <w:tcW w:w="4439" w:type="dxa"/>
          </w:tcPr>
          <w:p w14:paraId="72A0032A"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color w:val="000000"/>
              </w:rPr>
              <w:t xml:space="preserve">grupa młodzieżowa </w:t>
            </w:r>
          </w:p>
        </w:tc>
      </w:tr>
      <w:tr w:rsidR="004B7B99" w:rsidRPr="004D2052" w14:paraId="463BA815" w14:textId="77777777" w:rsidTr="000D3BAA">
        <w:trPr>
          <w:trHeight w:val="111"/>
        </w:trPr>
        <w:tc>
          <w:tcPr>
            <w:tcW w:w="4331" w:type="dxa"/>
          </w:tcPr>
          <w:p w14:paraId="29EBBF58" w14:textId="77777777" w:rsidR="004B7B99" w:rsidRPr="008B56A4" w:rsidRDefault="004B7B99" w:rsidP="000D3BAA">
            <w:pPr>
              <w:autoSpaceDE w:val="0"/>
              <w:autoSpaceDN w:val="0"/>
              <w:adjustRightInd w:val="0"/>
              <w:spacing w:after="0" w:line="240" w:lineRule="auto"/>
              <w:jc w:val="both"/>
              <w:rPr>
                <w:rFonts w:cstheme="minorHAnsi"/>
                <w:color w:val="000000"/>
              </w:rPr>
            </w:pPr>
            <w:r w:rsidRPr="008B56A4">
              <w:rPr>
                <w:rFonts w:cstheme="minorHAnsi"/>
                <w:bCs/>
                <w:color w:val="000000"/>
              </w:rPr>
              <w:t xml:space="preserve">LKS Victoria Smroków </w:t>
            </w:r>
          </w:p>
        </w:tc>
        <w:tc>
          <w:tcPr>
            <w:tcW w:w="4439" w:type="dxa"/>
          </w:tcPr>
          <w:p w14:paraId="54186085"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color w:val="000000"/>
              </w:rPr>
              <w:t xml:space="preserve">Seniorzy </w:t>
            </w:r>
          </w:p>
        </w:tc>
      </w:tr>
      <w:tr w:rsidR="004B7B99" w:rsidRPr="004D2052" w14:paraId="4662742E" w14:textId="77777777" w:rsidTr="000D3BAA">
        <w:trPr>
          <w:trHeight w:val="111"/>
        </w:trPr>
        <w:tc>
          <w:tcPr>
            <w:tcW w:w="4331" w:type="dxa"/>
          </w:tcPr>
          <w:p w14:paraId="79ABF854" w14:textId="77777777" w:rsidR="004B7B99" w:rsidRPr="008B56A4" w:rsidRDefault="004B7B99" w:rsidP="000D3BAA">
            <w:pPr>
              <w:autoSpaceDE w:val="0"/>
              <w:autoSpaceDN w:val="0"/>
              <w:adjustRightInd w:val="0"/>
              <w:spacing w:after="0" w:line="240" w:lineRule="auto"/>
              <w:jc w:val="both"/>
              <w:rPr>
                <w:rFonts w:cstheme="minorHAnsi"/>
                <w:color w:val="000000"/>
              </w:rPr>
            </w:pPr>
            <w:r w:rsidRPr="008B56A4">
              <w:rPr>
                <w:rFonts w:cstheme="minorHAnsi"/>
                <w:bCs/>
                <w:color w:val="000000"/>
              </w:rPr>
              <w:t xml:space="preserve">LKS </w:t>
            </w:r>
            <w:proofErr w:type="spellStart"/>
            <w:r w:rsidRPr="008B56A4">
              <w:rPr>
                <w:rFonts w:cstheme="minorHAnsi"/>
                <w:bCs/>
                <w:color w:val="000000"/>
              </w:rPr>
              <w:t>Cobra</w:t>
            </w:r>
            <w:proofErr w:type="spellEnd"/>
            <w:r w:rsidRPr="008B56A4">
              <w:rPr>
                <w:rFonts w:cstheme="minorHAnsi"/>
                <w:bCs/>
                <w:color w:val="000000"/>
              </w:rPr>
              <w:t xml:space="preserve"> Wężerów </w:t>
            </w:r>
          </w:p>
        </w:tc>
        <w:tc>
          <w:tcPr>
            <w:tcW w:w="4439" w:type="dxa"/>
          </w:tcPr>
          <w:p w14:paraId="5562B263"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color w:val="000000"/>
              </w:rPr>
              <w:t xml:space="preserve">Seniorzy </w:t>
            </w:r>
          </w:p>
        </w:tc>
      </w:tr>
      <w:tr w:rsidR="004B7B99" w:rsidRPr="004D2052" w14:paraId="41FA33FF" w14:textId="77777777" w:rsidTr="000D3BAA">
        <w:trPr>
          <w:trHeight w:val="111"/>
        </w:trPr>
        <w:tc>
          <w:tcPr>
            <w:tcW w:w="4331" w:type="dxa"/>
          </w:tcPr>
          <w:p w14:paraId="4A0FD7FC" w14:textId="77777777" w:rsidR="004B7B99" w:rsidRPr="008B56A4" w:rsidRDefault="004B7B99" w:rsidP="000D3BAA">
            <w:pPr>
              <w:autoSpaceDE w:val="0"/>
              <w:autoSpaceDN w:val="0"/>
              <w:adjustRightInd w:val="0"/>
              <w:spacing w:after="0" w:line="240" w:lineRule="auto"/>
              <w:jc w:val="both"/>
              <w:rPr>
                <w:rFonts w:cstheme="minorHAnsi"/>
                <w:color w:val="000000"/>
              </w:rPr>
            </w:pPr>
            <w:r w:rsidRPr="008B56A4">
              <w:rPr>
                <w:rFonts w:cstheme="minorHAnsi"/>
                <w:bCs/>
                <w:color w:val="000000"/>
              </w:rPr>
              <w:t xml:space="preserve">LKS Polanowice </w:t>
            </w:r>
          </w:p>
        </w:tc>
        <w:tc>
          <w:tcPr>
            <w:tcW w:w="4439" w:type="dxa"/>
          </w:tcPr>
          <w:p w14:paraId="5CDDBF21"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color w:val="000000"/>
              </w:rPr>
              <w:t xml:space="preserve">Seniorzy </w:t>
            </w:r>
          </w:p>
        </w:tc>
      </w:tr>
      <w:tr w:rsidR="004B7B99" w:rsidRPr="004D2052" w14:paraId="00F363BC" w14:textId="77777777" w:rsidTr="000D3BAA">
        <w:trPr>
          <w:trHeight w:val="111"/>
        </w:trPr>
        <w:tc>
          <w:tcPr>
            <w:tcW w:w="4331" w:type="dxa"/>
          </w:tcPr>
          <w:p w14:paraId="36A9A3C4" w14:textId="77777777" w:rsidR="004B7B99" w:rsidRPr="008B56A4" w:rsidRDefault="004B7B99" w:rsidP="000D3BAA">
            <w:pPr>
              <w:autoSpaceDE w:val="0"/>
              <w:autoSpaceDN w:val="0"/>
              <w:adjustRightInd w:val="0"/>
              <w:spacing w:after="0" w:line="240" w:lineRule="auto"/>
              <w:jc w:val="both"/>
              <w:rPr>
                <w:rFonts w:cstheme="minorHAnsi"/>
                <w:color w:val="000000"/>
              </w:rPr>
            </w:pPr>
            <w:r w:rsidRPr="008B56A4">
              <w:rPr>
                <w:rFonts w:cstheme="minorHAnsi"/>
                <w:bCs/>
                <w:color w:val="000000"/>
              </w:rPr>
              <w:t xml:space="preserve">LKS </w:t>
            </w:r>
            <w:proofErr w:type="spellStart"/>
            <w:r w:rsidRPr="008B56A4">
              <w:rPr>
                <w:rFonts w:cstheme="minorHAnsi"/>
                <w:bCs/>
                <w:color w:val="000000"/>
              </w:rPr>
              <w:t>Trątnowianka</w:t>
            </w:r>
            <w:proofErr w:type="spellEnd"/>
            <w:r w:rsidRPr="008B56A4">
              <w:rPr>
                <w:rFonts w:cstheme="minorHAnsi"/>
                <w:bCs/>
                <w:color w:val="000000"/>
              </w:rPr>
              <w:t xml:space="preserve"> </w:t>
            </w:r>
          </w:p>
        </w:tc>
        <w:tc>
          <w:tcPr>
            <w:tcW w:w="4439" w:type="dxa"/>
          </w:tcPr>
          <w:p w14:paraId="24FC5FC9"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color w:val="000000"/>
              </w:rPr>
              <w:t xml:space="preserve">Seniorzy </w:t>
            </w:r>
          </w:p>
        </w:tc>
      </w:tr>
      <w:tr w:rsidR="004B7B99" w:rsidRPr="004D2052" w14:paraId="5409B11B" w14:textId="77777777" w:rsidTr="000D3BAA">
        <w:trPr>
          <w:trHeight w:val="111"/>
        </w:trPr>
        <w:tc>
          <w:tcPr>
            <w:tcW w:w="4331" w:type="dxa"/>
          </w:tcPr>
          <w:p w14:paraId="1445E23D" w14:textId="77777777" w:rsidR="004B7B99" w:rsidRPr="008B56A4" w:rsidRDefault="004B7B99" w:rsidP="000D3BAA">
            <w:pPr>
              <w:autoSpaceDE w:val="0"/>
              <w:autoSpaceDN w:val="0"/>
              <w:adjustRightInd w:val="0"/>
              <w:spacing w:after="0" w:line="240" w:lineRule="auto"/>
              <w:jc w:val="both"/>
              <w:rPr>
                <w:rFonts w:cstheme="minorHAnsi"/>
                <w:color w:val="000000"/>
              </w:rPr>
            </w:pPr>
            <w:r w:rsidRPr="008B56A4">
              <w:rPr>
                <w:rFonts w:cstheme="minorHAnsi"/>
                <w:bCs/>
                <w:color w:val="000000"/>
              </w:rPr>
              <w:t xml:space="preserve">Jantar Miłocice </w:t>
            </w:r>
          </w:p>
        </w:tc>
        <w:tc>
          <w:tcPr>
            <w:tcW w:w="4439" w:type="dxa"/>
          </w:tcPr>
          <w:p w14:paraId="580507D1" w14:textId="77777777" w:rsidR="004B7B99" w:rsidRPr="004D2052" w:rsidRDefault="004B7B99" w:rsidP="000D3BAA">
            <w:pPr>
              <w:autoSpaceDE w:val="0"/>
              <w:autoSpaceDN w:val="0"/>
              <w:adjustRightInd w:val="0"/>
              <w:spacing w:after="0" w:line="240" w:lineRule="auto"/>
              <w:jc w:val="both"/>
              <w:rPr>
                <w:rFonts w:cstheme="minorHAnsi"/>
                <w:color w:val="000000"/>
              </w:rPr>
            </w:pPr>
            <w:r w:rsidRPr="004D2052">
              <w:rPr>
                <w:rFonts w:cstheme="minorHAnsi"/>
                <w:color w:val="000000"/>
              </w:rPr>
              <w:t xml:space="preserve">Rekreacja </w:t>
            </w:r>
          </w:p>
        </w:tc>
      </w:tr>
    </w:tbl>
    <w:p w14:paraId="2A5C6A1F" w14:textId="77777777" w:rsidR="007D2E46" w:rsidRPr="004D2052" w:rsidRDefault="007D2E46" w:rsidP="004D2052">
      <w:pPr>
        <w:autoSpaceDE w:val="0"/>
        <w:autoSpaceDN w:val="0"/>
        <w:adjustRightInd w:val="0"/>
        <w:spacing w:after="0" w:line="240" w:lineRule="auto"/>
        <w:jc w:val="both"/>
        <w:rPr>
          <w:rFonts w:cstheme="minorHAnsi"/>
        </w:rPr>
      </w:pPr>
    </w:p>
    <w:p w14:paraId="1703CE93" w14:textId="5BEEB668" w:rsidR="003E7399" w:rsidRDefault="008B56A4" w:rsidP="004D2052">
      <w:pPr>
        <w:jc w:val="both"/>
        <w:rPr>
          <w:rFonts w:cstheme="minorHAnsi"/>
        </w:rPr>
      </w:pPr>
      <w:r w:rsidRPr="008B56A4">
        <w:rPr>
          <w:rFonts w:cstheme="minorHAnsi"/>
        </w:rPr>
        <w:t>Na wsparcie przedsięwzięć sportowych w ramach otwartego konkursu ofert w zakresie upowszechniania kultury fizycznej i sportu oraz w ramach w złożenia wniosku na realizację zadania publicznego o charakterze lokalnym lub regionalnym z pominięciem otwartego konkursu ofert (zgodnie z art. 19a Ustawy z dnia 24 kwietnia 2003 r. o działalności pożytku publicznego i o wolontariacie ,</w:t>
      </w:r>
      <w:proofErr w:type="spellStart"/>
      <w:r w:rsidRPr="008B56A4">
        <w:rPr>
          <w:rFonts w:cstheme="minorHAnsi"/>
        </w:rPr>
        <w:t>t.j</w:t>
      </w:r>
      <w:proofErr w:type="spellEnd"/>
      <w:r w:rsidRPr="008B56A4">
        <w:rPr>
          <w:rFonts w:cstheme="minorHAnsi"/>
        </w:rPr>
        <w:t xml:space="preserve">. Dz. U. z 2018 r. poz. 450 z </w:t>
      </w:r>
      <w:proofErr w:type="spellStart"/>
      <w:r w:rsidRPr="008B56A4">
        <w:rPr>
          <w:rFonts w:cstheme="minorHAnsi"/>
        </w:rPr>
        <w:t>późn</w:t>
      </w:r>
      <w:proofErr w:type="spellEnd"/>
      <w:r w:rsidRPr="008B56A4">
        <w:rPr>
          <w:rFonts w:cstheme="minorHAnsi"/>
        </w:rPr>
        <w:t>. zm.) dofinansowanie uzyskało 8 of</w:t>
      </w:r>
      <w:r w:rsidR="0061366A">
        <w:rPr>
          <w:rFonts w:cstheme="minorHAnsi"/>
        </w:rPr>
        <w:t xml:space="preserve">ert na łączną kwotę </w:t>
      </w:r>
      <w:r w:rsidR="002021DA">
        <w:rPr>
          <w:rFonts w:cstheme="minorHAnsi"/>
        </w:rPr>
        <w:t>360</w:t>
      </w:r>
      <w:r w:rsidR="0061366A">
        <w:rPr>
          <w:rFonts w:cstheme="minorHAnsi"/>
        </w:rPr>
        <w:t xml:space="preserve"> 000 zł.</w:t>
      </w:r>
    </w:p>
    <w:p w14:paraId="77777282" w14:textId="4E559168" w:rsidR="00270B08" w:rsidRPr="00270B08" w:rsidRDefault="00270B08" w:rsidP="004D2052">
      <w:pPr>
        <w:jc w:val="both"/>
        <w:rPr>
          <w:rFonts w:cstheme="minorHAnsi"/>
          <w:i/>
        </w:rPr>
      </w:pPr>
      <w:r w:rsidRPr="00270B08">
        <w:rPr>
          <w:rFonts w:cstheme="minorHAnsi"/>
          <w:i/>
        </w:rPr>
        <w:t>Tabela 18. Wykaz organizacji sportowych w ramach otwartego konkursu ofert w zakresie upowszechniania kultury fizycznej i sportu</w:t>
      </w:r>
    </w:p>
    <w:tbl>
      <w:tblPr>
        <w:tblStyle w:val="Tabela-Siatka"/>
        <w:tblW w:w="0" w:type="auto"/>
        <w:tblLook w:val="04A0" w:firstRow="1" w:lastRow="0" w:firstColumn="1" w:lastColumn="0" w:noHBand="0" w:noVBand="1"/>
      </w:tblPr>
      <w:tblGrid>
        <w:gridCol w:w="2351"/>
        <w:gridCol w:w="5273"/>
        <w:gridCol w:w="1436"/>
      </w:tblGrid>
      <w:tr w:rsidR="002021DA" w:rsidRPr="004D2052" w14:paraId="323A1BA4" w14:textId="77777777" w:rsidTr="002021DA">
        <w:tc>
          <w:tcPr>
            <w:tcW w:w="2351" w:type="dxa"/>
            <w:vAlign w:val="center"/>
          </w:tcPr>
          <w:p w14:paraId="5314BB1B" w14:textId="77777777" w:rsidR="002021DA" w:rsidRPr="004D2052" w:rsidRDefault="002021DA" w:rsidP="00C816AA">
            <w:pPr>
              <w:jc w:val="both"/>
              <w:rPr>
                <w:rFonts w:eastAsia="Times New Roman" w:cstheme="minorHAnsi"/>
                <w:b/>
                <w:bCs/>
                <w:sz w:val="20"/>
                <w:szCs w:val="20"/>
              </w:rPr>
            </w:pPr>
            <w:r w:rsidRPr="004D2052">
              <w:rPr>
                <w:rFonts w:eastAsia="Times New Roman" w:cstheme="minorHAnsi"/>
                <w:b/>
                <w:bCs/>
                <w:sz w:val="20"/>
                <w:szCs w:val="20"/>
              </w:rPr>
              <w:t xml:space="preserve">Nazwa organizacji   </w:t>
            </w:r>
          </w:p>
        </w:tc>
        <w:tc>
          <w:tcPr>
            <w:tcW w:w="5273" w:type="dxa"/>
            <w:vAlign w:val="center"/>
          </w:tcPr>
          <w:p w14:paraId="5D5AE20F" w14:textId="77777777" w:rsidR="002021DA" w:rsidRPr="004D2052" w:rsidRDefault="002021DA" w:rsidP="00C816AA">
            <w:pPr>
              <w:jc w:val="both"/>
              <w:rPr>
                <w:rFonts w:eastAsia="Times New Roman" w:cstheme="minorHAnsi"/>
                <w:b/>
                <w:bCs/>
                <w:sz w:val="20"/>
                <w:szCs w:val="20"/>
              </w:rPr>
            </w:pPr>
            <w:r w:rsidRPr="004D2052">
              <w:rPr>
                <w:rFonts w:eastAsia="Times New Roman" w:cstheme="minorHAnsi"/>
                <w:b/>
                <w:bCs/>
                <w:sz w:val="20"/>
                <w:szCs w:val="20"/>
              </w:rPr>
              <w:t>Tytuł projektu – zadania sportowe</w:t>
            </w:r>
          </w:p>
        </w:tc>
        <w:tc>
          <w:tcPr>
            <w:tcW w:w="1436" w:type="dxa"/>
            <w:vAlign w:val="center"/>
          </w:tcPr>
          <w:p w14:paraId="029F3ED5" w14:textId="77777777" w:rsidR="002021DA" w:rsidRPr="004D2052" w:rsidRDefault="002021DA" w:rsidP="00C816AA">
            <w:pPr>
              <w:jc w:val="both"/>
              <w:rPr>
                <w:rFonts w:eastAsia="Times New Roman" w:cstheme="minorHAnsi"/>
                <w:b/>
                <w:bCs/>
                <w:sz w:val="20"/>
                <w:szCs w:val="20"/>
              </w:rPr>
            </w:pPr>
            <w:r w:rsidRPr="004D2052">
              <w:rPr>
                <w:rFonts w:eastAsia="Times New Roman" w:cstheme="minorHAnsi"/>
                <w:b/>
                <w:bCs/>
                <w:sz w:val="20"/>
                <w:szCs w:val="20"/>
              </w:rPr>
              <w:t>Przyznana dotacja</w:t>
            </w:r>
          </w:p>
        </w:tc>
      </w:tr>
      <w:tr w:rsidR="002021DA" w:rsidRPr="004D2052" w14:paraId="26ACE47C" w14:textId="77777777" w:rsidTr="002021DA">
        <w:tc>
          <w:tcPr>
            <w:tcW w:w="2351" w:type="dxa"/>
          </w:tcPr>
          <w:p w14:paraId="7A432723" w14:textId="77777777" w:rsidR="002021DA" w:rsidRPr="00F7555C" w:rsidRDefault="002021DA" w:rsidP="00C816AA">
            <w:pPr>
              <w:autoSpaceDE w:val="0"/>
              <w:autoSpaceDN w:val="0"/>
              <w:adjustRightInd w:val="0"/>
              <w:jc w:val="both"/>
              <w:rPr>
                <w:rStyle w:val="A6"/>
                <w:rFonts w:cstheme="minorHAnsi"/>
                <w:bCs/>
              </w:rPr>
            </w:pPr>
            <w:r w:rsidRPr="00F7555C">
              <w:rPr>
                <w:rStyle w:val="A6"/>
                <w:rFonts w:cstheme="minorHAnsi"/>
                <w:bCs/>
              </w:rPr>
              <w:t>Ludowy Klub Sportowy w Niedźwiedziu</w:t>
            </w:r>
          </w:p>
        </w:tc>
        <w:tc>
          <w:tcPr>
            <w:tcW w:w="5273" w:type="dxa"/>
          </w:tcPr>
          <w:p w14:paraId="7D416245" w14:textId="77777777" w:rsidR="002021DA" w:rsidRPr="004D2052" w:rsidRDefault="002021DA" w:rsidP="00C816AA">
            <w:pPr>
              <w:autoSpaceDE w:val="0"/>
              <w:autoSpaceDN w:val="0"/>
              <w:adjustRightInd w:val="0"/>
              <w:jc w:val="both"/>
              <w:rPr>
                <w:rStyle w:val="A6"/>
                <w:rFonts w:cstheme="minorHAnsi"/>
                <w:b/>
                <w:bCs/>
              </w:rPr>
            </w:pPr>
            <w:r>
              <w:t>Upowszechnianie kultury fizycznej i sportu mieszkańców wsi Niedźwiedź i okolic”. W ramach dotacji zorganizowano treningi w dyscyplinie „piłka nożna” – szkolenie młodzieży, zawody sportowe</w:t>
            </w:r>
          </w:p>
        </w:tc>
        <w:tc>
          <w:tcPr>
            <w:tcW w:w="1436" w:type="dxa"/>
          </w:tcPr>
          <w:p w14:paraId="5063FB4F" w14:textId="77777777" w:rsidR="002021DA" w:rsidRPr="004D2052" w:rsidRDefault="002021DA" w:rsidP="00C816AA">
            <w:pPr>
              <w:autoSpaceDE w:val="0"/>
              <w:autoSpaceDN w:val="0"/>
              <w:adjustRightInd w:val="0"/>
              <w:jc w:val="both"/>
              <w:rPr>
                <w:rStyle w:val="A6"/>
                <w:rFonts w:cstheme="minorHAnsi"/>
                <w:b/>
                <w:bCs/>
              </w:rPr>
            </w:pPr>
            <w:r>
              <w:rPr>
                <w:rFonts w:eastAsia="Times New Roman" w:cstheme="minorHAnsi"/>
                <w:color w:val="000000"/>
                <w:u w:color="000000"/>
              </w:rPr>
              <w:t>62</w:t>
            </w:r>
            <w:r w:rsidRPr="004D2052">
              <w:rPr>
                <w:rFonts w:eastAsia="Times New Roman" w:cstheme="minorHAnsi"/>
                <w:color w:val="000000"/>
                <w:u w:color="000000"/>
              </w:rPr>
              <w:t> 000 zł</w:t>
            </w:r>
          </w:p>
        </w:tc>
      </w:tr>
      <w:tr w:rsidR="002021DA" w:rsidRPr="004D2052" w14:paraId="1D1EDAB8" w14:textId="77777777" w:rsidTr="002021DA">
        <w:tc>
          <w:tcPr>
            <w:tcW w:w="2351" w:type="dxa"/>
          </w:tcPr>
          <w:p w14:paraId="51C63A45" w14:textId="77777777" w:rsidR="002021DA" w:rsidRPr="00F7555C" w:rsidRDefault="002021DA" w:rsidP="00C816AA">
            <w:pPr>
              <w:autoSpaceDE w:val="0"/>
              <w:autoSpaceDN w:val="0"/>
              <w:adjustRightInd w:val="0"/>
              <w:rPr>
                <w:rStyle w:val="A6"/>
                <w:rFonts w:cstheme="minorHAnsi"/>
                <w:bCs/>
              </w:rPr>
            </w:pPr>
            <w:r>
              <w:rPr>
                <w:rStyle w:val="A6"/>
                <w:rFonts w:cstheme="minorHAnsi"/>
                <w:bCs/>
              </w:rPr>
              <w:lastRenderedPageBreak/>
              <w:t xml:space="preserve">Ludowy Zespół </w:t>
            </w:r>
            <w:r w:rsidRPr="00F7555C">
              <w:rPr>
                <w:rStyle w:val="A6"/>
                <w:rFonts w:cstheme="minorHAnsi"/>
                <w:bCs/>
              </w:rPr>
              <w:t>Sportowy „</w:t>
            </w:r>
            <w:proofErr w:type="spellStart"/>
            <w:r w:rsidRPr="00F7555C">
              <w:rPr>
                <w:rStyle w:val="A6"/>
                <w:rFonts w:cstheme="minorHAnsi"/>
                <w:bCs/>
              </w:rPr>
              <w:t>Cobra</w:t>
            </w:r>
            <w:proofErr w:type="spellEnd"/>
            <w:r w:rsidRPr="00F7555C">
              <w:rPr>
                <w:rStyle w:val="A6"/>
                <w:rFonts w:cstheme="minorHAnsi"/>
                <w:bCs/>
              </w:rPr>
              <w:t>” Wężerów</w:t>
            </w:r>
          </w:p>
        </w:tc>
        <w:tc>
          <w:tcPr>
            <w:tcW w:w="5273" w:type="dxa"/>
          </w:tcPr>
          <w:p w14:paraId="3CB63F02" w14:textId="77777777" w:rsidR="002021DA" w:rsidRPr="004D2052" w:rsidRDefault="002021DA" w:rsidP="00C816AA">
            <w:pPr>
              <w:autoSpaceDE w:val="0"/>
              <w:autoSpaceDN w:val="0"/>
              <w:adjustRightInd w:val="0"/>
              <w:jc w:val="both"/>
              <w:rPr>
                <w:rStyle w:val="A6"/>
                <w:rFonts w:cstheme="minorHAnsi"/>
                <w:b/>
                <w:bCs/>
              </w:rPr>
            </w:pPr>
            <w:r w:rsidRPr="00F7555C">
              <w:rPr>
                <w:rFonts w:eastAsia="Times New Roman" w:cstheme="minorHAnsi"/>
                <w:sz w:val="20"/>
                <w:szCs w:val="20"/>
              </w:rPr>
              <w:t>Upowszechnianie sportu poprzez prowadzenie zajęć szkoleniowych, organizację i udział w zawodach sportowych, organizację imprez rekreacyjno-sportowym propagujących aktywność ruchową</w:t>
            </w:r>
          </w:p>
        </w:tc>
        <w:tc>
          <w:tcPr>
            <w:tcW w:w="1436" w:type="dxa"/>
          </w:tcPr>
          <w:p w14:paraId="369C16AE" w14:textId="77777777" w:rsidR="002021DA" w:rsidRPr="004D2052" w:rsidRDefault="002021DA" w:rsidP="00C816AA">
            <w:pPr>
              <w:autoSpaceDE w:val="0"/>
              <w:autoSpaceDN w:val="0"/>
              <w:adjustRightInd w:val="0"/>
              <w:jc w:val="both"/>
              <w:rPr>
                <w:rStyle w:val="A6"/>
                <w:rFonts w:cstheme="minorHAnsi"/>
                <w:bCs/>
              </w:rPr>
            </w:pPr>
            <w:r>
              <w:rPr>
                <w:rStyle w:val="A6"/>
                <w:rFonts w:cstheme="minorHAnsi"/>
                <w:bCs/>
              </w:rPr>
              <w:t>15</w:t>
            </w:r>
            <w:r w:rsidRPr="004D2052">
              <w:rPr>
                <w:rStyle w:val="A6"/>
                <w:rFonts w:cstheme="minorHAnsi"/>
                <w:bCs/>
              </w:rPr>
              <w:t> 000 zł</w:t>
            </w:r>
          </w:p>
        </w:tc>
      </w:tr>
      <w:tr w:rsidR="002021DA" w:rsidRPr="004D2052" w14:paraId="705A226F" w14:textId="77777777" w:rsidTr="002021DA">
        <w:tc>
          <w:tcPr>
            <w:tcW w:w="2351" w:type="dxa"/>
          </w:tcPr>
          <w:p w14:paraId="43B97F96" w14:textId="77777777" w:rsidR="002021DA" w:rsidRDefault="002021DA" w:rsidP="00C816AA">
            <w:r w:rsidRPr="007C3430">
              <w:t xml:space="preserve">Ludowy Zespół Sportowy </w:t>
            </w:r>
            <w:proofErr w:type="spellStart"/>
            <w:r w:rsidRPr="007C3430">
              <w:t>Trątnowianka</w:t>
            </w:r>
            <w:proofErr w:type="spellEnd"/>
          </w:p>
          <w:p w14:paraId="3E6086EB" w14:textId="77777777" w:rsidR="002021DA" w:rsidRPr="004D2052" w:rsidRDefault="002021DA" w:rsidP="00C816AA">
            <w:pPr>
              <w:autoSpaceDE w:val="0"/>
              <w:autoSpaceDN w:val="0"/>
              <w:adjustRightInd w:val="0"/>
              <w:jc w:val="both"/>
              <w:rPr>
                <w:rStyle w:val="A6"/>
                <w:rFonts w:cstheme="minorHAnsi"/>
                <w:b/>
                <w:bCs/>
              </w:rPr>
            </w:pPr>
          </w:p>
        </w:tc>
        <w:tc>
          <w:tcPr>
            <w:tcW w:w="5273" w:type="dxa"/>
          </w:tcPr>
          <w:p w14:paraId="1824AEA7" w14:textId="77777777" w:rsidR="002021DA" w:rsidRPr="004D2052" w:rsidRDefault="002021DA" w:rsidP="00C816AA">
            <w:pPr>
              <w:autoSpaceDE w:val="0"/>
              <w:autoSpaceDN w:val="0"/>
              <w:adjustRightInd w:val="0"/>
              <w:jc w:val="both"/>
              <w:rPr>
                <w:rStyle w:val="A6"/>
                <w:rFonts w:cstheme="minorHAnsi"/>
                <w:b/>
                <w:bCs/>
              </w:rPr>
            </w:pPr>
            <w:r w:rsidRPr="00F7555C">
              <w:rPr>
                <w:rFonts w:eastAsia="Times New Roman" w:cstheme="minorHAnsi"/>
                <w:sz w:val="20"/>
                <w:szCs w:val="20"/>
              </w:rPr>
              <w:t>Upowszechnianie i rozwój kultury i sportu w Trątnowicach”. W ramach dotacji zorganizowano treningi sportowe, przeszkolono młodzież w zakresie piłki nożnej</w:t>
            </w:r>
          </w:p>
        </w:tc>
        <w:tc>
          <w:tcPr>
            <w:tcW w:w="1436" w:type="dxa"/>
          </w:tcPr>
          <w:p w14:paraId="524D08DF" w14:textId="77777777" w:rsidR="002021DA" w:rsidRPr="004D2052" w:rsidRDefault="002021DA" w:rsidP="00C816AA">
            <w:pPr>
              <w:autoSpaceDE w:val="0"/>
              <w:autoSpaceDN w:val="0"/>
              <w:adjustRightInd w:val="0"/>
              <w:jc w:val="both"/>
              <w:rPr>
                <w:rStyle w:val="A6"/>
                <w:rFonts w:cstheme="minorHAnsi"/>
                <w:bCs/>
              </w:rPr>
            </w:pPr>
            <w:r w:rsidRPr="004D2052">
              <w:rPr>
                <w:rStyle w:val="A6"/>
                <w:rFonts w:cstheme="minorHAnsi"/>
                <w:bCs/>
              </w:rPr>
              <w:t>1</w:t>
            </w:r>
            <w:r>
              <w:rPr>
                <w:rStyle w:val="A6"/>
                <w:rFonts w:cstheme="minorHAnsi"/>
                <w:bCs/>
              </w:rPr>
              <w:t>9</w:t>
            </w:r>
            <w:r w:rsidRPr="004D2052">
              <w:rPr>
                <w:rStyle w:val="A6"/>
                <w:rFonts w:cstheme="minorHAnsi"/>
                <w:bCs/>
              </w:rPr>
              <w:t> 000 zł</w:t>
            </w:r>
          </w:p>
        </w:tc>
      </w:tr>
      <w:tr w:rsidR="002021DA" w:rsidRPr="004D2052" w14:paraId="23BF4EC7" w14:textId="77777777" w:rsidTr="002021DA">
        <w:tc>
          <w:tcPr>
            <w:tcW w:w="2351" w:type="dxa"/>
          </w:tcPr>
          <w:p w14:paraId="4CE7EAD8" w14:textId="77777777" w:rsidR="002021DA" w:rsidRDefault="002021DA" w:rsidP="00C816AA">
            <w:pPr>
              <w:jc w:val="center"/>
            </w:pPr>
            <w:r w:rsidRPr="0047781A">
              <w:t>Ludowy Klub Sportowy "POLANOWICE"</w:t>
            </w:r>
          </w:p>
          <w:p w14:paraId="7829374F" w14:textId="77777777" w:rsidR="002021DA" w:rsidRPr="004D2052" w:rsidRDefault="002021DA" w:rsidP="00C816AA">
            <w:pPr>
              <w:autoSpaceDE w:val="0"/>
              <w:autoSpaceDN w:val="0"/>
              <w:adjustRightInd w:val="0"/>
              <w:jc w:val="both"/>
              <w:rPr>
                <w:rStyle w:val="A6"/>
                <w:rFonts w:cstheme="minorHAnsi"/>
                <w:b/>
                <w:bCs/>
              </w:rPr>
            </w:pPr>
          </w:p>
        </w:tc>
        <w:tc>
          <w:tcPr>
            <w:tcW w:w="5273" w:type="dxa"/>
          </w:tcPr>
          <w:p w14:paraId="603BBF8B" w14:textId="77777777" w:rsidR="002021DA" w:rsidRPr="004D2052" w:rsidRDefault="002021DA" w:rsidP="00C816AA">
            <w:pPr>
              <w:autoSpaceDE w:val="0"/>
              <w:autoSpaceDN w:val="0"/>
              <w:adjustRightInd w:val="0"/>
              <w:jc w:val="both"/>
              <w:rPr>
                <w:rStyle w:val="A6"/>
                <w:rFonts w:cstheme="minorHAnsi"/>
                <w:b/>
                <w:bCs/>
              </w:rPr>
            </w:pPr>
            <w:r w:rsidRPr="00F7555C">
              <w:rPr>
                <w:rFonts w:eastAsia="Times New Roman" w:cstheme="minorHAnsi"/>
                <w:sz w:val="20"/>
                <w:szCs w:val="20"/>
              </w:rPr>
              <w:t>Upowszechnianie kultury fizycznej i sportu wśród młodzieży i osób dorosłych</w:t>
            </w:r>
          </w:p>
        </w:tc>
        <w:tc>
          <w:tcPr>
            <w:tcW w:w="1436" w:type="dxa"/>
          </w:tcPr>
          <w:p w14:paraId="6F301C6C" w14:textId="77777777" w:rsidR="002021DA" w:rsidRPr="004D2052" w:rsidRDefault="002021DA" w:rsidP="00C816AA">
            <w:pPr>
              <w:autoSpaceDE w:val="0"/>
              <w:autoSpaceDN w:val="0"/>
              <w:adjustRightInd w:val="0"/>
              <w:jc w:val="both"/>
              <w:rPr>
                <w:rStyle w:val="A6"/>
                <w:rFonts w:cstheme="minorHAnsi"/>
                <w:bCs/>
              </w:rPr>
            </w:pPr>
            <w:r>
              <w:rPr>
                <w:rStyle w:val="A6"/>
                <w:rFonts w:cstheme="minorHAnsi"/>
                <w:bCs/>
              </w:rPr>
              <w:t>17</w:t>
            </w:r>
            <w:r w:rsidRPr="004D2052">
              <w:rPr>
                <w:rStyle w:val="A6"/>
                <w:rFonts w:cstheme="minorHAnsi"/>
                <w:bCs/>
              </w:rPr>
              <w:t> 000 zł</w:t>
            </w:r>
          </w:p>
        </w:tc>
      </w:tr>
      <w:tr w:rsidR="002021DA" w:rsidRPr="004D2052" w14:paraId="31163306" w14:textId="77777777" w:rsidTr="002021DA">
        <w:tc>
          <w:tcPr>
            <w:tcW w:w="2351" w:type="dxa"/>
          </w:tcPr>
          <w:p w14:paraId="7D3DDF5D" w14:textId="77777777" w:rsidR="002021DA" w:rsidRDefault="002021DA" w:rsidP="00C816AA">
            <w:pPr>
              <w:jc w:val="center"/>
            </w:pPr>
            <w:r w:rsidRPr="0047781A">
              <w:t>Ludowy Klub Sportowy VICTORIA SMROKÓW</w:t>
            </w:r>
          </w:p>
          <w:p w14:paraId="49AEE008" w14:textId="77777777" w:rsidR="002021DA" w:rsidRPr="004D2052" w:rsidRDefault="002021DA" w:rsidP="00C816AA">
            <w:pPr>
              <w:autoSpaceDE w:val="0"/>
              <w:autoSpaceDN w:val="0"/>
              <w:adjustRightInd w:val="0"/>
              <w:jc w:val="both"/>
              <w:rPr>
                <w:rStyle w:val="A6"/>
                <w:rFonts w:cstheme="minorHAnsi"/>
                <w:b/>
                <w:bCs/>
              </w:rPr>
            </w:pPr>
          </w:p>
        </w:tc>
        <w:tc>
          <w:tcPr>
            <w:tcW w:w="5273" w:type="dxa"/>
          </w:tcPr>
          <w:p w14:paraId="54D56673" w14:textId="77777777" w:rsidR="002021DA" w:rsidRPr="004D2052" w:rsidRDefault="002021DA" w:rsidP="00C816AA">
            <w:pPr>
              <w:autoSpaceDE w:val="0"/>
              <w:autoSpaceDN w:val="0"/>
              <w:adjustRightInd w:val="0"/>
              <w:jc w:val="both"/>
              <w:rPr>
                <w:rStyle w:val="A6"/>
                <w:rFonts w:cstheme="minorHAnsi"/>
                <w:b/>
                <w:bCs/>
              </w:rPr>
            </w:pPr>
            <w:r>
              <w:t>Rozgrywki piłki nożnej dla dorosłych</w:t>
            </w:r>
          </w:p>
        </w:tc>
        <w:tc>
          <w:tcPr>
            <w:tcW w:w="1436" w:type="dxa"/>
          </w:tcPr>
          <w:p w14:paraId="19C837ED" w14:textId="77777777" w:rsidR="002021DA" w:rsidRPr="004D2052" w:rsidRDefault="002021DA" w:rsidP="00C816AA">
            <w:pPr>
              <w:autoSpaceDE w:val="0"/>
              <w:autoSpaceDN w:val="0"/>
              <w:adjustRightInd w:val="0"/>
              <w:jc w:val="both"/>
              <w:rPr>
                <w:rStyle w:val="A6"/>
                <w:rFonts w:cstheme="minorHAnsi"/>
                <w:bCs/>
              </w:rPr>
            </w:pPr>
            <w:r w:rsidRPr="004D2052">
              <w:rPr>
                <w:rStyle w:val="A6"/>
                <w:rFonts w:cstheme="minorHAnsi"/>
                <w:bCs/>
              </w:rPr>
              <w:t>1</w:t>
            </w:r>
            <w:r>
              <w:rPr>
                <w:rStyle w:val="A6"/>
                <w:rFonts w:cstheme="minorHAnsi"/>
                <w:bCs/>
              </w:rPr>
              <w:t xml:space="preserve">7 </w:t>
            </w:r>
            <w:r w:rsidRPr="004D2052">
              <w:rPr>
                <w:rStyle w:val="A6"/>
                <w:rFonts w:cstheme="minorHAnsi"/>
                <w:bCs/>
              </w:rPr>
              <w:t>000 zł</w:t>
            </w:r>
          </w:p>
        </w:tc>
      </w:tr>
      <w:tr w:rsidR="002021DA" w:rsidRPr="004D2052" w14:paraId="2D71CA13" w14:textId="77777777" w:rsidTr="002021DA">
        <w:tc>
          <w:tcPr>
            <w:tcW w:w="2351" w:type="dxa"/>
          </w:tcPr>
          <w:p w14:paraId="3BB0424C" w14:textId="77777777" w:rsidR="002021DA" w:rsidRPr="00F7555C" w:rsidRDefault="002021DA" w:rsidP="00C816AA">
            <w:pPr>
              <w:autoSpaceDE w:val="0"/>
              <w:autoSpaceDN w:val="0"/>
              <w:adjustRightInd w:val="0"/>
              <w:jc w:val="both"/>
              <w:rPr>
                <w:rStyle w:val="A6"/>
                <w:rFonts w:cstheme="minorHAnsi"/>
                <w:bCs/>
              </w:rPr>
            </w:pPr>
            <w:r w:rsidRPr="00F7555C">
              <w:rPr>
                <w:rStyle w:val="A6"/>
                <w:rFonts w:cstheme="minorHAnsi"/>
                <w:bCs/>
              </w:rPr>
              <w:t>Międzyszkolne Stowarzyszenie Sportowe w Słomnikach</w:t>
            </w:r>
          </w:p>
        </w:tc>
        <w:tc>
          <w:tcPr>
            <w:tcW w:w="5273" w:type="dxa"/>
          </w:tcPr>
          <w:p w14:paraId="73EC44A2" w14:textId="77777777" w:rsidR="002021DA" w:rsidRPr="004D2052" w:rsidRDefault="002021DA" w:rsidP="00C816AA">
            <w:pPr>
              <w:autoSpaceDE w:val="0"/>
              <w:autoSpaceDN w:val="0"/>
              <w:adjustRightInd w:val="0"/>
              <w:jc w:val="both"/>
              <w:rPr>
                <w:rStyle w:val="A6"/>
                <w:rFonts w:cstheme="minorHAnsi"/>
                <w:b/>
                <w:bCs/>
              </w:rPr>
            </w:pPr>
            <w:r w:rsidRPr="00F7555C">
              <w:rPr>
                <w:rFonts w:eastAsia="Times New Roman" w:cstheme="minorHAnsi"/>
                <w:sz w:val="20"/>
                <w:szCs w:val="20"/>
                <w:lang w:bidi="pl-PL"/>
              </w:rPr>
              <w:t xml:space="preserve">Upowszechnianie </w:t>
            </w:r>
            <w:proofErr w:type="spellStart"/>
            <w:r w:rsidRPr="00F7555C">
              <w:rPr>
                <w:rFonts w:eastAsia="Times New Roman" w:cstheme="minorHAnsi"/>
                <w:sz w:val="20"/>
                <w:szCs w:val="20"/>
                <w:lang w:bidi="pl-PL"/>
              </w:rPr>
              <w:t>strzelnictwa</w:t>
            </w:r>
            <w:proofErr w:type="spellEnd"/>
            <w:r w:rsidRPr="00F7555C">
              <w:rPr>
                <w:rFonts w:eastAsia="Times New Roman" w:cstheme="minorHAnsi"/>
                <w:sz w:val="20"/>
                <w:szCs w:val="20"/>
                <w:lang w:bidi="pl-PL"/>
              </w:rPr>
              <w:t xml:space="preserve"> sportowego w Gminie Słomniki - Sekcja Strzelecka MSS Słomniki</w:t>
            </w:r>
          </w:p>
        </w:tc>
        <w:tc>
          <w:tcPr>
            <w:tcW w:w="1436" w:type="dxa"/>
          </w:tcPr>
          <w:p w14:paraId="4A11F1B0" w14:textId="77777777" w:rsidR="002021DA" w:rsidRPr="004D2052" w:rsidRDefault="002021DA" w:rsidP="00C816AA">
            <w:pPr>
              <w:autoSpaceDE w:val="0"/>
              <w:autoSpaceDN w:val="0"/>
              <w:adjustRightInd w:val="0"/>
              <w:jc w:val="both"/>
              <w:rPr>
                <w:rStyle w:val="A6"/>
                <w:rFonts w:cstheme="minorHAnsi"/>
                <w:b/>
                <w:bCs/>
              </w:rPr>
            </w:pPr>
            <w:r>
              <w:rPr>
                <w:rStyle w:val="A6"/>
                <w:rFonts w:cstheme="minorHAnsi"/>
                <w:bCs/>
              </w:rPr>
              <w:t>30</w:t>
            </w:r>
            <w:r w:rsidRPr="004D2052">
              <w:rPr>
                <w:rStyle w:val="A6"/>
                <w:rFonts w:cstheme="minorHAnsi"/>
                <w:bCs/>
              </w:rPr>
              <w:t> 000 zł</w:t>
            </w:r>
          </w:p>
        </w:tc>
      </w:tr>
      <w:tr w:rsidR="002021DA" w:rsidRPr="004D2052" w14:paraId="1339DB4F" w14:textId="77777777" w:rsidTr="002021DA">
        <w:tc>
          <w:tcPr>
            <w:tcW w:w="2351" w:type="dxa"/>
          </w:tcPr>
          <w:p w14:paraId="01620C47" w14:textId="77777777" w:rsidR="002021DA" w:rsidRDefault="002021DA" w:rsidP="00C816AA">
            <w:pPr>
              <w:jc w:val="center"/>
            </w:pPr>
            <w:r w:rsidRPr="00C60AEF">
              <w:t xml:space="preserve">Ludowy Klub Sportowy </w:t>
            </w:r>
            <w:proofErr w:type="spellStart"/>
            <w:r w:rsidRPr="00C60AEF">
              <w:t>Juvenia</w:t>
            </w:r>
            <w:proofErr w:type="spellEnd"/>
            <w:r w:rsidRPr="00C60AEF">
              <w:t xml:space="preserve"> Prandocin</w:t>
            </w:r>
          </w:p>
          <w:p w14:paraId="297DBD50" w14:textId="77777777" w:rsidR="002021DA" w:rsidRPr="004D2052" w:rsidRDefault="002021DA" w:rsidP="00C816AA">
            <w:pPr>
              <w:autoSpaceDE w:val="0"/>
              <w:autoSpaceDN w:val="0"/>
              <w:adjustRightInd w:val="0"/>
              <w:jc w:val="both"/>
              <w:rPr>
                <w:rStyle w:val="A6"/>
                <w:rFonts w:cstheme="minorHAnsi"/>
                <w:b/>
                <w:bCs/>
              </w:rPr>
            </w:pPr>
          </w:p>
        </w:tc>
        <w:tc>
          <w:tcPr>
            <w:tcW w:w="5273" w:type="dxa"/>
          </w:tcPr>
          <w:p w14:paraId="57D45E69" w14:textId="77777777" w:rsidR="002021DA" w:rsidRPr="004D2052" w:rsidRDefault="002021DA" w:rsidP="00C816AA">
            <w:pPr>
              <w:autoSpaceDE w:val="0"/>
              <w:autoSpaceDN w:val="0"/>
              <w:adjustRightInd w:val="0"/>
              <w:jc w:val="both"/>
              <w:rPr>
                <w:rStyle w:val="A6"/>
                <w:rFonts w:cstheme="minorHAnsi"/>
                <w:b/>
                <w:bCs/>
              </w:rPr>
            </w:pPr>
            <w:r>
              <w:t>Promocja piłki nożnej w Prandocinie</w:t>
            </w:r>
          </w:p>
        </w:tc>
        <w:tc>
          <w:tcPr>
            <w:tcW w:w="1436" w:type="dxa"/>
          </w:tcPr>
          <w:p w14:paraId="0936B7E7" w14:textId="77777777" w:rsidR="002021DA" w:rsidRPr="004D2052" w:rsidRDefault="002021DA" w:rsidP="00C816AA">
            <w:pPr>
              <w:autoSpaceDE w:val="0"/>
              <w:autoSpaceDN w:val="0"/>
              <w:adjustRightInd w:val="0"/>
              <w:jc w:val="both"/>
              <w:rPr>
                <w:rStyle w:val="A6"/>
                <w:rFonts w:cstheme="minorHAnsi"/>
                <w:b/>
                <w:bCs/>
              </w:rPr>
            </w:pPr>
            <w:r>
              <w:rPr>
                <w:rStyle w:val="A6"/>
                <w:rFonts w:cstheme="minorHAnsi"/>
                <w:bCs/>
              </w:rPr>
              <w:t>30</w:t>
            </w:r>
            <w:r w:rsidRPr="004D2052">
              <w:rPr>
                <w:rStyle w:val="A6"/>
                <w:rFonts w:cstheme="minorHAnsi"/>
                <w:bCs/>
              </w:rPr>
              <w:t> 000 zł</w:t>
            </w:r>
          </w:p>
        </w:tc>
      </w:tr>
      <w:tr w:rsidR="002021DA" w:rsidRPr="004D2052" w14:paraId="751C5CE3" w14:textId="77777777" w:rsidTr="002021DA">
        <w:tc>
          <w:tcPr>
            <w:tcW w:w="2351" w:type="dxa"/>
          </w:tcPr>
          <w:p w14:paraId="2D9F16A1" w14:textId="77777777" w:rsidR="002021DA" w:rsidRDefault="002021DA" w:rsidP="00C816AA">
            <w:pPr>
              <w:jc w:val="center"/>
            </w:pPr>
            <w:r w:rsidRPr="00C60AEF">
              <w:t>Ludowy Klub Sportowy "Słomniczanka"</w:t>
            </w:r>
          </w:p>
          <w:p w14:paraId="4B33E96B" w14:textId="77777777" w:rsidR="002021DA" w:rsidRPr="004D2052" w:rsidRDefault="002021DA" w:rsidP="00C816AA">
            <w:pPr>
              <w:autoSpaceDE w:val="0"/>
              <w:autoSpaceDN w:val="0"/>
              <w:adjustRightInd w:val="0"/>
              <w:jc w:val="both"/>
              <w:rPr>
                <w:rStyle w:val="A6"/>
                <w:rFonts w:cstheme="minorHAnsi"/>
                <w:b/>
                <w:bCs/>
              </w:rPr>
            </w:pPr>
          </w:p>
        </w:tc>
        <w:tc>
          <w:tcPr>
            <w:tcW w:w="5273" w:type="dxa"/>
          </w:tcPr>
          <w:p w14:paraId="218E79ED" w14:textId="77777777" w:rsidR="002021DA" w:rsidRPr="004D2052" w:rsidRDefault="002021DA" w:rsidP="00C816AA">
            <w:pPr>
              <w:autoSpaceDE w:val="0"/>
              <w:autoSpaceDN w:val="0"/>
              <w:adjustRightInd w:val="0"/>
              <w:jc w:val="both"/>
              <w:rPr>
                <w:rStyle w:val="A6"/>
                <w:rFonts w:cstheme="minorHAnsi"/>
                <w:b/>
                <w:bCs/>
              </w:rPr>
            </w:pPr>
            <w:r>
              <w:t>Szkolenie dzieci i młodzieży w sekcjach sportowych LKS „Słomniczanka” Słomniki. Organizacja zawodów sportowych i turniejów sportowych. Udział dzieci, młodzieży i dorosłych we współzawodnictwie sportowym</w:t>
            </w:r>
          </w:p>
        </w:tc>
        <w:tc>
          <w:tcPr>
            <w:tcW w:w="1436" w:type="dxa"/>
          </w:tcPr>
          <w:p w14:paraId="71E83A95" w14:textId="77777777" w:rsidR="002021DA" w:rsidRPr="004D2052" w:rsidRDefault="002021DA" w:rsidP="00C816AA">
            <w:pPr>
              <w:autoSpaceDE w:val="0"/>
              <w:autoSpaceDN w:val="0"/>
              <w:adjustRightInd w:val="0"/>
              <w:jc w:val="both"/>
              <w:rPr>
                <w:rStyle w:val="A6"/>
                <w:rFonts w:cstheme="minorHAnsi"/>
                <w:bCs/>
              </w:rPr>
            </w:pPr>
            <w:r>
              <w:rPr>
                <w:rStyle w:val="A6"/>
                <w:rFonts w:cstheme="minorHAnsi"/>
                <w:bCs/>
              </w:rPr>
              <w:t>17</w:t>
            </w:r>
            <w:r w:rsidRPr="004D2052">
              <w:rPr>
                <w:rStyle w:val="A6"/>
                <w:rFonts w:cstheme="minorHAnsi"/>
                <w:bCs/>
              </w:rPr>
              <w:t>0 000 zł</w:t>
            </w:r>
          </w:p>
        </w:tc>
      </w:tr>
    </w:tbl>
    <w:p w14:paraId="2BCAA9C5" w14:textId="77777777" w:rsidR="002021DA" w:rsidRDefault="002021DA" w:rsidP="007300CE">
      <w:pPr>
        <w:rPr>
          <w:b/>
        </w:rPr>
      </w:pPr>
    </w:p>
    <w:p w14:paraId="1654CDF4" w14:textId="668D6284" w:rsidR="005C7DB4" w:rsidRPr="00757632" w:rsidRDefault="008B56A4" w:rsidP="007300CE">
      <w:pPr>
        <w:rPr>
          <w:b/>
        </w:rPr>
      </w:pPr>
      <w:r w:rsidRPr="00757632">
        <w:rPr>
          <w:b/>
        </w:rPr>
        <w:t>Najważniejsze inwestycje służące rozbudowie infra</w:t>
      </w:r>
      <w:r w:rsidR="0061366A" w:rsidRPr="00757632">
        <w:rPr>
          <w:b/>
        </w:rPr>
        <w:t>struktury rekreacyjno-sportowej</w:t>
      </w:r>
    </w:p>
    <w:p w14:paraId="70AE51AD" w14:textId="51941674" w:rsidR="00553C56" w:rsidRDefault="00553C56" w:rsidP="00757632">
      <w:pPr>
        <w:jc w:val="both"/>
        <w:rPr>
          <w:rFonts w:cstheme="minorHAnsi"/>
        </w:rPr>
      </w:pPr>
      <w:r>
        <w:rPr>
          <w:rFonts w:cstheme="minorHAnsi"/>
        </w:rPr>
        <w:t>Budowa Sali gimnastycznej i bo</w:t>
      </w:r>
      <w:r w:rsidR="00FE4CD8">
        <w:rPr>
          <w:rFonts w:cstheme="minorHAnsi"/>
        </w:rPr>
        <w:t>iska sportowego przy szkole w Niedźwiedziu.</w:t>
      </w:r>
    </w:p>
    <w:p w14:paraId="38001F94" w14:textId="4F0B749A" w:rsidR="004806F0" w:rsidRDefault="00757632" w:rsidP="00757632">
      <w:pPr>
        <w:jc w:val="both"/>
        <w:rPr>
          <w:rFonts w:cstheme="minorHAnsi"/>
        </w:rPr>
      </w:pPr>
      <w:r>
        <w:rPr>
          <w:rFonts w:cstheme="minorHAnsi"/>
        </w:rPr>
        <w:t>Złożono wnioski na dofinansowanie do Ministerstwa Sportu oraz Urzędu Marszałkowskiego Województwa Małopolskiego budowy boiska sportowego w Waganowicach.</w:t>
      </w:r>
    </w:p>
    <w:p w14:paraId="392E2E11" w14:textId="2E9EDD85" w:rsidR="00FE4CD8" w:rsidRDefault="00FE4CD8" w:rsidP="00757632">
      <w:pPr>
        <w:jc w:val="both"/>
        <w:rPr>
          <w:rFonts w:cstheme="minorHAnsi"/>
        </w:rPr>
      </w:pPr>
      <w:r>
        <w:rPr>
          <w:rFonts w:cstheme="minorHAnsi"/>
        </w:rPr>
        <w:t>Budowa strefy rekreacji przy Miejsko-Gminnym Centrum Kultury w Słomnikach.</w:t>
      </w:r>
    </w:p>
    <w:p w14:paraId="34DA95A5" w14:textId="5159A481" w:rsidR="008401B8" w:rsidRPr="00757632" w:rsidRDefault="008401B8" w:rsidP="00757632">
      <w:pPr>
        <w:jc w:val="both"/>
        <w:rPr>
          <w:rFonts w:cstheme="minorHAnsi"/>
        </w:rPr>
      </w:pPr>
      <w:r>
        <w:rPr>
          <w:rFonts w:cstheme="minorHAnsi"/>
        </w:rPr>
        <w:t>Uruchomiono wypożyczalnię sprzętu pływającego w Strefie rekreacji w Januszowicach.</w:t>
      </w:r>
    </w:p>
    <w:p w14:paraId="4A55CC9C" w14:textId="77777777" w:rsidR="004B7B99" w:rsidRPr="00757632" w:rsidRDefault="004B7B99" w:rsidP="004D2052">
      <w:pPr>
        <w:autoSpaceDE w:val="0"/>
        <w:autoSpaceDN w:val="0"/>
        <w:adjustRightInd w:val="0"/>
        <w:spacing w:after="0" w:line="240" w:lineRule="auto"/>
        <w:jc w:val="both"/>
        <w:rPr>
          <w:rFonts w:cstheme="minorHAnsi"/>
          <w:b/>
          <w:bCs/>
          <w:sz w:val="24"/>
          <w:szCs w:val="24"/>
        </w:rPr>
      </w:pPr>
    </w:p>
    <w:p w14:paraId="589759A8" w14:textId="77777777" w:rsidR="004B7B99" w:rsidRDefault="004B7B99" w:rsidP="004D2052">
      <w:pPr>
        <w:autoSpaceDE w:val="0"/>
        <w:autoSpaceDN w:val="0"/>
        <w:adjustRightInd w:val="0"/>
        <w:spacing w:after="0" w:line="240" w:lineRule="auto"/>
        <w:jc w:val="both"/>
        <w:rPr>
          <w:rFonts w:cstheme="minorHAnsi"/>
          <w:b/>
          <w:bCs/>
          <w:color w:val="000000"/>
          <w:sz w:val="24"/>
          <w:szCs w:val="24"/>
        </w:rPr>
      </w:pPr>
    </w:p>
    <w:p w14:paraId="576A8A6E" w14:textId="3646847F" w:rsidR="004806F0" w:rsidRPr="0061366A" w:rsidRDefault="004B7B99" w:rsidP="004D2052">
      <w:pPr>
        <w:autoSpaceDE w:val="0"/>
        <w:autoSpaceDN w:val="0"/>
        <w:adjustRightInd w:val="0"/>
        <w:spacing w:after="0" w:line="240" w:lineRule="auto"/>
        <w:jc w:val="both"/>
        <w:rPr>
          <w:rFonts w:cstheme="minorHAnsi"/>
          <w:b/>
          <w:bCs/>
          <w:color w:val="000000"/>
          <w:sz w:val="24"/>
          <w:szCs w:val="24"/>
        </w:rPr>
      </w:pPr>
      <w:r>
        <w:rPr>
          <w:rFonts w:cstheme="minorHAnsi"/>
          <w:b/>
          <w:bCs/>
          <w:color w:val="000000"/>
          <w:sz w:val="24"/>
          <w:szCs w:val="24"/>
        </w:rPr>
        <w:t xml:space="preserve">Wydarzenia sportowe </w:t>
      </w:r>
    </w:p>
    <w:p w14:paraId="2D4D8FC7" w14:textId="77777777" w:rsidR="009E7743" w:rsidRDefault="009E7743" w:rsidP="004D2052">
      <w:pPr>
        <w:autoSpaceDE w:val="0"/>
        <w:autoSpaceDN w:val="0"/>
        <w:adjustRightInd w:val="0"/>
        <w:spacing w:after="0" w:line="240" w:lineRule="auto"/>
        <w:jc w:val="both"/>
        <w:rPr>
          <w:rFonts w:cstheme="minorHAnsi"/>
          <w:b/>
          <w:bCs/>
          <w:color w:val="000000"/>
        </w:rPr>
      </w:pPr>
    </w:p>
    <w:p w14:paraId="13919BC3" w14:textId="791EA77F" w:rsidR="009E7743" w:rsidRPr="009E7743" w:rsidRDefault="009E7743" w:rsidP="004D2052">
      <w:pPr>
        <w:autoSpaceDE w:val="0"/>
        <w:autoSpaceDN w:val="0"/>
        <w:adjustRightInd w:val="0"/>
        <w:spacing w:after="0" w:line="240" w:lineRule="auto"/>
        <w:jc w:val="both"/>
        <w:rPr>
          <w:rFonts w:cstheme="minorHAnsi"/>
          <w:bCs/>
          <w:color w:val="000000"/>
        </w:rPr>
      </w:pPr>
      <w:r w:rsidRPr="009E7743">
        <w:rPr>
          <w:rFonts w:cstheme="minorHAnsi"/>
          <w:bCs/>
          <w:color w:val="000000"/>
        </w:rPr>
        <w:t>Z powodu pandemii COVID-19 kalendarz wydarzeń, imprez sportowych był bardzo ograniczony w 202</w:t>
      </w:r>
      <w:r w:rsidR="004B7B99">
        <w:rPr>
          <w:rFonts w:cstheme="minorHAnsi"/>
          <w:bCs/>
          <w:color w:val="000000"/>
        </w:rPr>
        <w:t>1</w:t>
      </w:r>
      <w:r w:rsidRPr="009E7743">
        <w:rPr>
          <w:rFonts w:cstheme="minorHAnsi"/>
          <w:bCs/>
          <w:color w:val="000000"/>
        </w:rPr>
        <w:t xml:space="preserve"> r.</w:t>
      </w:r>
    </w:p>
    <w:p w14:paraId="280CB48A" w14:textId="77777777" w:rsidR="004B7B99" w:rsidRDefault="004B7B99" w:rsidP="004B7B99">
      <w:pPr>
        <w:autoSpaceDE w:val="0"/>
        <w:autoSpaceDN w:val="0"/>
        <w:adjustRightInd w:val="0"/>
        <w:spacing w:after="0" w:line="240" w:lineRule="auto"/>
        <w:jc w:val="both"/>
        <w:rPr>
          <w:rFonts w:cs="Calibri"/>
          <w:bCs/>
        </w:rPr>
      </w:pPr>
      <w:r w:rsidRPr="00146824">
        <w:rPr>
          <w:rFonts w:cs="Calibri"/>
          <w:bCs/>
        </w:rPr>
        <w:t>W 2021 r. do najważniejszych wydarzeń sportowych należały:</w:t>
      </w:r>
    </w:p>
    <w:p w14:paraId="0A76E049" w14:textId="77777777" w:rsidR="004B7B99" w:rsidRDefault="004B7B99" w:rsidP="009C0CA2">
      <w:pPr>
        <w:numPr>
          <w:ilvl w:val="0"/>
          <w:numId w:val="37"/>
        </w:numPr>
        <w:autoSpaceDE w:val="0"/>
        <w:autoSpaceDN w:val="0"/>
        <w:adjustRightInd w:val="0"/>
        <w:spacing w:after="0" w:line="240" w:lineRule="auto"/>
        <w:jc w:val="both"/>
        <w:rPr>
          <w:rFonts w:cs="Calibri"/>
          <w:bCs/>
        </w:rPr>
      </w:pPr>
      <w:r>
        <w:rPr>
          <w:rFonts w:cs="Calibri"/>
          <w:bCs/>
        </w:rPr>
        <w:t xml:space="preserve">Uczestnictwo w rozgrywkach ogólnopolskiej ekstraligi </w:t>
      </w:r>
      <w:proofErr w:type="spellStart"/>
      <w:r>
        <w:rPr>
          <w:rFonts w:cs="Calibri"/>
          <w:bCs/>
        </w:rPr>
        <w:t>futsalu</w:t>
      </w:r>
      <w:proofErr w:type="spellEnd"/>
      <w:r>
        <w:rPr>
          <w:rFonts w:cs="Calibri"/>
          <w:bCs/>
        </w:rPr>
        <w:t xml:space="preserve"> kobiet drużyny AZS UEK Słomniczanka Słomniki</w:t>
      </w:r>
    </w:p>
    <w:p w14:paraId="0D87154F" w14:textId="77777777" w:rsidR="004B7B99" w:rsidRDefault="004B7B99" w:rsidP="009C0CA2">
      <w:pPr>
        <w:numPr>
          <w:ilvl w:val="0"/>
          <w:numId w:val="37"/>
        </w:numPr>
        <w:autoSpaceDE w:val="0"/>
        <w:autoSpaceDN w:val="0"/>
        <w:adjustRightInd w:val="0"/>
        <w:spacing w:after="0" w:line="240" w:lineRule="auto"/>
        <w:jc w:val="both"/>
        <w:rPr>
          <w:rFonts w:cs="Calibri"/>
          <w:bCs/>
        </w:rPr>
      </w:pPr>
      <w:r>
        <w:rPr>
          <w:rFonts w:cs="Calibri"/>
          <w:bCs/>
        </w:rPr>
        <w:t>Uczestnictwo w rozgrywkach IV ligi drużyny Słomniczanki Słomniki</w:t>
      </w:r>
    </w:p>
    <w:p w14:paraId="12492170" w14:textId="77777777" w:rsidR="004B7B99" w:rsidRDefault="004B7B99" w:rsidP="009C0CA2">
      <w:pPr>
        <w:numPr>
          <w:ilvl w:val="0"/>
          <w:numId w:val="37"/>
        </w:numPr>
        <w:autoSpaceDE w:val="0"/>
        <w:autoSpaceDN w:val="0"/>
        <w:adjustRightInd w:val="0"/>
        <w:spacing w:after="0" w:line="240" w:lineRule="auto"/>
        <w:jc w:val="both"/>
        <w:rPr>
          <w:rFonts w:cs="Calibri"/>
          <w:bCs/>
        </w:rPr>
      </w:pPr>
      <w:r>
        <w:rPr>
          <w:rFonts w:cs="Calibri"/>
          <w:bCs/>
        </w:rPr>
        <w:t>Uczestnictwo w rozgrywkach V ligi drużyny LKS Niedźwiedź</w:t>
      </w:r>
    </w:p>
    <w:p w14:paraId="1A947FD6" w14:textId="77777777" w:rsidR="004B7B99" w:rsidRDefault="004B7B99" w:rsidP="009C0CA2">
      <w:pPr>
        <w:numPr>
          <w:ilvl w:val="0"/>
          <w:numId w:val="37"/>
        </w:numPr>
        <w:autoSpaceDE w:val="0"/>
        <w:autoSpaceDN w:val="0"/>
        <w:adjustRightInd w:val="0"/>
        <w:spacing w:after="0" w:line="240" w:lineRule="auto"/>
        <w:jc w:val="both"/>
        <w:rPr>
          <w:rFonts w:cs="Calibri"/>
          <w:bCs/>
        </w:rPr>
      </w:pPr>
      <w:r>
        <w:rPr>
          <w:rFonts w:cs="Calibri"/>
          <w:bCs/>
        </w:rPr>
        <w:t xml:space="preserve">Uczestnictwo w rozgrywkach A klasy drużyn: </w:t>
      </w:r>
      <w:proofErr w:type="spellStart"/>
      <w:r>
        <w:rPr>
          <w:rFonts w:cs="Calibri"/>
          <w:bCs/>
        </w:rPr>
        <w:t>Juvenia</w:t>
      </w:r>
      <w:proofErr w:type="spellEnd"/>
      <w:r>
        <w:rPr>
          <w:rFonts w:cs="Calibri"/>
          <w:bCs/>
        </w:rPr>
        <w:t xml:space="preserve"> Prandocin, Słomniczanka II</w:t>
      </w:r>
    </w:p>
    <w:p w14:paraId="4DF8E66B" w14:textId="77777777" w:rsidR="004B7B99" w:rsidRDefault="004B7B99" w:rsidP="009C0CA2">
      <w:pPr>
        <w:numPr>
          <w:ilvl w:val="0"/>
          <w:numId w:val="37"/>
        </w:numPr>
        <w:autoSpaceDE w:val="0"/>
        <w:autoSpaceDN w:val="0"/>
        <w:adjustRightInd w:val="0"/>
        <w:spacing w:after="0" w:line="240" w:lineRule="auto"/>
        <w:jc w:val="both"/>
        <w:rPr>
          <w:rFonts w:cs="Calibri"/>
          <w:bCs/>
        </w:rPr>
      </w:pPr>
      <w:r>
        <w:rPr>
          <w:rFonts w:cs="Calibri"/>
          <w:bCs/>
        </w:rPr>
        <w:t xml:space="preserve">Uczestnictwo w rozgrywkach B klasy drużyn: Victoria Smroków, </w:t>
      </w:r>
      <w:proofErr w:type="spellStart"/>
      <w:r>
        <w:rPr>
          <w:rFonts w:cs="Calibri"/>
          <w:bCs/>
        </w:rPr>
        <w:t>Cobra</w:t>
      </w:r>
      <w:proofErr w:type="spellEnd"/>
      <w:r>
        <w:rPr>
          <w:rFonts w:cs="Calibri"/>
          <w:bCs/>
        </w:rPr>
        <w:t xml:space="preserve"> Wężerów, LKS Polanowice, </w:t>
      </w:r>
      <w:proofErr w:type="spellStart"/>
      <w:r>
        <w:rPr>
          <w:rFonts w:cs="Calibri"/>
          <w:bCs/>
        </w:rPr>
        <w:t>Trątnowianka</w:t>
      </w:r>
      <w:proofErr w:type="spellEnd"/>
      <w:r>
        <w:rPr>
          <w:rFonts w:cs="Calibri"/>
          <w:bCs/>
        </w:rPr>
        <w:t>, LKS Niedźwiedź II</w:t>
      </w:r>
    </w:p>
    <w:p w14:paraId="60AC811E" w14:textId="77777777" w:rsidR="004B7B99" w:rsidRDefault="004B7B99" w:rsidP="009C0CA2">
      <w:pPr>
        <w:numPr>
          <w:ilvl w:val="0"/>
          <w:numId w:val="37"/>
        </w:numPr>
        <w:autoSpaceDE w:val="0"/>
        <w:autoSpaceDN w:val="0"/>
        <w:adjustRightInd w:val="0"/>
        <w:spacing w:after="0" w:line="240" w:lineRule="auto"/>
        <w:jc w:val="both"/>
        <w:rPr>
          <w:rFonts w:cs="Calibri"/>
          <w:bCs/>
        </w:rPr>
      </w:pPr>
      <w:r>
        <w:rPr>
          <w:rFonts w:cs="Calibri"/>
          <w:bCs/>
        </w:rPr>
        <w:t xml:space="preserve">Uczestnictwo w małopolskich rozgrywkach dzieci i młodzieży drużyn: LKS Niedźwiedź, </w:t>
      </w:r>
      <w:proofErr w:type="spellStart"/>
      <w:r>
        <w:rPr>
          <w:rFonts w:cs="Calibri"/>
          <w:bCs/>
        </w:rPr>
        <w:t>Juvenia</w:t>
      </w:r>
      <w:proofErr w:type="spellEnd"/>
      <w:r>
        <w:rPr>
          <w:rFonts w:cs="Calibri"/>
          <w:bCs/>
        </w:rPr>
        <w:t xml:space="preserve"> Prandocin, Słomniczanka, </w:t>
      </w:r>
      <w:proofErr w:type="spellStart"/>
      <w:r>
        <w:rPr>
          <w:rFonts w:cs="Calibri"/>
          <w:bCs/>
        </w:rPr>
        <w:t>Trątnowianka</w:t>
      </w:r>
      <w:proofErr w:type="spellEnd"/>
    </w:p>
    <w:p w14:paraId="41576BD5" w14:textId="3FBE940B" w:rsidR="004B7B99" w:rsidRPr="00FE4CD8" w:rsidRDefault="004B7B99" w:rsidP="009C0CA2">
      <w:pPr>
        <w:numPr>
          <w:ilvl w:val="0"/>
          <w:numId w:val="37"/>
        </w:numPr>
        <w:autoSpaceDE w:val="0"/>
        <w:autoSpaceDN w:val="0"/>
        <w:adjustRightInd w:val="0"/>
        <w:spacing w:after="0" w:line="240" w:lineRule="auto"/>
        <w:jc w:val="both"/>
        <w:rPr>
          <w:rFonts w:cs="Calibri"/>
          <w:bCs/>
        </w:rPr>
      </w:pPr>
      <w:r>
        <w:rPr>
          <w:rFonts w:cs="Calibri"/>
          <w:bCs/>
        </w:rPr>
        <w:lastRenderedPageBreak/>
        <w:t>Organizacja przez Zespół Szkół z oddziałami integracyjnymi i specjalnymi im, Stanisława Wyspiańskiego w Waganowicach Mityngu Lekkoatletycznego Olimpiad Specjalnych – V 2021r.  r.</w:t>
      </w:r>
    </w:p>
    <w:p w14:paraId="6AAD2A30" w14:textId="77777777" w:rsidR="000D3BAA" w:rsidRDefault="000D3BAA" w:rsidP="000D3BAA">
      <w:pPr>
        <w:autoSpaceDE w:val="0"/>
        <w:autoSpaceDN w:val="0"/>
        <w:adjustRightInd w:val="0"/>
        <w:spacing w:after="0" w:line="240" w:lineRule="auto"/>
        <w:jc w:val="both"/>
        <w:rPr>
          <w:rFonts w:cstheme="minorHAnsi"/>
          <w:i/>
        </w:rPr>
      </w:pPr>
    </w:p>
    <w:p w14:paraId="19E11346" w14:textId="77777777" w:rsidR="000D3BAA" w:rsidRPr="0061366A" w:rsidRDefault="000D3BAA" w:rsidP="000D3BAA">
      <w:pPr>
        <w:autoSpaceDE w:val="0"/>
        <w:autoSpaceDN w:val="0"/>
        <w:adjustRightInd w:val="0"/>
        <w:spacing w:after="0" w:line="240" w:lineRule="auto"/>
        <w:jc w:val="both"/>
        <w:rPr>
          <w:rFonts w:cs="Calibri"/>
          <w:b/>
          <w:bCs/>
          <w:color w:val="000000"/>
          <w:sz w:val="24"/>
          <w:szCs w:val="24"/>
        </w:rPr>
      </w:pPr>
      <w:r w:rsidRPr="00146824">
        <w:rPr>
          <w:rFonts w:cs="Calibri"/>
          <w:b/>
          <w:bCs/>
          <w:color w:val="000000"/>
          <w:sz w:val="24"/>
          <w:szCs w:val="24"/>
        </w:rPr>
        <w:t>Sukcesy naszych sportowców w 2021 r.</w:t>
      </w:r>
    </w:p>
    <w:p w14:paraId="402C4BAD" w14:textId="77777777" w:rsidR="000D3BAA" w:rsidRDefault="000D3BAA" w:rsidP="004D2052">
      <w:pPr>
        <w:jc w:val="both"/>
        <w:rPr>
          <w:rFonts w:cstheme="minorHAnsi"/>
          <w:i/>
        </w:rPr>
      </w:pPr>
    </w:p>
    <w:p w14:paraId="7AFFBE16" w14:textId="2E32F44A" w:rsidR="000D3BAA" w:rsidRDefault="000D3BAA" w:rsidP="000D3BAA">
      <w:r>
        <w:t xml:space="preserve">Wicemistrzostwo Polski w </w:t>
      </w:r>
      <w:proofErr w:type="spellStart"/>
      <w:r>
        <w:t>Futsalu</w:t>
      </w:r>
      <w:proofErr w:type="spellEnd"/>
      <w:r>
        <w:t xml:space="preserve"> Kobiet  – AZS UEK Słomniczanka Słomniki. Trzecie miejsce w Pucharze Polski w </w:t>
      </w:r>
      <w:proofErr w:type="spellStart"/>
      <w:r>
        <w:t>Futsalu</w:t>
      </w:r>
      <w:proofErr w:type="spellEnd"/>
      <w:r>
        <w:t xml:space="preserve"> Kobiet  – AZS UEK Słomniczanka Słomniki. Powołania do Reprezentacji Polski w </w:t>
      </w:r>
      <w:proofErr w:type="spellStart"/>
      <w:r>
        <w:t>Futsalu</w:t>
      </w:r>
      <w:proofErr w:type="spellEnd"/>
      <w:r>
        <w:t xml:space="preserve"> Kobiet zawodniczek AZS UEK Słomniczanka Słomniki</w:t>
      </w:r>
    </w:p>
    <w:p w14:paraId="73D28A27" w14:textId="69AEBE73" w:rsidR="000D3BAA" w:rsidRPr="000D3BAA" w:rsidRDefault="000D3BAA" w:rsidP="000D3BAA">
      <w:pPr>
        <w:rPr>
          <w:i/>
        </w:rPr>
      </w:pPr>
      <w:r w:rsidRPr="000D3BAA">
        <w:rPr>
          <w:i/>
        </w:rPr>
        <w:t>Fot</w:t>
      </w:r>
      <w:r w:rsidR="004D28C8">
        <w:rPr>
          <w:i/>
        </w:rPr>
        <w:t xml:space="preserve"> 14</w:t>
      </w:r>
      <w:r w:rsidRPr="000D3BAA">
        <w:rPr>
          <w:i/>
        </w:rPr>
        <w:t xml:space="preserve">. Awans AZS UEK Słomniczanka Słomniki do </w:t>
      </w:r>
      <w:proofErr w:type="spellStart"/>
      <w:r w:rsidRPr="000D3BAA">
        <w:rPr>
          <w:i/>
        </w:rPr>
        <w:t>Final</w:t>
      </w:r>
      <w:proofErr w:type="spellEnd"/>
      <w:r w:rsidRPr="000D3BAA">
        <w:rPr>
          <w:i/>
        </w:rPr>
        <w:t xml:space="preserve"> </w:t>
      </w:r>
      <w:proofErr w:type="spellStart"/>
      <w:r w:rsidRPr="000D3BAA">
        <w:rPr>
          <w:i/>
        </w:rPr>
        <w:t>Four</w:t>
      </w:r>
      <w:proofErr w:type="spellEnd"/>
      <w:r w:rsidRPr="000D3BAA">
        <w:rPr>
          <w:i/>
        </w:rPr>
        <w:t xml:space="preserve"> Ekstraligi</w:t>
      </w:r>
    </w:p>
    <w:p w14:paraId="7C68D376" w14:textId="44EAD841" w:rsidR="000D3BAA" w:rsidRDefault="000D3BAA" w:rsidP="000D3BAA">
      <w:pPr>
        <w:jc w:val="center"/>
      </w:pPr>
      <w:r w:rsidRPr="000D3BAA">
        <w:rPr>
          <w:noProof/>
          <w:lang w:eastAsia="pl-PL"/>
        </w:rPr>
        <w:drawing>
          <wp:inline distT="0" distB="0" distL="0" distR="0" wp14:anchorId="4B033392" wp14:editId="586BB5D5">
            <wp:extent cx="5067828" cy="2790825"/>
            <wp:effectExtent l="0" t="0" r="0" b="0"/>
            <wp:docPr id="27" name="Obraz 27" descr="U:\małgorzata klich\GŁOS SŁOMNIK\2022\Głos Słomnik nr 24_2022,popr\1. Twój Urząd\futsal\fu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ałgorzata klich\GŁOS SŁOMNIK\2022\Głos Słomnik nr 24_2022,popr\1. Twój Urząd\futsal\futsa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70431" cy="2792259"/>
                    </a:xfrm>
                    <a:prstGeom prst="rect">
                      <a:avLst/>
                    </a:prstGeom>
                    <a:noFill/>
                    <a:ln>
                      <a:noFill/>
                    </a:ln>
                  </pic:spPr>
                </pic:pic>
              </a:graphicData>
            </a:graphic>
          </wp:inline>
        </w:drawing>
      </w:r>
    </w:p>
    <w:p w14:paraId="4CC69DF5" w14:textId="77777777" w:rsidR="000D3BAA" w:rsidRDefault="000D3BAA" w:rsidP="004D2052">
      <w:pPr>
        <w:jc w:val="both"/>
        <w:rPr>
          <w:rFonts w:cstheme="minorHAnsi"/>
          <w:i/>
        </w:rPr>
      </w:pPr>
    </w:p>
    <w:p w14:paraId="11CFB51D" w14:textId="5B71DAFA" w:rsidR="000D3BAA" w:rsidRDefault="00FE4CD8" w:rsidP="004D2052">
      <w:pPr>
        <w:jc w:val="both"/>
      </w:pPr>
      <w:r>
        <w:t>Międzyszkolne Stowarzyszenie Sportowego w Słomnikach, sekcja strzelecka:</w:t>
      </w:r>
    </w:p>
    <w:p w14:paraId="39EA7E04" w14:textId="6F6B42BA" w:rsidR="00FE4CD8" w:rsidRDefault="00FE4CD8" w:rsidP="004D2052">
      <w:pPr>
        <w:jc w:val="both"/>
      </w:pPr>
      <w:r>
        <w:t>Liga Strzelecka Młodzika 2021 – zdobycie 2. miejsca w konkurencji karabin pneumatyczny przez Julię Piwowarczyk.</w:t>
      </w:r>
    </w:p>
    <w:p w14:paraId="2086BC0C" w14:textId="2DA3A5B0" w:rsidR="00FE4CD8" w:rsidRDefault="00FE4CD8" w:rsidP="00FE4CD8">
      <w:pPr>
        <w:widowControl w:val="0"/>
        <w:suppressAutoHyphens/>
        <w:spacing w:after="0" w:line="240" w:lineRule="auto"/>
      </w:pPr>
      <w:r>
        <w:t>Zawody pneumatyczne Arsenał, 18 września 2021</w:t>
      </w:r>
      <w:r w:rsidRPr="00FE4CD8">
        <w:t xml:space="preserve"> </w:t>
      </w:r>
      <w:r>
        <w:t>– zdobycie 1. miejsca w konkurencji karabin pneumatyczny 40 przez Jakuba Radłowskiego, 2. miejsca przez Elżbietę Lis oraz zdobycie 2. miejsca w konkurencji pistolet pneumatyczny 40 przez Karola Lisa.</w:t>
      </w:r>
    </w:p>
    <w:p w14:paraId="392F92E3" w14:textId="50B938E7" w:rsidR="00FE4CD8" w:rsidRDefault="00FE4CD8" w:rsidP="00FE4CD8">
      <w:pPr>
        <w:widowControl w:val="0"/>
        <w:suppressAutoHyphens/>
        <w:spacing w:after="0" w:line="240" w:lineRule="auto"/>
      </w:pPr>
      <w:r>
        <w:t>Zawody pneumatyczne Arsenał, 9 październik 2021</w:t>
      </w:r>
      <w:r w:rsidR="00215F6D">
        <w:t xml:space="preserve"> – zdobycie 1. miejsca w konkurencji karabin pneumatyczny 20 przez Dariusza Kozerę. </w:t>
      </w:r>
    </w:p>
    <w:p w14:paraId="502F741C" w14:textId="3203D011" w:rsidR="00215F6D" w:rsidRDefault="00215F6D" w:rsidP="00FE4CD8">
      <w:pPr>
        <w:widowControl w:val="0"/>
        <w:suppressAutoHyphens/>
        <w:spacing w:after="0" w:line="240" w:lineRule="auto"/>
      </w:pPr>
      <w:r>
        <w:t>Zawody pneumatyczne Arsenał, 24 październik 2021 – zdobycie 1. miejsca w konkurencji karabin pneumatyczny 40 przez Dariusza Kozerę.</w:t>
      </w:r>
    </w:p>
    <w:p w14:paraId="296C8472" w14:textId="1327D78A" w:rsidR="00215F6D" w:rsidRDefault="00215F6D" w:rsidP="00215F6D">
      <w:pPr>
        <w:widowControl w:val="0"/>
        <w:suppressAutoHyphens/>
        <w:spacing w:after="0" w:line="240" w:lineRule="auto"/>
      </w:pPr>
      <w:r>
        <w:t>Mistrzostwa Małopolskiego Związku Strzelectwa Sportowego, Grudzień 2021 – zdobycie 2. miejsca w konkurencji karabin pneumatyczny junior młodszy przez Jakuba Radłowskiego.</w:t>
      </w:r>
    </w:p>
    <w:p w14:paraId="462F8E22" w14:textId="77777777" w:rsidR="00215F6D" w:rsidRDefault="00215F6D" w:rsidP="00FE4CD8">
      <w:pPr>
        <w:widowControl w:val="0"/>
        <w:suppressAutoHyphens/>
        <w:spacing w:after="0" w:line="240" w:lineRule="auto"/>
      </w:pPr>
    </w:p>
    <w:p w14:paraId="5EF4B20E" w14:textId="77777777" w:rsidR="00FE4CD8" w:rsidRDefault="00FE4CD8" w:rsidP="00FE4CD8">
      <w:pPr>
        <w:widowControl w:val="0"/>
        <w:suppressAutoHyphens/>
        <w:spacing w:after="0" w:line="240" w:lineRule="auto"/>
      </w:pPr>
    </w:p>
    <w:p w14:paraId="00EBD55B" w14:textId="77777777" w:rsidR="00FE4CD8" w:rsidRDefault="00FE4CD8" w:rsidP="004D2052">
      <w:pPr>
        <w:jc w:val="both"/>
        <w:rPr>
          <w:rFonts w:cstheme="minorHAnsi"/>
          <w:i/>
        </w:rPr>
      </w:pPr>
    </w:p>
    <w:p w14:paraId="436223E8" w14:textId="40BB8B3A" w:rsidR="009E7743" w:rsidRPr="004D2052" w:rsidRDefault="009E7743" w:rsidP="004D28C8">
      <w:pPr>
        <w:rPr>
          <w:rFonts w:cstheme="minorHAnsi"/>
        </w:rPr>
      </w:pPr>
    </w:p>
    <w:p w14:paraId="08616DE7" w14:textId="5D8D8D7B" w:rsidR="009E7743" w:rsidRPr="004D2052" w:rsidRDefault="009E7743" w:rsidP="006463A4">
      <w:pPr>
        <w:jc w:val="center"/>
        <w:rPr>
          <w:rFonts w:cstheme="minorHAnsi"/>
        </w:rPr>
      </w:pPr>
    </w:p>
    <w:p w14:paraId="1CC1DE7C" w14:textId="77777777" w:rsidR="004806F0" w:rsidRPr="004D2052" w:rsidRDefault="004806F0" w:rsidP="004D2052">
      <w:pPr>
        <w:pStyle w:val="Nagwek2"/>
        <w:jc w:val="both"/>
        <w:rPr>
          <w:rFonts w:asciiTheme="minorHAnsi" w:hAnsiTheme="minorHAnsi" w:cstheme="minorHAnsi"/>
        </w:rPr>
      </w:pPr>
      <w:bookmarkStart w:id="75" w:name="_Toc41313516"/>
      <w:bookmarkStart w:id="76" w:name="_Toc104812891"/>
      <w:r w:rsidRPr="004D2052">
        <w:rPr>
          <w:rFonts w:asciiTheme="minorHAnsi" w:hAnsiTheme="minorHAnsi" w:cstheme="minorHAnsi"/>
        </w:rPr>
        <w:lastRenderedPageBreak/>
        <w:t>Kultura</w:t>
      </w:r>
      <w:bookmarkEnd w:id="75"/>
      <w:bookmarkEnd w:id="76"/>
    </w:p>
    <w:p w14:paraId="5480EAED" w14:textId="77777777" w:rsidR="009E7186" w:rsidRDefault="009E7186" w:rsidP="00E2337C">
      <w:pPr>
        <w:pStyle w:val="Nagwek3"/>
      </w:pPr>
    </w:p>
    <w:p w14:paraId="08AC0567" w14:textId="77777777" w:rsidR="000D3BAA" w:rsidRDefault="000D3BAA" w:rsidP="000D3BAA">
      <w:pPr>
        <w:pStyle w:val="Nagwek3"/>
      </w:pPr>
      <w:bookmarkStart w:id="77" w:name="_Toc104812892"/>
      <w:r>
        <w:t>Miejsko-Gminne Centrum Kultury</w:t>
      </w:r>
      <w:bookmarkEnd w:id="77"/>
    </w:p>
    <w:p w14:paraId="4A57EE20" w14:textId="77777777" w:rsidR="000D3BAA" w:rsidRDefault="000D3BAA" w:rsidP="000D3BAA">
      <w:pPr>
        <w:jc w:val="both"/>
        <w:rPr>
          <w:rFonts w:cstheme="minorHAnsi"/>
        </w:rPr>
      </w:pPr>
    </w:p>
    <w:p w14:paraId="2A5713D3" w14:textId="77777777" w:rsidR="000D3BAA" w:rsidRPr="007109BB" w:rsidRDefault="000D3BAA" w:rsidP="000D3BAA">
      <w:pPr>
        <w:jc w:val="both"/>
        <w:rPr>
          <w:rFonts w:cstheme="minorHAnsi"/>
        </w:rPr>
      </w:pPr>
      <w:r>
        <w:rPr>
          <w:rFonts w:cstheme="minorHAnsi"/>
        </w:rPr>
        <w:t>W roku 2021</w:t>
      </w:r>
      <w:r w:rsidRPr="007109BB">
        <w:rPr>
          <w:rFonts w:cstheme="minorHAnsi"/>
        </w:rPr>
        <w:t xml:space="preserve"> MGCK w Słomnikach zrealizowało następujące zadania z zakresu działalności statutowej:</w:t>
      </w:r>
    </w:p>
    <w:p w14:paraId="69A04317" w14:textId="77777777" w:rsidR="000D3BAA" w:rsidRPr="00E72A6E" w:rsidRDefault="000D3BAA" w:rsidP="009C0CA2">
      <w:pPr>
        <w:numPr>
          <w:ilvl w:val="0"/>
          <w:numId w:val="38"/>
        </w:numPr>
        <w:spacing w:after="200" w:line="276" w:lineRule="auto"/>
        <w:contextualSpacing/>
        <w:rPr>
          <w:rFonts w:ascii="Calibri" w:eastAsia="Calibri" w:hAnsi="Calibri" w:cs="Calibri"/>
        </w:rPr>
      </w:pPr>
      <w:r w:rsidRPr="00E72A6E">
        <w:rPr>
          <w:rFonts w:ascii="Calibri" w:eastAsia="Calibri" w:hAnsi="Calibri" w:cs="Calibri"/>
        </w:rPr>
        <w:t>Plastyka:</w:t>
      </w:r>
    </w:p>
    <w:p w14:paraId="443AC776"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warsztaty plastyczne dla grupy wiekowej 5-7 lat, spotkania raz w tygodniu, 45 min.,</w:t>
      </w:r>
    </w:p>
    <w:p w14:paraId="1E02C83F"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warsztaty plastyczne dla grupy wiekowej 7+, spotkania raz w tygodniu, 1 godzina,</w:t>
      </w:r>
    </w:p>
    <w:p w14:paraId="6BC8CC36"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warsztaty plastyczne dla rodziców z dziećmi w wieku 3+: spotkania raz w tygodniu lub raz na dwa tygodnie, 1 godzina,</w:t>
      </w:r>
    </w:p>
    <w:p w14:paraId="114F1DB8" w14:textId="77777777" w:rsidR="000D3BAA" w:rsidRPr="00E72A6E" w:rsidRDefault="000D3BAA" w:rsidP="009C0CA2">
      <w:pPr>
        <w:numPr>
          <w:ilvl w:val="0"/>
          <w:numId w:val="38"/>
        </w:numPr>
        <w:spacing w:after="200" w:line="276" w:lineRule="auto"/>
        <w:contextualSpacing/>
        <w:rPr>
          <w:rFonts w:ascii="Calibri" w:eastAsia="Calibri" w:hAnsi="Calibri" w:cs="Calibri"/>
        </w:rPr>
      </w:pPr>
      <w:r w:rsidRPr="00E72A6E">
        <w:rPr>
          <w:rFonts w:ascii="Calibri" w:eastAsia="Calibri" w:hAnsi="Calibri" w:cs="Calibri"/>
        </w:rPr>
        <w:t>Taniec:</w:t>
      </w:r>
    </w:p>
    <w:p w14:paraId="2333D71D"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xml:space="preserve">- warsztaty baletowe (prowadzone przez szkołę tańca </w:t>
      </w:r>
      <w:proofErr w:type="spellStart"/>
      <w:r w:rsidRPr="00E72A6E">
        <w:rPr>
          <w:rFonts w:ascii="Calibri" w:eastAsia="Calibri" w:hAnsi="Calibri" w:cs="Calibri"/>
        </w:rPr>
        <w:t>Artistic</w:t>
      </w:r>
      <w:proofErr w:type="spellEnd"/>
      <w:r w:rsidRPr="00E72A6E">
        <w:rPr>
          <w:rFonts w:ascii="Calibri" w:eastAsia="Calibri" w:hAnsi="Calibri" w:cs="Calibri"/>
        </w:rPr>
        <w:t xml:space="preserve"> Studio) – podział na 3 grupy warsztatowe w zależności od stopnia zaawansowania i wieku, spotkania dwa razy w tygodniu,</w:t>
      </w:r>
    </w:p>
    <w:p w14:paraId="16D04104"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warsztaty tańca towarzyskiego (prowadzone przez szkołę tańca Thomas Dance) - 3 grupy warsztatowe podzielone w zależności od wieku: dzieci, młodzież i dorośli, spotkania raz w tygodniu</w:t>
      </w:r>
    </w:p>
    <w:p w14:paraId="4E5AE2E3" w14:textId="77777777" w:rsidR="000D3BAA" w:rsidRPr="00E72A6E" w:rsidRDefault="000D3BAA" w:rsidP="009C0CA2">
      <w:pPr>
        <w:numPr>
          <w:ilvl w:val="0"/>
          <w:numId w:val="38"/>
        </w:numPr>
        <w:spacing w:after="200" w:line="276" w:lineRule="auto"/>
        <w:contextualSpacing/>
        <w:rPr>
          <w:rFonts w:ascii="Calibri" w:eastAsia="Calibri" w:hAnsi="Calibri" w:cs="Calibri"/>
        </w:rPr>
      </w:pPr>
      <w:r w:rsidRPr="00E72A6E">
        <w:rPr>
          <w:rFonts w:ascii="Calibri" w:eastAsia="Calibri" w:hAnsi="Calibri" w:cs="Calibri"/>
        </w:rPr>
        <w:t>Zumba:</w:t>
      </w:r>
    </w:p>
    <w:p w14:paraId="0FBEED4B"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warsztaty dla trzech grup wiekowych – dzieci 3+, dzieci 6+ i dorośli, spotkania raz w tygodniu, zajęcia 45 i 60 min.</w:t>
      </w:r>
    </w:p>
    <w:p w14:paraId="2AA20D05" w14:textId="77777777" w:rsidR="000D3BAA" w:rsidRPr="00E72A6E" w:rsidRDefault="000D3BAA" w:rsidP="009C0CA2">
      <w:pPr>
        <w:numPr>
          <w:ilvl w:val="0"/>
          <w:numId w:val="38"/>
        </w:numPr>
        <w:spacing w:after="200" w:line="276" w:lineRule="auto"/>
        <w:contextualSpacing/>
        <w:rPr>
          <w:rFonts w:ascii="Calibri" w:eastAsia="Calibri" w:hAnsi="Calibri" w:cs="Calibri"/>
        </w:rPr>
      </w:pPr>
      <w:r w:rsidRPr="00E72A6E">
        <w:rPr>
          <w:rFonts w:ascii="Calibri" w:eastAsia="Calibri" w:hAnsi="Calibri" w:cs="Calibri"/>
        </w:rPr>
        <w:t>Joga dla dzieci</w:t>
      </w:r>
    </w:p>
    <w:p w14:paraId="25DA4A31"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-warsztaty prowadzone dla dwóch grup wiekowych, spotkania raz w tygodniu, 1 godzina</w:t>
      </w:r>
    </w:p>
    <w:p w14:paraId="425CF751" w14:textId="77777777" w:rsidR="000D3BAA" w:rsidRPr="00E72A6E" w:rsidRDefault="000D3BAA" w:rsidP="009C0CA2">
      <w:pPr>
        <w:numPr>
          <w:ilvl w:val="0"/>
          <w:numId w:val="38"/>
        </w:numPr>
        <w:spacing w:after="200" w:line="276" w:lineRule="auto"/>
        <w:contextualSpacing/>
        <w:rPr>
          <w:rFonts w:ascii="Calibri" w:eastAsia="Calibri" w:hAnsi="Calibri" w:cs="Calibri"/>
        </w:rPr>
      </w:pPr>
      <w:r w:rsidRPr="00E72A6E">
        <w:rPr>
          <w:rFonts w:ascii="Calibri" w:eastAsia="Calibri" w:hAnsi="Calibri" w:cs="Calibri"/>
        </w:rPr>
        <w:t>Muzyka:</w:t>
      </w:r>
    </w:p>
    <w:p w14:paraId="0388BD24"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warsztaty perkusyjne – zajęcia grupowe dla dzieci w wieku 7+, spotkania raz w tygodniu 45 min.,</w:t>
      </w:r>
    </w:p>
    <w:p w14:paraId="2FCCB1F8"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warsztaty gitarowe – zajęcia grupowe, dzieci 7+, spotkania raz w tygodniu, 1 godzina,</w:t>
      </w:r>
    </w:p>
    <w:p w14:paraId="5AD45128"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indywidualna nauka gry na instrumentach (</w:t>
      </w:r>
      <w:proofErr w:type="spellStart"/>
      <w:r w:rsidRPr="00E72A6E">
        <w:rPr>
          <w:rFonts w:ascii="Calibri" w:eastAsia="Calibri" w:hAnsi="Calibri" w:cs="Calibri"/>
        </w:rPr>
        <w:t>keybord</w:t>
      </w:r>
      <w:proofErr w:type="spellEnd"/>
      <w:r w:rsidRPr="00E72A6E">
        <w:rPr>
          <w:rFonts w:ascii="Calibri" w:eastAsia="Calibri" w:hAnsi="Calibri" w:cs="Calibri"/>
        </w:rPr>
        <w:t>, gitara, ukulele) – od 9 - 14 godzin tygodniowo (zależne od ilości uczestników),</w:t>
      </w:r>
    </w:p>
    <w:p w14:paraId="1E3A521C"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xml:space="preserve">- próby zespołów muzycznych i wokalnych – </w:t>
      </w:r>
      <w:proofErr w:type="spellStart"/>
      <w:r w:rsidRPr="00E72A6E">
        <w:rPr>
          <w:rFonts w:ascii="Calibri" w:eastAsia="Calibri" w:hAnsi="Calibri" w:cs="Calibri"/>
        </w:rPr>
        <w:t>Cover’old</w:t>
      </w:r>
      <w:proofErr w:type="spellEnd"/>
      <w:r w:rsidRPr="00E72A6E">
        <w:rPr>
          <w:rFonts w:ascii="Calibri" w:eastAsia="Calibri" w:hAnsi="Calibri" w:cs="Calibri"/>
        </w:rPr>
        <w:t xml:space="preserve">, </w:t>
      </w:r>
      <w:proofErr w:type="spellStart"/>
      <w:r w:rsidRPr="00E72A6E">
        <w:rPr>
          <w:rFonts w:ascii="Calibri" w:eastAsia="Calibri" w:hAnsi="Calibri" w:cs="Calibri"/>
        </w:rPr>
        <w:t>Faces</w:t>
      </w:r>
      <w:proofErr w:type="spellEnd"/>
      <w:r w:rsidRPr="00E72A6E">
        <w:rPr>
          <w:rFonts w:ascii="Calibri" w:eastAsia="Calibri" w:hAnsi="Calibri" w:cs="Calibri"/>
        </w:rPr>
        <w:t xml:space="preserve">, Nacja </w:t>
      </w:r>
    </w:p>
    <w:p w14:paraId="3E6CC933" w14:textId="77777777" w:rsidR="000D3BAA" w:rsidRPr="00E72A6E" w:rsidRDefault="000D3BAA" w:rsidP="009C0CA2">
      <w:pPr>
        <w:numPr>
          <w:ilvl w:val="0"/>
          <w:numId w:val="38"/>
        </w:numPr>
        <w:spacing w:after="200" w:line="276" w:lineRule="auto"/>
        <w:contextualSpacing/>
        <w:rPr>
          <w:rFonts w:ascii="Calibri" w:eastAsia="Calibri" w:hAnsi="Calibri" w:cs="Calibri"/>
        </w:rPr>
      </w:pPr>
      <w:r w:rsidRPr="00E72A6E">
        <w:rPr>
          <w:rFonts w:ascii="Calibri" w:eastAsia="Calibri" w:hAnsi="Calibri" w:cs="Calibri"/>
        </w:rPr>
        <w:t>Klub rodziców Maluch w Centrum – zajęcia dla dzieci w wieku do lat 3:</w:t>
      </w:r>
    </w:p>
    <w:p w14:paraId="6E6F78E0"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xml:space="preserve">- </w:t>
      </w:r>
      <w:proofErr w:type="spellStart"/>
      <w:r w:rsidRPr="00E72A6E">
        <w:rPr>
          <w:rFonts w:ascii="Calibri" w:eastAsia="Calibri" w:hAnsi="Calibri" w:cs="Calibri"/>
        </w:rPr>
        <w:t>Sensoplastyka</w:t>
      </w:r>
      <w:proofErr w:type="spellEnd"/>
      <w:r w:rsidRPr="00E72A6E">
        <w:rPr>
          <w:rFonts w:ascii="Calibri" w:eastAsia="Calibri" w:hAnsi="Calibri" w:cs="Calibri"/>
        </w:rPr>
        <w:t xml:space="preserve"> –1 godzina raz w tygodniu lub raz na dwa tygodnie,</w:t>
      </w:r>
    </w:p>
    <w:p w14:paraId="457D10ED"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xml:space="preserve">- </w:t>
      </w:r>
      <w:proofErr w:type="spellStart"/>
      <w:r w:rsidRPr="00E72A6E">
        <w:rPr>
          <w:rFonts w:ascii="Calibri" w:eastAsia="Calibri" w:hAnsi="Calibri" w:cs="Calibri"/>
        </w:rPr>
        <w:t>Logorytmika</w:t>
      </w:r>
      <w:proofErr w:type="spellEnd"/>
      <w:r w:rsidRPr="00E72A6E">
        <w:rPr>
          <w:rFonts w:ascii="Calibri" w:eastAsia="Calibri" w:hAnsi="Calibri" w:cs="Calibri"/>
        </w:rPr>
        <w:t>, 45 min., dwa razy w tygodniu lub raz w tygodniu,</w:t>
      </w:r>
    </w:p>
    <w:p w14:paraId="69FF2F22"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xml:space="preserve">- Do-re-misie (zajęcia </w:t>
      </w:r>
      <w:proofErr w:type="spellStart"/>
      <w:r w:rsidRPr="00E72A6E">
        <w:rPr>
          <w:rFonts w:ascii="Calibri" w:eastAsia="Calibri" w:hAnsi="Calibri" w:cs="Calibri"/>
        </w:rPr>
        <w:t>muzyczno</w:t>
      </w:r>
      <w:proofErr w:type="spellEnd"/>
      <w:r w:rsidRPr="00E72A6E">
        <w:rPr>
          <w:rFonts w:ascii="Calibri" w:eastAsia="Calibri" w:hAnsi="Calibri" w:cs="Calibri"/>
        </w:rPr>
        <w:t xml:space="preserve"> – rytmiczne) – 45 min., raz w tygodniu,</w:t>
      </w:r>
    </w:p>
    <w:p w14:paraId="7DC01FC9"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xml:space="preserve">- </w:t>
      </w:r>
      <w:proofErr w:type="spellStart"/>
      <w:r w:rsidRPr="00E72A6E">
        <w:rPr>
          <w:rFonts w:ascii="Calibri" w:eastAsia="Calibri" w:hAnsi="Calibri" w:cs="Calibri"/>
        </w:rPr>
        <w:t>Zumbini</w:t>
      </w:r>
      <w:proofErr w:type="spellEnd"/>
      <w:r w:rsidRPr="00E72A6E">
        <w:rPr>
          <w:rFonts w:ascii="Calibri" w:eastAsia="Calibri" w:hAnsi="Calibri" w:cs="Calibri"/>
        </w:rPr>
        <w:t xml:space="preserve"> - 1 godzina raz w tygodniu</w:t>
      </w:r>
    </w:p>
    <w:p w14:paraId="4E906C90" w14:textId="77777777" w:rsidR="000D3BAA" w:rsidRPr="00E72A6E" w:rsidRDefault="000D3BAA" w:rsidP="009C0CA2">
      <w:pPr>
        <w:numPr>
          <w:ilvl w:val="0"/>
          <w:numId w:val="38"/>
        </w:numPr>
        <w:spacing w:after="200" w:line="276" w:lineRule="auto"/>
        <w:contextualSpacing/>
        <w:rPr>
          <w:rFonts w:ascii="Calibri" w:eastAsia="Calibri" w:hAnsi="Calibri" w:cs="Calibri"/>
        </w:rPr>
      </w:pPr>
      <w:r w:rsidRPr="00E72A6E">
        <w:rPr>
          <w:rFonts w:ascii="Calibri" w:eastAsia="Calibri" w:hAnsi="Calibri" w:cs="Calibri"/>
        </w:rPr>
        <w:t>Uniwersytet Trzeciego Wieku w Słomnikach:</w:t>
      </w:r>
    </w:p>
    <w:p w14:paraId="15A1A49C"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wykłady – spotkania dwugodzinne, dwa razy w miesiącu,</w:t>
      </w:r>
    </w:p>
    <w:p w14:paraId="7534B568"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warsztaty wokalne – 120 min. w tygodniu,</w:t>
      </w:r>
    </w:p>
    <w:p w14:paraId="02205497"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warsztaty rękodzieła artystycznego – raz w miesiącu,</w:t>
      </w:r>
    </w:p>
    <w:p w14:paraId="2D59D76F"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szkoła rysunku i malarstwa – 120 min. w tygodniu,</w:t>
      </w:r>
    </w:p>
    <w:p w14:paraId="6AAA881A"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warsztaty teatralne – 90 min. w tygodniu,</w:t>
      </w:r>
    </w:p>
    <w:p w14:paraId="2B3448EE"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warsztaty „Szukając rytmu”, 60 min w tygodniu,</w:t>
      </w:r>
    </w:p>
    <w:p w14:paraId="0FDE9321"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gimnastyka – 5 grup raz w tygodniu po 45 min.,</w:t>
      </w:r>
    </w:p>
    <w:p w14:paraId="68BF0319"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gimnastyka weekendowa na hali sportowej – 2 grupy raz w tygodniu,</w:t>
      </w:r>
    </w:p>
    <w:p w14:paraId="02E6B312"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lastRenderedPageBreak/>
        <w:t>- warsztaty taneczne – 1 godzina raz w tygodniu,</w:t>
      </w:r>
    </w:p>
    <w:p w14:paraId="67707CF9"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xml:space="preserve">- </w:t>
      </w:r>
      <w:proofErr w:type="spellStart"/>
      <w:r w:rsidRPr="00E72A6E">
        <w:rPr>
          <w:rFonts w:ascii="Calibri" w:eastAsia="Calibri" w:hAnsi="Calibri" w:cs="Calibri"/>
        </w:rPr>
        <w:t>nordic</w:t>
      </w:r>
      <w:proofErr w:type="spellEnd"/>
      <w:r w:rsidRPr="00E72A6E">
        <w:rPr>
          <w:rFonts w:ascii="Calibri" w:eastAsia="Calibri" w:hAnsi="Calibri" w:cs="Calibri"/>
        </w:rPr>
        <w:t xml:space="preserve"> </w:t>
      </w:r>
      <w:proofErr w:type="spellStart"/>
      <w:r w:rsidRPr="00E72A6E">
        <w:rPr>
          <w:rFonts w:ascii="Calibri" w:eastAsia="Calibri" w:hAnsi="Calibri" w:cs="Calibri"/>
        </w:rPr>
        <w:t>walking</w:t>
      </w:r>
      <w:proofErr w:type="spellEnd"/>
      <w:r w:rsidRPr="00E72A6E">
        <w:rPr>
          <w:rFonts w:ascii="Calibri" w:eastAsia="Calibri" w:hAnsi="Calibri" w:cs="Calibri"/>
        </w:rPr>
        <w:t xml:space="preserve"> w okresie </w:t>
      </w:r>
      <w:proofErr w:type="spellStart"/>
      <w:r w:rsidRPr="00E72A6E">
        <w:rPr>
          <w:rFonts w:ascii="Calibri" w:eastAsia="Calibri" w:hAnsi="Calibri" w:cs="Calibri"/>
        </w:rPr>
        <w:t>wiosenno</w:t>
      </w:r>
      <w:proofErr w:type="spellEnd"/>
      <w:r w:rsidRPr="00E72A6E">
        <w:rPr>
          <w:rFonts w:ascii="Calibri" w:eastAsia="Calibri" w:hAnsi="Calibri" w:cs="Calibri"/>
        </w:rPr>
        <w:t xml:space="preserve"> - letnim –  około 120 min. tygodniowo,</w:t>
      </w:r>
    </w:p>
    <w:p w14:paraId="61774894" w14:textId="77777777" w:rsidR="000D3BAA" w:rsidRPr="00E72A6E" w:rsidRDefault="000D3BAA" w:rsidP="000D3BAA">
      <w:pPr>
        <w:spacing w:after="200" w:line="276" w:lineRule="auto"/>
        <w:ind w:left="720"/>
        <w:contextualSpacing/>
        <w:rPr>
          <w:rFonts w:ascii="Calibri" w:eastAsia="Calibri" w:hAnsi="Calibri" w:cs="Calibri"/>
        </w:rPr>
      </w:pPr>
      <w:r w:rsidRPr="00E72A6E">
        <w:rPr>
          <w:rFonts w:ascii="Calibri" w:eastAsia="Calibri" w:hAnsi="Calibri" w:cs="Calibri"/>
        </w:rPr>
        <w:t>- wyjazdy na basen, gimnastyka w wodzie – 2 wyjazdy w miesiącu, 90 min.</w:t>
      </w:r>
    </w:p>
    <w:p w14:paraId="38284ABB" w14:textId="77777777" w:rsidR="000D3BAA" w:rsidRPr="00E72A6E" w:rsidRDefault="000D3BAA" w:rsidP="009C0CA2">
      <w:pPr>
        <w:numPr>
          <w:ilvl w:val="0"/>
          <w:numId w:val="38"/>
        </w:numPr>
        <w:spacing w:after="200" w:line="276" w:lineRule="auto"/>
        <w:contextualSpacing/>
        <w:rPr>
          <w:rFonts w:ascii="Calibri" w:eastAsia="Calibri" w:hAnsi="Calibri" w:cs="Calibri"/>
        </w:rPr>
      </w:pPr>
      <w:r w:rsidRPr="00E72A6E">
        <w:rPr>
          <w:rFonts w:ascii="Calibri" w:eastAsia="Calibri" w:hAnsi="Calibri" w:cs="Calibri"/>
        </w:rPr>
        <w:t>Próby orkiestr dętych oraz nauka gry na instrumentach (Echo, Krakus, OSP Prandocin) – około 3 x 8 godzin pracy tygodniowo.</w:t>
      </w:r>
    </w:p>
    <w:p w14:paraId="7CC7B029" w14:textId="77777777" w:rsidR="000D3BAA" w:rsidRPr="00E72A6E" w:rsidRDefault="000D3BAA" w:rsidP="009C0CA2">
      <w:pPr>
        <w:numPr>
          <w:ilvl w:val="0"/>
          <w:numId w:val="38"/>
        </w:numPr>
        <w:spacing w:after="200" w:line="276" w:lineRule="auto"/>
        <w:contextualSpacing/>
        <w:rPr>
          <w:rFonts w:ascii="Calibri" w:eastAsia="Calibri" w:hAnsi="Calibri" w:cs="Calibri"/>
        </w:rPr>
      </w:pPr>
      <w:r w:rsidRPr="00E72A6E">
        <w:rPr>
          <w:rFonts w:ascii="Calibri" w:eastAsia="Calibri" w:hAnsi="Calibri" w:cs="Calibri"/>
        </w:rPr>
        <w:t>Kawiarenka międzypokoleniowa – udostępniania w sobotnie popołudnia i wg. potrzeb jako miejsce spotkań.</w:t>
      </w:r>
    </w:p>
    <w:p w14:paraId="13BE18FF" w14:textId="77777777" w:rsidR="000D3BAA" w:rsidRDefault="000D3BAA" w:rsidP="000D3BAA">
      <w:pPr>
        <w:spacing w:after="200" w:line="276" w:lineRule="auto"/>
        <w:jc w:val="both"/>
        <w:rPr>
          <w:rFonts w:ascii="Calibri" w:eastAsia="Calibri" w:hAnsi="Calibri" w:cs="Calibri"/>
          <w:b/>
        </w:rPr>
      </w:pPr>
    </w:p>
    <w:p w14:paraId="7ED1AB1A" w14:textId="77777777" w:rsidR="000D3BAA" w:rsidRPr="00E72A6E" w:rsidRDefault="000D3BAA" w:rsidP="000D3BAA">
      <w:pPr>
        <w:spacing w:after="200" w:line="276" w:lineRule="auto"/>
        <w:jc w:val="both"/>
        <w:rPr>
          <w:rFonts w:ascii="Calibri" w:eastAsia="Calibri" w:hAnsi="Calibri" w:cs="Calibri"/>
          <w:b/>
        </w:rPr>
      </w:pPr>
      <w:r w:rsidRPr="00E72A6E">
        <w:rPr>
          <w:rFonts w:ascii="Calibri" w:eastAsia="Calibri" w:hAnsi="Calibri" w:cs="Calibri"/>
          <w:b/>
        </w:rPr>
        <w:t>Organizacja zajęć stałych w formule online</w:t>
      </w:r>
    </w:p>
    <w:p w14:paraId="4C9DF4B0" w14:textId="77777777" w:rsidR="000D3BAA" w:rsidRPr="00E72A6E" w:rsidRDefault="000D3BAA" w:rsidP="000D3BAA">
      <w:pPr>
        <w:spacing w:after="200" w:line="276" w:lineRule="auto"/>
        <w:ind w:firstLine="708"/>
        <w:jc w:val="both"/>
        <w:rPr>
          <w:rFonts w:ascii="Calibri" w:eastAsia="Calibri" w:hAnsi="Calibri" w:cs="Calibri"/>
          <w:b/>
          <w:bCs/>
        </w:rPr>
      </w:pPr>
      <w:r w:rsidRPr="00E72A6E">
        <w:rPr>
          <w:rFonts w:ascii="Calibri" w:eastAsia="Calibri" w:hAnsi="Calibri" w:cs="Calibri"/>
        </w:rPr>
        <w:t xml:space="preserve">Ze względu na wielokrotne wprowadzanie w 2021 roku ograniczeń w działalności stacjonarnej instytucji kultury MGCK częściowo przeniosło swoją działalność statutową do sieci. Do komunikacji z uczestnikami zajęć i publicznością wykorzystywało </w:t>
      </w:r>
      <w:proofErr w:type="spellStart"/>
      <w:r w:rsidRPr="00E72A6E">
        <w:rPr>
          <w:rFonts w:ascii="Calibri" w:eastAsia="Calibri" w:hAnsi="Calibri" w:cs="Calibri"/>
        </w:rPr>
        <w:t>internet</w:t>
      </w:r>
      <w:proofErr w:type="spellEnd"/>
      <w:r w:rsidRPr="00E72A6E">
        <w:rPr>
          <w:rFonts w:ascii="Calibri" w:eastAsia="Calibri" w:hAnsi="Calibri" w:cs="Calibri"/>
        </w:rPr>
        <w:t xml:space="preserve">: stronę internetową instytucji, media społecznościowe (strona na portalu Facebook), kanał </w:t>
      </w:r>
      <w:proofErr w:type="spellStart"/>
      <w:r w:rsidRPr="00E72A6E">
        <w:rPr>
          <w:rFonts w:ascii="Calibri" w:eastAsia="Calibri" w:hAnsi="Calibri" w:cs="Calibri"/>
        </w:rPr>
        <w:t>Youtube</w:t>
      </w:r>
      <w:proofErr w:type="spellEnd"/>
      <w:r w:rsidRPr="00E72A6E">
        <w:rPr>
          <w:rFonts w:ascii="Calibri" w:eastAsia="Calibri" w:hAnsi="Calibri" w:cs="Calibri"/>
        </w:rPr>
        <w:t xml:space="preserve"> oraz platformę Zoom.</w:t>
      </w:r>
    </w:p>
    <w:p w14:paraId="62C0E1AC" w14:textId="77777777" w:rsidR="000D3BAA" w:rsidRPr="00E72A6E" w:rsidRDefault="000D3BAA" w:rsidP="000D3BAA">
      <w:pPr>
        <w:spacing w:after="200" w:line="276" w:lineRule="auto"/>
        <w:ind w:firstLine="708"/>
        <w:jc w:val="both"/>
        <w:rPr>
          <w:rFonts w:ascii="Calibri" w:eastAsia="Calibri" w:hAnsi="Calibri" w:cs="Calibri"/>
          <w:b/>
          <w:bCs/>
        </w:rPr>
      </w:pPr>
      <w:r w:rsidRPr="00E72A6E">
        <w:rPr>
          <w:rFonts w:ascii="Calibri" w:eastAsia="Calibri" w:hAnsi="Calibri" w:cs="Calibri"/>
        </w:rPr>
        <w:t>W roku 2021, za pośrednictwem ww. kanałów MGCK prowadziło następujące warsztaty/spotkania w ramach zajęć stałych:</w:t>
      </w:r>
      <w:r w:rsidRPr="00E72A6E">
        <w:rPr>
          <w:rFonts w:ascii="Calibri" w:eastAsia="Calibri" w:hAnsi="Calibri" w:cs="Calibri"/>
          <w:b/>
          <w:bCs/>
        </w:rPr>
        <w:t xml:space="preserve"> </w:t>
      </w:r>
      <w:r w:rsidRPr="00E72A6E">
        <w:rPr>
          <w:rFonts w:ascii="Calibri" w:eastAsia="Calibri" w:hAnsi="Calibri" w:cs="Calibri"/>
        </w:rPr>
        <w:t>zajęcia w ramach Uniwersytetu Trzeciego Wieku w Słomnikach (warsztaty języka angielskiego, wykłady dot. historii regionu „Kobiety w historii Słomnik”, zajęcia „Gimnastyka dla seniora”),</w:t>
      </w:r>
      <w:r w:rsidRPr="00E72A6E">
        <w:rPr>
          <w:rFonts w:ascii="Calibri" w:eastAsia="Calibri" w:hAnsi="Calibri" w:cs="Calibri"/>
          <w:b/>
          <w:bCs/>
        </w:rPr>
        <w:t xml:space="preserve"> </w:t>
      </w:r>
      <w:r w:rsidRPr="00E72A6E">
        <w:rPr>
          <w:rFonts w:ascii="Calibri" w:eastAsia="Calibri" w:hAnsi="Calibri" w:cs="Calibri"/>
        </w:rPr>
        <w:t>warsztaty plastyczne Plastyka dla Malucha,</w:t>
      </w:r>
      <w:r w:rsidRPr="00E72A6E">
        <w:rPr>
          <w:rFonts w:ascii="Calibri" w:eastAsia="Calibri" w:hAnsi="Calibri" w:cs="Calibri"/>
          <w:b/>
          <w:bCs/>
        </w:rPr>
        <w:t xml:space="preserve"> </w:t>
      </w:r>
      <w:r w:rsidRPr="00E72A6E">
        <w:rPr>
          <w:rFonts w:ascii="Calibri" w:eastAsia="Calibri" w:hAnsi="Calibri" w:cs="Calibri"/>
        </w:rPr>
        <w:t>warsztaty rękodzieła artystycznego dla dzieci i dorosłych,</w:t>
      </w:r>
      <w:r w:rsidRPr="00E72A6E">
        <w:rPr>
          <w:rFonts w:ascii="Calibri" w:eastAsia="Calibri" w:hAnsi="Calibri" w:cs="Calibri"/>
          <w:b/>
          <w:bCs/>
        </w:rPr>
        <w:t xml:space="preserve"> </w:t>
      </w:r>
      <w:r w:rsidRPr="00E72A6E">
        <w:rPr>
          <w:rFonts w:ascii="Calibri" w:eastAsia="Calibri" w:hAnsi="Calibri" w:cs="Calibri"/>
        </w:rPr>
        <w:t>klub rodziców Maluch w Centrum online (wykłady dla rodziców, propozycje kreatywnych zabaw w domu),</w:t>
      </w:r>
      <w:r w:rsidRPr="00E72A6E">
        <w:rPr>
          <w:rFonts w:ascii="Calibri" w:eastAsia="Calibri" w:hAnsi="Calibri" w:cs="Calibri"/>
          <w:b/>
          <w:bCs/>
        </w:rPr>
        <w:t xml:space="preserve"> </w:t>
      </w:r>
      <w:r w:rsidRPr="00E72A6E">
        <w:rPr>
          <w:rFonts w:ascii="Calibri" w:eastAsia="Calibri" w:hAnsi="Calibri" w:cs="Calibri"/>
        </w:rPr>
        <w:t>cykl „Teoria muzyki na luzie” oraz „Jak to zagrać?”,</w:t>
      </w:r>
      <w:r w:rsidRPr="00E72A6E">
        <w:rPr>
          <w:rFonts w:ascii="Calibri" w:eastAsia="Calibri" w:hAnsi="Calibri" w:cs="Calibri"/>
          <w:b/>
          <w:bCs/>
        </w:rPr>
        <w:t xml:space="preserve"> </w:t>
      </w:r>
      <w:r w:rsidRPr="00E72A6E">
        <w:rPr>
          <w:rFonts w:ascii="Calibri" w:eastAsia="Calibri" w:hAnsi="Calibri" w:cs="Calibri"/>
        </w:rPr>
        <w:t>zajęcia indywidualne nauki gry na instrumentach online prowadzone przez kapelmistrzów orkiestr dętych.</w:t>
      </w:r>
      <w:r>
        <w:rPr>
          <w:rFonts w:ascii="Calibri" w:eastAsia="Calibri" w:hAnsi="Calibri" w:cs="Calibri"/>
          <w:b/>
          <w:bCs/>
        </w:rPr>
        <w:t xml:space="preserve"> </w:t>
      </w:r>
      <w:r w:rsidRPr="00E72A6E">
        <w:rPr>
          <w:rFonts w:ascii="Calibri" w:eastAsia="Calibri" w:hAnsi="Calibri" w:cs="Calibri"/>
        </w:rPr>
        <w:t>Zajęcia stacjonarne przenoszone były w przestrzeń wirtualną w zależności od stopnia zainteresowania uczestników tą formą aktywności.</w:t>
      </w:r>
    </w:p>
    <w:p w14:paraId="1C9E663E" w14:textId="77777777" w:rsidR="000D3BAA" w:rsidRPr="00E72A6E" w:rsidRDefault="000D3BAA" w:rsidP="000D3BAA">
      <w:pPr>
        <w:spacing w:after="200" w:line="276" w:lineRule="auto"/>
        <w:rPr>
          <w:rFonts w:ascii="Calibri" w:eastAsia="Calibri" w:hAnsi="Calibri" w:cs="Calibri"/>
          <w:b/>
        </w:rPr>
      </w:pPr>
      <w:r w:rsidRPr="00E72A6E">
        <w:rPr>
          <w:rFonts w:ascii="Calibri" w:eastAsia="Calibri" w:hAnsi="Calibri" w:cs="Calibri"/>
          <w:b/>
        </w:rPr>
        <w:t>Opieka artystyczna nad zespołami muzycznymi, zespołami ludowymi oraz orkiestrami</w:t>
      </w:r>
    </w:p>
    <w:p w14:paraId="03C51B70" w14:textId="77777777" w:rsidR="000D3BAA" w:rsidRPr="00E72A6E" w:rsidRDefault="000D3BAA" w:rsidP="00B367C1">
      <w:pPr>
        <w:spacing w:after="200" w:line="276" w:lineRule="auto"/>
        <w:jc w:val="both"/>
        <w:rPr>
          <w:rFonts w:ascii="Calibri" w:eastAsia="Calibri" w:hAnsi="Calibri" w:cs="Calibri"/>
        </w:rPr>
      </w:pPr>
      <w:r w:rsidRPr="00E72A6E">
        <w:rPr>
          <w:rFonts w:ascii="Calibri" w:eastAsia="Calibri" w:hAnsi="Calibri" w:cs="Calibri"/>
        </w:rPr>
        <w:t xml:space="preserve">W roku 2021 MGCK w Słomnikach sprawowało opiekę nad następującymi zespołami muzycznymi: </w:t>
      </w:r>
      <w:proofErr w:type="spellStart"/>
      <w:r w:rsidRPr="00E72A6E">
        <w:rPr>
          <w:rFonts w:ascii="Calibri" w:eastAsia="Calibri" w:hAnsi="Calibri" w:cs="Calibri"/>
        </w:rPr>
        <w:t>Faces</w:t>
      </w:r>
      <w:proofErr w:type="spellEnd"/>
      <w:r w:rsidRPr="00E72A6E">
        <w:rPr>
          <w:rFonts w:ascii="Calibri" w:eastAsia="Calibri" w:hAnsi="Calibri" w:cs="Calibri"/>
        </w:rPr>
        <w:t xml:space="preserve"> i Nacja, trzema orkiestrami dętymi: Orkiestrą Miejską Echo, Orkiestrą Dętą Krakus z Niedźwiedzia, Orkiestrą OSP Prandocin oraz zespołami amatorskimi: zespołem ludowym Pawie Oczko, zespołem wokalnym i teatralnym UTW. W ramach opieki nad orkiestrami dętymi MGCK współpracowało w 2021 roku z trojgiem kapelmistrzów, którym zleciło prowadzenie orkiestr oraz zajęć nauki gry na instrumentach dla najmłodszych członków orkiestry. Ponadto orkiestra Echo w sierpniu 2021 roku wyjechała dwukrotnie do Kalwarii Zebrzydowskiej oraz wzięła udział  w XV Powiatowym Przeglądzie Orkiestr Dętych w Zielonkach. Natomiast orkiestra Dęta z Krakus z Niedźwiedzia wystąpiła na 62. Festiwalu Orkiestr Dętych Ziemi Krakowskiej organizowanym w Więcławicach. Wyjazdy każdej z orkiestr finansowane były przez Centrum Kultury.</w:t>
      </w:r>
    </w:p>
    <w:p w14:paraId="3BBA5308" w14:textId="77777777" w:rsidR="000D3BAA" w:rsidRPr="00E72A6E" w:rsidRDefault="000D3BAA" w:rsidP="000D3BAA">
      <w:pPr>
        <w:spacing w:after="200" w:line="276" w:lineRule="auto"/>
        <w:rPr>
          <w:rFonts w:ascii="Calibri" w:eastAsia="Calibri" w:hAnsi="Calibri" w:cs="Calibri"/>
          <w:b/>
        </w:rPr>
      </w:pPr>
      <w:r w:rsidRPr="00E72A6E">
        <w:rPr>
          <w:rFonts w:ascii="Calibri" w:eastAsia="Calibri" w:hAnsi="Calibri" w:cs="Calibri"/>
          <w:b/>
        </w:rPr>
        <w:t>Organizacja wydarzeń kulturalnych/ projektów w 2021 roku</w:t>
      </w:r>
    </w:p>
    <w:p w14:paraId="76102E59" w14:textId="77777777" w:rsidR="000D3BAA" w:rsidRPr="00E72A6E" w:rsidRDefault="000D3BAA" w:rsidP="00B367C1">
      <w:pPr>
        <w:spacing w:after="200" w:line="276" w:lineRule="auto"/>
        <w:jc w:val="both"/>
        <w:rPr>
          <w:rFonts w:ascii="Calibri" w:eastAsia="Calibri" w:hAnsi="Calibri" w:cs="Calibri"/>
        </w:rPr>
      </w:pPr>
      <w:r w:rsidRPr="00E72A6E">
        <w:rPr>
          <w:rFonts w:ascii="Calibri" w:eastAsia="Calibri" w:hAnsi="Calibri" w:cs="Calibri"/>
        </w:rPr>
        <w:t xml:space="preserve">Z powodu ograniczeń w stacjonarnej działalności instytucji kultury MGCK mogło zrealizować jedynie część zaplanowanych na rok 2021 przedsięwzięć kulturalnych. W pierwszym półroczu, dostosowując zakres działalności do obowiązujących ograniczeń, prócz organizacji zajęć stałych, MGCK przeprowadziło następujące, ogólnodostępne inicjatywy w trybie online: </w:t>
      </w:r>
    </w:p>
    <w:p w14:paraId="65CF015E" w14:textId="77777777" w:rsidR="000D3BAA" w:rsidRPr="00E72A6E" w:rsidRDefault="000D3BAA" w:rsidP="000D3BAA">
      <w:pPr>
        <w:spacing w:after="200" w:line="276" w:lineRule="auto"/>
        <w:jc w:val="both"/>
        <w:rPr>
          <w:rFonts w:ascii="Calibri" w:eastAsia="Calibri" w:hAnsi="Calibri" w:cs="Calibri"/>
        </w:rPr>
      </w:pPr>
      <w:r w:rsidRPr="00E72A6E">
        <w:rPr>
          <w:rFonts w:ascii="Calibri" w:eastAsia="Calibri" w:hAnsi="Calibri" w:cs="Calibri"/>
        </w:rPr>
        <w:lastRenderedPageBreak/>
        <w:t>styczeń: Świąteczna mozaika – premiera klipu online; Kosmiczny karnawał online – zabawa karnawałowa dla dzieci szkolnych; prace nad projektem „Kto ty jesteś? Polak mały” z zespołem Nacja i młodzieżą;</w:t>
      </w:r>
    </w:p>
    <w:p w14:paraId="517468DC" w14:textId="77777777" w:rsidR="000D3BAA" w:rsidRPr="00E72A6E" w:rsidRDefault="000D3BAA" w:rsidP="000D3BAA">
      <w:pPr>
        <w:spacing w:after="200" w:line="276" w:lineRule="auto"/>
        <w:jc w:val="both"/>
        <w:rPr>
          <w:rFonts w:ascii="Calibri" w:eastAsia="Calibri" w:hAnsi="Calibri" w:cs="Calibri"/>
        </w:rPr>
      </w:pPr>
      <w:r w:rsidRPr="00E72A6E">
        <w:rPr>
          <w:rFonts w:ascii="Calibri" w:eastAsia="Calibri" w:hAnsi="Calibri" w:cs="Calibri"/>
        </w:rPr>
        <w:t>luty/marzec: warsztaty rękodzieła dla dzieci w wieku 3-6 lat z opiekunami online, wykłady w ramach Klubu „Maluch w Centrum” online, warsztaty z tworzenia kosmetyków naturalnych dla dorosłych, szkolenia online w ramach programu „Latarnicy w akcji” w zakresie „Bezpieczeństwa w sieci”, 1 seans filmowy stacjonarny (zaplanowane dwa kolejne odwołane z powodu zaostrzenia przepisów sanitarnych); premiera klipu mozaikowego Orkiestry Dętej OP z Prandocina pn. „Lambada”</w:t>
      </w:r>
    </w:p>
    <w:p w14:paraId="79E7A778" w14:textId="77777777" w:rsidR="000D3BAA" w:rsidRPr="00E72A6E" w:rsidRDefault="000D3BAA" w:rsidP="000D3BAA">
      <w:pPr>
        <w:spacing w:after="200" w:line="276" w:lineRule="auto"/>
        <w:jc w:val="both"/>
        <w:rPr>
          <w:rFonts w:ascii="Calibri" w:eastAsia="Calibri" w:hAnsi="Calibri" w:cs="Calibri"/>
        </w:rPr>
      </w:pPr>
      <w:r w:rsidRPr="00E72A6E">
        <w:rPr>
          <w:rFonts w:ascii="Calibri" w:eastAsia="Calibri" w:hAnsi="Calibri" w:cs="Calibri"/>
        </w:rPr>
        <w:t>kwiecień: akcja Wielkanocne pisanki (z powodu odwołania wydarzenia: Wielkanocne Jajeczko), warsztaty rękodzieła dla dorosłych Wiosenne wianki, warsztaty rękodzieła dla dzieci „Wielkanocne dekoracje”, warsztaty rękodzieła dla dzieci 3+ z opiekunami „Świat robaczków”, akcja „Dźwięki wokół nas”,</w:t>
      </w:r>
    </w:p>
    <w:p w14:paraId="4710A7D8" w14:textId="77777777" w:rsidR="000D3BAA" w:rsidRPr="00E72A6E" w:rsidRDefault="000D3BAA" w:rsidP="000D3BAA">
      <w:pPr>
        <w:spacing w:after="200" w:line="276" w:lineRule="auto"/>
        <w:jc w:val="both"/>
        <w:rPr>
          <w:rFonts w:ascii="Calibri" w:eastAsia="Calibri" w:hAnsi="Calibri" w:cs="Calibri"/>
        </w:rPr>
      </w:pPr>
      <w:r w:rsidRPr="00E72A6E">
        <w:rPr>
          <w:rFonts w:ascii="Calibri" w:eastAsia="Calibri" w:hAnsi="Calibri" w:cs="Calibri"/>
        </w:rPr>
        <w:t>maj: premiera bezkontaktowej gry miejskiej dla rodzin pn. „W poszukiwaniu tajemnego zaklęcia”, wystawa „Polskie symbole narodowe” w przestrzeni słomnickiego rynku, plastyczne wyzwanie – „Niesamowita kraina”.</w:t>
      </w:r>
    </w:p>
    <w:p w14:paraId="6503F00B" w14:textId="77777777" w:rsidR="000D3BAA" w:rsidRPr="00E72A6E" w:rsidRDefault="000D3BAA" w:rsidP="004D28C8">
      <w:pPr>
        <w:spacing w:after="200" w:line="276" w:lineRule="auto"/>
        <w:jc w:val="both"/>
        <w:rPr>
          <w:rFonts w:ascii="Calibri" w:eastAsia="Calibri" w:hAnsi="Calibri" w:cs="Calibri"/>
        </w:rPr>
      </w:pPr>
      <w:r w:rsidRPr="00E72A6E">
        <w:rPr>
          <w:rFonts w:ascii="Calibri" w:eastAsia="Calibri" w:hAnsi="Calibri" w:cs="Calibri"/>
        </w:rPr>
        <w:t>Końcem maja działania MGCK skupiły się na wznowieniu warsztatów stacjonarnych. Dostosowując naszą ofertę zaplanowanych wydarzeń kulturalnych do aktualnych wytycznych sanitarnych w trybie stacjonarnym udało się zrealizować następujące inicjatywy:</w:t>
      </w:r>
    </w:p>
    <w:p w14:paraId="631CC962"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30.05.2021 Teatralny Dzień Dziecka – 2 spektakle teatralne dla różnych grup wiekowych</w:t>
      </w:r>
    </w:p>
    <w:p w14:paraId="6266AA50"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 xml:space="preserve">10.06.2021 wsparcie organizacyjne Międzyszkolnego Mitingu Lekkoatletycznego </w:t>
      </w:r>
    </w:p>
    <w:p w14:paraId="17A0A69E"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11.06, 18.06, 25.06 – seanse filmowe dla dzieci „Klasyka animacji”</w:t>
      </w:r>
    </w:p>
    <w:p w14:paraId="0924AFED"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 xml:space="preserve">19-20.06.2021 Akcja </w:t>
      </w:r>
      <w:proofErr w:type="spellStart"/>
      <w:r w:rsidRPr="00E72A6E">
        <w:rPr>
          <w:rFonts w:ascii="Calibri" w:eastAsia="Calibri" w:hAnsi="Calibri" w:cs="Calibri"/>
        </w:rPr>
        <w:t>Warsztatownia</w:t>
      </w:r>
      <w:proofErr w:type="spellEnd"/>
    </w:p>
    <w:p w14:paraId="5F7DD73C"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20.06.2021 wyjazd orkiestry Dętej Krakus do Więcławic</w:t>
      </w:r>
    </w:p>
    <w:p w14:paraId="79B70537"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5.07-30.08 Letnia Akademia Artystyczna – 3 tygodnie warsztatów wakacyjnych i wycieczek dla dzieci w wieku szkolnym, warsztaty dla rodziców z małymi dziećmi (</w:t>
      </w:r>
      <w:proofErr w:type="spellStart"/>
      <w:r w:rsidRPr="00E72A6E">
        <w:rPr>
          <w:rFonts w:ascii="Calibri" w:eastAsia="Calibri" w:hAnsi="Calibri" w:cs="Calibri"/>
        </w:rPr>
        <w:t>sensoplastyka</w:t>
      </w:r>
      <w:proofErr w:type="spellEnd"/>
      <w:r w:rsidRPr="00E72A6E">
        <w:rPr>
          <w:rFonts w:ascii="Calibri" w:eastAsia="Calibri" w:hAnsi="Calibri" w:cs="Calibri"/>
        </w:rPr>
        <w:t xml:space="preserve">, </w:t>
      </w:r>
      <w:proofErr w:type="spellStart"/>
      <w:r w:rsidRPr="00E72A6E">
        <w:rPr>
          <w:rFonts w:ascii="Calibri" w:eastAsia="Calibri" w:hAnsi="Calibri" w:cs="Calibri"/>
        </w:rPr>
        <w:t>logorytmika</w:t>
      </w:r>
      <w:proofErr w:type="spellEnd"/>
      <w:r w:rsidRPr="00E72A6E">
        <w:rPr>
          <w:rFonts w:ascii="Calibri" w:eastAsia="Calibri" w:hAnsi="Calibri" w:cs="Calibri"/>
        </w:rPr>
        <w:t>, plastyka dla malucha), warsztaty rękodzielnicze dla młodzieży</w:t>
      </w:r>
    </w:p>
    <w:p w14:paraId="7D5008CF"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5.07-30.08 Senior Wakacyjne – wakacyjne warsztaty i spotkania dla członków UTW</w:t>
      </w:r>
    </w:p>
    <w:p w14:paraId="026EFAE5"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6.08.2021 powitanie Marszu Szlakiem I Kompanii Kadrowej</w:t>
      </w:r>
    </w:p>
    <w:p w14:paraId="769BC2E2"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 xml:space="preserve">25.08.2021 Sportowe </w:t>
      </w:r>
      <w:proofErr w:type="spellStart"/>
      <w:r w:rsidRPr="00E72A6E">
        <w:rPr>
          <w:rFonts w:ascii="Calibri" w:eastAsia="Calibri" w:hAnsi="Calibri" w:cs="Calibri"/>
        </w:rPr>
        <w:t>Senioralia</w:t>
      </w:r>
      <w:proofErr w:type="spellEnd"/>
    </w:p>
    <w:p w14:paraId="509051F0"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20 i 21.08.2021 wyjazd Orkiestry Echo do Kalwarii Zebrzydowskiej</w:t>
      </w:r>
    </w:p>
    <w:p w14:paraId="4BA43C14"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31.08.2021 zakończenie akcji LAA – wycieczka dla dzieci szkolnych do Centrum Bajki w Pacanowie</w:t>
      </w:r>
    </w:p>
    <w:p w14:paraId="76A1A793"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 xml:space="preserve">5.09.2021 Mini piknik rodzinny w parku przy ulicy </w:t>
      </w:r>
      <w:proofErr w:type="spellStart"/>
      <w:r w:rsidRPr="00E72A6E">
        <w:rPr>
          <w:rFonts w:ascii="Calibri" w:eastAsia="Calibri" w:hAnsi="Calibri" w:cs="Calibri"/>
        </w:rPr>
        <w:t>Wolnosci</w:t>
      </w:r>
      <w:proofErr w:type="spellEnd"/>
    </w:p>
    <w:p w14:paraId="32A6AA37"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5.09.2021 wyjazd Orkiestry Echo do Zielonek</w:t>
      </w:r>
    </w:p>
    <w:p w14:paraId="3EDCC48A"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18.09.2021 Kultura z Bliska: wycieczka do Muzeum Narodowego</w:t>
      </w:r>
    </w:p>
    <w:p w14:paraId="366CC3B1"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 xml:space="preserve">25-26.09.2021 </w:t>
      </w:r>
      <w:proofErr w:type="spellStart"/>
      <w:r w:rsidRPr="00E72A6E">
        <w:rPr>
          <w:rFonts w:ascii="Calibri" w:eastAsia="Calibri" w:hAnsi="Calibri" w:cs="Calibri"/>
        </w:rPr>
        <w:t>Warsztatownia</w:t>
      </w:r>
      <w:proofErr w:type="spellEnd"/>
      <w:r w:rsidRPr="00E72A6E">
        <w:rPr>
          <w:rFonts w:ascii="Calibri" w:eastAsia="Calibri" w:hAnsi="Calibri" w:cs="Calibri"/>
        </w:rPr>
        <w:t>: LEM</w:t>
      </w:r>
    </w:p>
    <w:p w14:paraId="059C23D0"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29.09.2021 premiera online „Plon niesiemy: tradycje dożynkowe”</w:t>
      </w:r>
    </w:p>
    <w:p w14:paraId="5216931E"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1.10.2021 Inauguracja roku akademickiego UTW – wycieczka do Laskowej</w:t>
      </w:r>
    </w:p>
    <w:p w14:paraId="4716B459"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2.10.2021 przedstawienie teatralne dzieci z ZSO w Słomnikach pod opieką siostry Bogumiły z Parafii Bożego Ciała w Słomnikach</w:t>
      </w:r>
    </w:p>
    <w:p w14:paraId="4D119AFD"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lastRenderedPageBreak/>
        <w:t>4-10.10.2021 Tydzień Bliskości – warsztaty i spotkania dla rodziców z małymi dziećmi – na zakończenie akcji  10.10.2021 spektakl lalkowy pt. „Parada zwierząt”</w:t>
      </w:r>
    </w:p>
    <w:p w14:paraId="3773C1E3"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23.10.2021 Kultura z bliska: wycieczka do skansenu w Wygiełzowie</w:t>
      </w:r>
    </w:p>
    <w:p w14:paraId="6EE20378"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24.10.2021 Koncert grupy wokalnej UTW „Weselne poprawiny”</w:t>
      </w:r>
    </w:p>
    <w:p w14:paraId="6FAC02E9"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 xml:space="preserve">1.11-13.11 Akcja „Na </w:t>
      </w:r>
      <w:proofErr w:type="spellStart"/>
      <w:r w:rsidRPr="00E72A6E">
        <w:rPr>
          <w:rFonts w:ascii="Calibri" w:eastAsia="Calibri" w:hAnsi="Calibri" w:cs="Calibri"/>
        </w:rPr>
        <w:t>Legalu</w:t>
      </w:r>
      <w:proofErr w:type="spellEnd"/>
      <w:r w:rsidRPr="00E72A6E">
        <w:rPr>
          <w:rFonts w:ascii="Calibri" w:eastAsia="Calibri" w:hAnsi="Calibri" w:cs="Calibri"/>
        </w:rPr>
        <w:t>” – tworzenie muralu na tyłach tzw. starego przedszkola oraz plenerowe warsztaty graffiti dla dzieci</w:t>
      </w:r>
    </w:p>
    <w:p w14:paraId="34F88946"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 xml:space="preserve">11.11.2021 gminne obchody Narodowego Święta Niepodległości oraz wieczorek </w:t>
      </w:r>
      <w:proofErr w:type="spellStart"/>
      <w:r w:rsidRPr="00E72A6E">
        <w:rPr>
          <w:rFonts w:ascii="Calibri" w:eastAsia="Calibri" w:hAnsi="Calibri" w:cs="Calibri"/>
        </w:rPr>
        <w:t>KobRa</w:t>
      </w:r>
      <w:proofErr w:type="spellEnd"/>
      <w:r w:rsidRPr="00E72A6E">
        <w:rPr>
          <w:rFonts w:ascii="Calibri" w:eastAsia="Calibri" w:hAnsi="Calibri" w:cs="Calibri"/>
        </w:rPr>
        <w:t xml:space="preserve"> Ratajów</w:t>
      </w:r>
    </w:p>
    <w:p w14:paraId="3DB71A2C"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16.11.2021 wyjazd członków UTW do Muzeum Sztuki Japońskiej Manggha</w:t>
      </w:r>
    </w:p>
    <w:p w14:paraId="3473D85C"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 xml:space="preserve">20-21.11.2021 akcja Jesienna </w:t>
      </w:r>
      <w:proofErr w:type="spellStart"/>
      <w:r w:rsidRPr="00E72A6E">
        <w:rPr>
          <w:rFonts w:ascii="Calibri" w:eastAsia="Calibri" w:hAnsi="Calibri" w:cs="Calibri"/>
        </w:rPr>
        <w:t>Warsztatownia</w:t>
      </w:r>
      <w:proofErr w:type="spellEnd"/>
    </w:p>
    <w:p w14:paraId="5B401B1C"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4.12.2021 Mikołajki MGCK</w:t>
      </w:r>
    </w:p>
    <w:p w14:paraId="455CEB45"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11.12.2021 wycieczka Mikołajkowa na seans filmowy dla dzieci szkolnych</w:t>
      </w:r>
    </w:p>
    <w:p w14:paraId="18BA97B3"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 xml:space="preserve">18.12.2021 Boże Narodzenie na ludowo </w:t>
      </w:r>
    </w:p>
    <w:p w14:paraId="495A7B81"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19.12.2021 przedstawienie świąteczne „Wigilijne obrazki” grupy teatralnej UTW – przeniesione w przestrzeń online</w:t>
      </w:r>
    </w:p>
    <w:p w14:paraId="2F40D6A9" w14:textId="77777777" w:rsidR="000D3BAA" w:rsidRPr="00E72A6E" w:rsidRDefault="000D3BAA" w:rsidP="009C0CA2">
      <w:pPr>
        <w:numPr>
          <w:ilvl w:val="0"/>
          <w:numId w:val="39"/>
        </w:numPr>
        <w:spacing w:after="0" w:line="276" w:lineRule="auto"/>
        <w:jc w:val="both"/>
        <w:rPr>
          <w:rFonts w:ascii="Calibri" w:eastAsia="Calibri" w:hAnsi="Calibri" w:cs="Calibri"/>
        </w:rPr>
      </w:pPr>
      <w:r w:rsidRPr="00E72A6E">
        <w:rPr>
          <w:rFonts w:ascii="Calibri" w:eastAsia="Calibri" w:hAnsi="Calibri" w:cs="Calibri"/>
        </w:rPr>
        <w:t>28.12.2021 „Wesoła Nowina” wspólne kolędowanie</w:t>
      </w:r>
    </w:p>
    <w:p w14:paraId="6577E038" w14:textId="77777777" w:rsidR="000D3BAA" w:rsidRPr="00E72A6E" w:rsidRDefault="000D3BAA" w:rsidP="000D3BAA">
      <w:pPr>
        <w:spacing w:after="200" w:line="276" w:lineRule="auto"/>
        <w:ind w:firstLine="708"/>
        <w:jc w:val="both"/>
        <w:rPr>
          <w:rFonts w:ascii="Calibri" w:eastAsia="Calibri" w:hAnsi="Calibri" w:cs="Calibri"/>
        </w:rPr>
      </w:pPr>
      <w:r w:rsidRPr="00E72A6E">
        <w:rPr>
          <w:rFonts w:ascii="Calibri" w:eastAsia="Calibri" w:hAnsi="Calibri" w:cs="Calibri"/>
        </w:rPr>
        <w:t xml:space="preserve"> </w:t>
      </w:r>
    </w:p>
    <w:p w14:paraId="42E1A17B" w14:textId="77777777" w:rsidR="000D3BAA" w:rsidRPr="00E72A6E" w:rsidRDefault="000D3BAA" w:rsidP="000D3BAA">
      <w:pPr>
        <w:spacing w:after="200" w:line="276" w:lineRule="auto"/>
        <w:rPr>
          <w:rFonts w:ascii="Calibri" w:eastAsia="Calibri" w:hAnsi="Calibri" w:cs="Calibri"/>
          <w:b/>
        </w:rPr>
      </w:pPr>
      <w:r w:rsidRPr="00E72A6E">
        <w:rPr>
          <w:rFonts w:ascii="Calibri" w:eastAsia="Calibri" w:hAnsi="Calibri" w:cs="Calibri"/>
          <w:b/>
        </w:rPr>
        <w:t>Wyświetlanie filmów</w:t>
      </w:r>
    </w:p>
    <w:p w14:paraId="64FCBD0E" w14:textId="77777777" w:rsidR="000D3BAA" w:rsidRPr="00E72A6E" w:rsidRDefault="000D3BAA" w:rsidP="000D3BAA">
      <w:pPr>
        <w:spacing w:after="200" w:line="276" w:lineRule="auto"/>
        <w:rPr>
          <w:rFonts w:ascii="Calibri" w:eastAsia="Calibri" w:hAnsi="Calibri" w:cs="Calibri"/>
        </w:rPr>
      </w:pPr>
      <w:r w:rsidRPr="00E72A6E">
        <w:rPr>
          <w:rFonts w:ascii="Calibri" w:eastAsia="Calibri" w:hAnsi="Calibri" w:cs="Calibri"/>
        </w:rPr>
        <w:t>MGCK organizuje seanse filmowe korzystając z corocznie wznawianego i opłacanego tzw. parasola licencyjnego (seanse są darmowe dla publiczności). W roku 2021 Centrum Kultury organizowało popołudniowe, ogólnodostępne seanse, natomiast w godzinach porannych wyświetlaliśmy filmy dla szkół i przedszkoli z terenu gminy Słomniki (w sumie 9 seansów). Seanse łączone były wielokrotnie z animacjami lub warsztatami plastycznymi prowadzonymi przez instruktora MGCK.</w:t>
      </w:r>
    </w:p>
    <w:p w14:paraId="4EEDA5F7" w14:textId="77777777" w:rsidR="000D3BAA" w:rsidRPr="00E72A6E" w:rsidRDefault="000D3BAA" w:rsidP="000D3BAA">
      <w:pPr>
        <w:spacing w:after="200" w:line="276" w:lineRule="auto"/>
        <w:rPr>
          <w:rFonts w:ascii="Calibri" w:eastAsia="Calibri" w:hAnsi="Calibri" w:cs="Calibri"/>
          <w:b/>
        </w:rPr>
      </w:pPr>
      <w:r w:rsidRPr="00E72A6E">
        <w:rPr>
          <w:rFonts w:ascii="Calibri" w:eastAsia="Calibri" w:hAnsi="Calibri" w:cs="Calibri"/>
          <w:b/>
        </w:rPr>
        <w:t>Działalność Muzeum Ziemi Słomnickiej</w:t>
      </w:r>
    </w:p>
    <w:p w14:paraId="0E04D371" w14:textId="77777777" w:rsidR="000D3BAA" w:rsidRPr="00E72A6E" w:rsidRDefault="000D3BAA" w:rsidP="000D3BAA">
      <w:pPr>
        <w:spacing w:after="200" w:line="276" w:lineRule="auto"/>
        <w:jc w:val="both"/>
        <w:rPr>
          <w:rFonts w:ascii="Calibri" w:eastAsia="Calibri" w:hAnsi="Calibri" w:cs="Calibri"/>
        </w:rPr>
      </w:pPr>
      <w:r w:rsidRPr="00E72A6E">
        <w:rPr>
          <w:rFonts w:ascii="Calibri" w:eastAsia="Calibri" w:hAnsi="Calibri" w:cs="Calibri"/>
        </w:rPr>
        <w:t>MGCK prowadzi Muzeum Ziemi Słomnickiej od grudnia 2009 roku. Przestrzeń wystawiennicza udostępniania jest klientom indywidualnym oraz grupom zorganizowanym (m.in. ze szkół i przedszkoli z terenu gminy Słomniki). Muzeum można odwiedzić w godzinach pracy MGCK, czyli od poniedziałku do piątku od 8.00 do 21.00. Organizacja warsztatów muzealnych oraz spacerów historycznych możliwa jest jedynie przy wcześniejszym umówieniu się na termin. Muzeum nie posiada etatowego pracownika. Przestrzeń Muzeum jest również systematycznie wykorzystywana jako miejsce, w którym odbywają się cotygodniowe wykłady w ramach zajęć UTW. W 2021 roku, ze względu na wytyczne GIS dotyczące organizacji aktywności w przestrzeni zamkniętej, Muzeum Ziemi Słomnickiej było udostępniane jedynie indywidualnym odbiorcom.</w:t>
      </w:r>
    </w:p>
    <w:p w14:paraId="27D2E7BF" w14:textId="77777777" w:rsidR="004806F0" w:rsidRPr="004D2052" w:rsidRDefault="004806F0" w:rsidP="004D2052">
      <w:pPr>
        <w:autoSpaceDE w:val="0"/>
        <w:autoSpaceDN w:val="0"/>
        <w:adjustRightInd w:val="0"/>
        <w:spacing w:after="0" w:line="240" w:lineRule="auto"/>
        <w:jc w:val="both"/>
        <w:rPr>
          <w:rFonts w:cstheme="minorHAnsi"/>
        </w:rPr>
      </w:pPr>
    </w:p>
    <w:p w14:paraId="61114727" w14:textId="77777777" w:rsidR="004806F0" w:rsidRPr="004D2052" w:rsidRDefault="004806F0" w:rsidP="004D2052">
      <w:pPr>
        <w:pStyle w:val="Nagwek3"/>
        <w:jc w:val="both"/>
        <w:rPr>
          <w:rFonts w:asciiTheme="minorHAnsi" w:hAnsiTheme="minorHAnsi" w:cstheme="minorHAnsi"/>
        </w:rPr>
      </w:pPr>
      <w:bookmarkStart w:id="78" w:name="_Toc104812893"/>
      <w:r w:rsidRPr="004D2052">
        <w:rPr>
          <w:rFonts w:asciiTheme="minorHAnsi" w:hAnsiTheme="minorHAnsi" w:cstheme="minorHAnsi"/>
        </w:rPr>
        <w:t>Miejska Biblioteka Publiczna</w:t>
      </w:r>
      <w:bookmarkEnd w:id="78"/>
    </w:p>
    <w:p w14:paraId="6EE388EB" w14:textId="77777777" w:rsidR="004806F0" w:rsidRPr="004D2052" w:rsidRDefault="004806F0" w:rsidP="004D2052">
      <w:pPr>
        <w:autoSpaceDE w:val="0"/>
        <w:autoSpaceDN w:val="0"/>
        <w:adjustRightInd w:val="0"/>
        <w:spacing w:after="0" w:line="240" w:lineRule="auto"/>
        <w:jc w:val="both"/>
        <w:rPr>
          <w:rFonts w:cstheme="minorHAnsi"/>
        </w:rPr>
      </w:pPr>
    </w:p>
    <w:p w14:paraId="49C3AD6F"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Miejska Biblioteka Publiczna w Słomnikach jest instytucją samodzielną – posiada status instytucji kultury i jest wpisana do Rejestru Instytucji Kultury. Sieć bibliotek publicznych w gminie tworzą: Miejska Biblioteka Publiczna w Słomnikach oraz trzy biblioteki filialne w sołectwach: Kacice, Niedźwiedź, Prandocin.</w:t>
      </w:r>
    </w:p>
    <w:p w14:paraId="72E14A98" w14:textId="12FFC61F"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 xml:space="preserve">Księgozbiór biblioteki ogółem w grudniu 2021 roku to 45 071 woluminów, w tym w bibliotece miejskiej 26 083 woluminów. W 2021 roku zakupiono łącznie 1 044 nowości wydawniczych o wartości 25 239,76 </w:t>
      </w:r>
      <w:r w:rsidRPr="00FE2C0A">
        <w:rPr>
          <w:rFonts w:cstheme="minorHAnsi"/>
        </w:rPr>
        <w:lastRenderedPageBreak/>
        <w:t>zł, z czego 7 700 zł pozyskano w ramach Programu Biblioteki Narodowej – „Zakup nowości wydawniczych do bibliotek publicznych”. W  bibliotece miejskiej i filiach bibliotecznych zarejestrowano 1 259 czytelników, którzy odwiedzili te placówki 10 672 razy, wypożyczając 24 618 woluminów.</w:t>
      </w:r>
    </w:p>
    <w:p w14:paraId="47F7B02A"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Do najczęściej stosowanych form pracy kulturalno-edukacyjnej w Miejskiej Bibliotece Publicznej w Słomnikach należy organizowanie: spotkań czytelniczych, warsztatów, wieczorów poezji, konkursów, zajęć literacko-plastycznych, literacko-muzycznych, przyjmowanie wycieczek do biblioteki, prowadzenie lekcji bibliotecznych, organizowanie małych wystaw i in.</w:t>
      </w:r>
    </w:p>
    <w:p w14:paraId="042E1A59" w14:textId="77777777" w:rsidR="00FE2C0A" w:rsidRPr="00FE2C0A" w:rsidRDefault="00FE2C0A" w:rsidP="00FE2C0A">
      <w:pPr>
        <w:autoSpaceDE w:val="0"/>
        <w:autoSpaceDN w:val="0"/>
        <w:adjustRightInd w:val="0"/>
        <w:spacing w:after="0" w:line="240" w:lineRule="auto"/>
        <w:jc w:val="both"/>
        <w:rPr>
          <w:rFonts w:cstheme="minorHAnsi"/>
        </w:rPr>
      </w:pPr>
    </w:p>
    <w:p w14:paraId="77B568B3"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ab/>
        <w:t>Cykliczne imprezy zorganizowane przez bibliotekę w 2021 roku to:</w:t>
      </w:r>
    </w:p>
    <w:p w14:paraId="057E86DA"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t>
      </w:r>
      <w:r w:rsidRPr="00FE2C0A">
        <w:rPr>
          <w:rFonts w:cstheme="minorHAnsi"/>
        </w:rPr>
        <w:tab/>
        <w:t xml:space="preserve">Spotkania autorskie - spotkanie dla dzieci z Panem Poetą i zrealizowane online spotkanie z autorką książek dla dorosłych Agnieszką </w:t>
      </w:r>
      <w:proofErr w:type="spellStart"/>
      <w:r w:rsidRPr="00FE2C0A">
        <w:rPr>
          <w:rFonts w:cstheme="minorHAnsi"/>
        </w:rPr>
        <w:t>Lingas</w:t>
      </w:r>
      <w:proofErr w:type="spellEnd"/>
      <w:r w:rsidRPr="00FE2C0A">
        <w:rPr>
          <w:rFonts w:cstheme="minorHAnsi"/>
        </w:rPr>
        <w:t>-Łoniewską;</w:t>
      </w:r>
    </w:p>
    <w:p w14:paraId="62081B5B"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t>
      </w:r>
      <w:r w:rsidRPr="00FE2C0A">
        <w:rPr>
          <w:rFonts w:cstheme="minorHAnsi"/>
        </w:rPr>
        <w:tab/>
        <w:t>Małopolskie Dni Książki – „Książka i Róża” – plebiscyt „Książka, do której wracam”, Biblioteczne Koło Fortuny – wyzwanie czytelnicze, konkurs wiosenny dla dzieci;</w:t>
      </w:r>
    </w:p>
    <w:p w14:paraId="6C0E5ACE"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t>
      </w:r>
      <w:r w:rsidRPr="00FE2C0A">
        <w:rPr>
          <w:rFonts w:cstheme="minorHAnsi"/>
        </w:rPr>
        <w:tab/>
        <w:t xml:space="preserve">Tydzień Bibliotek pod hasłem „Znajdziesz mnie w bibliotece” – wystawy, konkursy i akcje </w:t>
      </w:r>
      <w:proofErr w:type="spellStart"/>
      <w:r w:rsidRPr="00FE2C0A">
        <w:rPr>
          <w:rFonts w:cstheme="minorHAnsi"/>
        </w:rPr>
        <w:t>facebookowe</w:t>
      </w:r>
      <w:proofErr w:type="spellEnd"/>
      <w:r w:rsidRPr="00FE2C0A">
        <w:rPr>
          <w:rFonts w:cstheme="minorHAnsi"/>
        </w:rPr>
        <w:t xml:space="preserve"> promujące czytelnictwo;</w:t>
      </w:r>
    </w:p>
    <w:p w14:paraId="7DBE8E7D"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t>
      </w:r>
      <w:r w:rsidRPr="00FE2C0A">
        <w:rPr>
          <w:rFonts w:cstheme="minorHAnsi"/>
        </w:rPr>
        <w:tab/>
        <w:t>Noc Bibliotek pod hasłem „Czytanie wzmacnia” – atrakcje i konkursy dla dzieci i dorosłych promujące zdrowy tryb życia, projekcja filmu w formie online;</w:t>
      </w:r>
    </w:p>
    <w:p w14:paraId="126D42C8"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t>
      </w:r>
      <w:r w:rsidRPr="00FE2C0A">
        <w:rPr>
          <w:rFonts w:cstheme="minorHAnsi"/>
        </w:rPr>
        <w:tab/>
        <w:t>Narodowe Czytanie „Moralności pani Dulskiej” G. Zapolskiej – zrealizowane we współpracy z MGCK w Słomnikach nagranie fragmentów utworu czytanych przez użytkowników i pracowników biblioteki, wystawa dotycząca twórczości autorki;</w:t>
      </w:r>
    </w:p>
    <w:p w14:paraId="04A79F64"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t>
      </w:r>
      <w:r w:rsidRPr="00FE2C0A">
        <w:rPr>
          <w:rFonts w:cstheme="minorHAnsi"/>
        </w:rPr>
        <w:tab/>
        <w:t>Konkursy – „Czytelnik roku 2020”, „Pocztówka z wakacji”, „Jesienne cuda”, „Pomysłowa ozdoba choinkowa”, plebiscyt na imię bibliotecznego misia;</w:t>
      </w:r>
    </w:p>
    <w:p w14:paraId="2D9A83AA"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t>
      </w:r>
      <w:r w:rsidRPr="00FE2C0A">
        <w:rPr>
          <w:rFonts w:cstheme="minorHAnsi"/>
        </w:rPr>
        <w:tab/>
        <w:t>„Mała książka – wielki człowiek” – udział w kolejnej edycji ogólnopolskiej akcji promującej czytelnictwo wśród dzieci w wieku 3-6 lat.</w:t>
      </w:r>
    </w:p>
    <w:p w14:paraId="1BB9DD69"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t>
      </w:r>
      <w:r w:rsidRPr="00FE2C0A">
        <w:rPr>
          <w:rFonts w:cstheme="minorHAnsi"/>
        </w:rPr>
        <w:tab/>
        <w:t xml:space="preserve">Wystawy – „Walt Disney – 120 rocznica urodzin”, „Cymelia w słomnickiej bibliotece”. </w:t>
      </w:r>
    </w:p>
    <w:p w14:paraId="446FD804"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t>
      </w:r>
      <w:r w:rsidRPr="00FE2C0A">
        <w:rPr>
          <w:rFonts w:cstheme="minorHAnsi"/>
        </w:rPr>
        <w:tab/>
        <w:t>Akcje promujące czytelnictwo - Tydzień Książek Zakazanych, Ogólnopolski Dzień Głośnego Czytania, Zabierz Książkę na Wakacje, Ogólnopolski Tydzień Czytania Dzieciom, Mikołajki w Bibliotece;</w:t>
      </w:r>
    </w:p>
    <w:p w14:paraId="11BEE740"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t>
      </w:r>
      <w:r w:rsidRPr="00FE2C0A">
        <w:rPr>
          <w:rFonts w:cstheme="minorHAnsi"/>
        </w:rPr>
        <w:tab/>
        <w:t>Wycieczki wprowadzające i lekcje biblioteczne dla dzieci.</w:t>
      </w:r>
    </w:p>
    <w:p w14:paraId="63BA34E6" w14:textId="77777777" w:rsidR="00FE2C0A" w:rsidRPr="00FE2C0A" w:rsidRDefault="00FE2C0A" w:rsidP="00FE2C0A">
      <w:pPr>
        <w:autoSpaceDE w:val="0"/>
        <w:autoSpaceDN w:val="0"/>
        <w:adjustRightInd w:val="0"/>
        <w:spacing w:after="0" w:line="240" w:lineRule="auto"/>
        <w:jc w:val="both"/>
        <w:rPr>
          <w:rFonts w:cstheme="minorHAnsi"/>
        </w:rPr>
      </w:pPr>
    </w:p>
    <w:p w14:paraId="798C53A9"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 Bibliotece Głównej oraz Filii Niedźwiedź działają Dyskusyjne Kluby Książki dla Dzieci, które skupiają ok. 50 dzieci. Każda z grup spotyka się min. 10 razy w roku na wspólnym czytaniu i interpretowaniu bajek, opowiadań oraz zajęciach literacko-plastycznych związanych z tematyka poznanych utworów. Dorośli czytelnicy uczestniczą w spotkaniach Dyskusyjnego Klubu Książki dla Dorosłych w Słomnikach. Nową inicjatywą podjętą przez bibliotekę w 2021 roku są „Babskie Wieczorki” – cykliczne spotkania dla kobiet.</w:t>
      </w:r>
    </w:p>
    <w:p w14:paraId="1772811E" w14:textId="77777777" w:rsidR="00FE2C0A" w:rsidRPr="00FE2C0A" w:rsidRDefault="00FE2C0A" w:rsidP="00FE2C0A">
      <w:pPr>
        <w:autoSpaceDE w:val="0"/>
        <w:autoSpaceDN w:val="0"/>
        <w:adjustRightInd w:val="0"/>
        <w:spacing w:after="0" w:line="240" w:lineRule="auto"/>
        <w:jc w:val="both"/>
        <w:rPr>
          <w:rFonts w:cstheme="minorHAnsi"/>
        </w:rPr>
      </w:pPr>
    </w:p>
    <w:p w14:paraId="1ED02628"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 xml:space="preserve">Miejska Biblioteka Publiczna w Słomnikach należy do konsorcjum bibliotek uczestniczących w programie, który pozwala na całodobowe udostępnienie czytelnikom wirtualnej czytelni Wydawnictwa Naukowego PWN IBUK Libra z dostępem do publikacji naukowych i popularnonaukowych z różnych dziedzin. W 2021 biblioteka umożliwiła czytelnikom korzystanie z zasobów czytelni internetowej </w:t>
      </w:r>
      <w:proofErr w:type="spellStart"/>
      <w:r w:rsidRPr="00FE2C0A">
        <w:rPr>
          <w:rFonts w:cstheme="minorHAnsi"/>
        </w:rPr>
        <w:t>Legimi</w:t>
      </w:r>
      <w:proofErr w:type="spellEnd"/>
      <w:r w:rsidRPr="00FE2C0A">
        <w:rPr>
          <w:rFonts w:cstheme="minorHAnsi"/>
        </w:rPr>
        <w:t xml:space="preserve"> oraz objętych prawami autorskimi zbiorów Biblioteki Narodowej – </w:t>
      </w:r>
      <w:proofErr w:type="spellStart"/>
      <w:r w:rsidRPr="00FE2C0A">
        <w:rPr>
          <w:rFonts w:cstheme="minorHAnsi"/>
        </w:rPr>
        <w:t>Academica</w:t>
      </w:r>
      <w:proofErr w:type="spellEnd"/>
      <w:r w:rsidRPr="00FE2C0A">
        <w:rPr>
          <w:rFonts w:cstheme="minorHAnsi"/>
        </w:rPr>
        <w:t>. Od 2021 roku wprowadzono usługę „Książka na telefon” polegającą na dostarczaniu książek osobom starszym i chorym, które nie mają możliwości same przyjść do biblioteki.</w:t>
      </w:r>
    </w:p>
    <w:p w14:paraId="3254803C"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 2021 roku wznowiona została po remoncie działalność Filii w Niedźwiedziu. W bibliotece w Słomnikach pomalowano część pomieszczeń, wymieniono regały biblioteczne, oświetlenie, zmieniono rozmieszczenie księgozbioru optymalnie do potrzeb użytkowników oraz zaaranżowano nowy Kącik Małego Czytelnika.</w:t>
      </w:r>
    </w:p>
    <w:p w14:paraId="6EC83E02" w14:textId="77777777" w:rsidR="00FE2C0A" w:rsidRPr="00FE2C0A" w:rsidRDefault="00FE2C0A" w:rsidP="00FE2C0A">
      <w:pPr>
        <w:autoSpaceDE w:val="0"/>
        <w:autoSpaceDN w:val="0"/>
        <w:adjustRightInd w:val="0"/>
        <w:spacing w:after="0" w:line="240" w:lineRule="auto"/>
        <w:jc w:val="both"/>
        <w:rPr>
          <w:rFonts w:cstheme="minorHAnsi"/>
        </w:rPr>
      </w:pPr>
      <w:r w:rsidRPr="00FE2C0A">
        <w:rPr>
          <w:rFonts w:cstheme="minorHAnsi"/>
        </w:rPr>
        <w:t>Wszystkie podejmowane działania służą temu, aby Miejska Biblioteka Publiczna w Słomnikach postrzegana była jako instytucja nowoczesna i atrakcyjna dla użytkowników.</w:t>
      </w:r>
    </w:p>
    <w:p w14:paraId="36329603" w14:textId="77777777" w:rsidR="004806F0" w:rsidRPr="004D2052" w:rsidRDefault="004806F0" w:rsidP="004D2052">
      <w:pPr>
        <w:autoSpaceDE w:val="0"/>
        <w:autoSpaceDN w:val="0"/>
        <w:adjustRightInd w:val="0"/>
        <w:spacing w:after="0" w:line="240" w:lineRule="auto"/>
        <w:jc w:val="both"/>
        <w:rPr>
          <w:rFonts w:cstheme="minorHAnsi"/>
        </w:rPr>
      </w:pPr>
    </w:p>
    <w:p w14:paraId="4DB1D09F" w14:textId="77777777" w:rsidR="00F41DBA" w:rsidRPr="008A678C" w:rsidRDefault="009E7186" w:rsidP="00151015">
      <w:pPr>
        <w:pStyle w:val="Nagwek1"/>
        <w:numPr>
          <w:ilvl w:val="1"/>
          <w:numId w:val="4"/>
        </w:numPr>
        <w:spacing w:before="480" w:line="276" w:lineRule="auto"/>
      </w:pPr>
      <w:bookmarkStart w:id="79" w:name="_Toc40104915"/>
      <w:bookmarkStart w:id="80" w:name="_Toc40353876"/>
      <w:bookmarkStart w:id="81" w:name="_Toc41313517"/>
      <w:bookmarkStart w:id="82" w:name="_Toc104812894"/>
      <w:r w:rsidRPr="008A678C">
        <w:lastRenderedPageBreak/>
        <w:t>Zasoby ludzkie</w:t>
      </w:r>
      <w:bookmarkEnd w:id="79"/>
      <w:bookmarkEnd w:id="80"/>
      <w:bookmarkEnd w:id="81"/>
      <w:bookmarkEnd w:id="82"/>
      <w:r w:rsidRPr="008A678C">
        <w:t xml:space="preserve"> </w:t>
      </w:r>
    </w:p>
    <w:p w14:paraId="399D544E" w14:textId="77777777" w:rsidR="00F41DBA" w:rsidRDefault="00F41DBA" w:rsidP="00F41DBA">
      <w:pPr>
        <w:autoSpaceDE w:val="0"/>
        <w:autoSpaceDN w:val="0"/>
        <w:adjustRightInd w:val="0"/>
        <w:spacing w:after="0" w:line="240" w:lineRule="auto"/>
        <w:rPr>
          <w:rFonts w:ascii="Cambria" w:hAnsi="Cambria" w:cs="Cambria"/>
          <w:b/>
          <w:bCs/>
          <w:color w:val="000000"/>
          <w:sz w:val="26"/>
          <w:szCs w:val="26"/>
        </w:rPr>
      </w:pPr>
    </w:p>
    <w:p w14:paraId="63B8076E" w14:textId="77777777" w:rsidR="00F41DBA" w:rsidRPr="008A678C" w:rsidRDefault="00F41DBA" w:rsidP="00F41DBA">
      <w:pPr>
        <w:autoSpaceDE w:val="0"/>
        <w:autoSpaceDN w:val="0"/>
        <w:adjustRightInd w:val="0"/>
        <w:spacing w:after="0" w:line="240" w:lineRule="auto"/>
        <w:rPr>
          <w:rFonts w:ascii="Cambria" w:hAnsi="Cambria" w:cs="Cambria"/>
          <w:bCs/>
          <w:color w:val="000000"/>
          <w:sz w:val="28"/>
          <w:szCs w:val="28"/>
        </w:rPr>
      </w:pPr>
      <w:r w:rsidRPr="008A678C">
        <w:rPr>
          <w:rFonts w:ascii="Cambria" w:hAnsi="Cambria" w:cs="Cambria"/>
          <w:bCs/>
          <w:color w:val="000000"/>
          <w:sz w:val="28"/>
          <w:szCs w:val="28"/>
        </w:rPr>
        <w:t xml:space="preserve">Stan zatrudnienia </w:t>
      </w:r>
    </w:p>
    <w:p w14:paraId="2601F1A9" w14:textId="77777777" w:rsidR="00F41DBA" w:rsidRPr="00215F6D" w:rsidRDefault="00F41DBA" w:rsidP="00F41DBA">
      <w:pPr>
        <w:autoSpaceDE w:val="0"/>
        <w:autoSpaceDN w:val="0"/>
        <w:adjustRightInd w:val="0"/>
        <w:spacing w:after="0" w:line="240" w:lineRule="auto"/>
        <w:rPr>
          <w:rFonts w:ascii="Cambria" w:hAnsi="Cambria" w:cs="Cambria"/>
          <w:sz w:val="26"/>
          <w:szCs w:val="26"/>
        </w:rPr>
      </w:pPr>
    </w:p>
    <w:p w14:paraId="33A0AD0C" w14:textId="442499E8" w:rsidR="00F41DBA" w:rsidRPr="00215F6D" w:rsidRDefault="00270B08" w:rsidP="00F41DBA">
      <w:pPr>
        <w:autoSpaceDE w:val="0"/>
        <w:autoSpaceDN w:val="0"/>
        <w:adjustRightInd w:val="0"/>
        <w:spacing w:after="0" w:line="240" w:lineRule="auto"/>
        <w:rPr>
          <w:rFonts w:cstheme="minorHAnsi"/>
          <w:bCs/>
          <w:i/>
        </w:rPr>
      </w:pPr>
      <w:r w:rsidRPr="00215F6D">
        <w:rPr>
          <w:rFonts w:cstheme="minorHAnsi"/>
          <w:i/>
        </w:rPr>
        <w:t>Tabela 19</w:t>
      </w:r>
      <w:r w:rsidR="00F41DBA" w:rsidRPr="00215F6D">
        <w:rPr>
          <w:rFonts w:cstheme="minorHAnsi"/>
          <w:i/>
        </w:rPr>
        <w:t xml:space="preserve">. </w:t>
      </w:r>
      <w:r w:rsidR="00F41DBA" w:rsidRPr="00215F6D">
        <w:rPr>
          <w:rFonts w:cstheme="minorHAnsi"/>
          <w:bCs/>
          <w:i/>
        </w:rPr>
        <w:t>Stan zatrudnienia w jednostkach organizacyjnych G</w:t>
      </w:r>
      <w:r w:rsidR="00215F6D" w:rsidRPr="00215F6D">
        <w:rPr>
          <w:rFonts w:cstheme="minorHAnsi"/>
          <w:bCs/>
          <w:i/>
        </w:rPr>
        <w:t>miny Słomniki w latach 2016–2021</w:t>
      </w:r>
    </w:p>
    <w:p w14:paraId="361B783B" w14:textId="77777777" w:rsidR="00F41DBA" w:rsidRPr="008A678C" w:rsidRDefault="00F41DBA" w:rsidP="00F41DBA">
      <w:pPr>
        <w:autoSpaceDE w:val="0"/>
        <w:autoSpaceDN w:val="0"/>
        <w:adjustRightInd w:val="0"/>
        <w:spacing w:after="0" w:line="240" w:lineRule="auto"/>
        <w:rPr>
          <w:rFonts w:cstheme="minorHAnsi"/>
          <w:i/>
          <w:color w:val="000000"/>
        </w:rPr>
      </w:pP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000" w:firstRow="0" w:lastRow="0" w:firstColumn="0" w:lastColumn="0" w:noHBand="0" w:noVBand="0"/>
      </w:tblPr>
      <w:tblGrid>
        <w:gridCol w:w="319"/>
        <w:gridCol w:w="2086"/>
        <w:gridCol w:w="1276"/>
        <w:gridCol w:w="1276"/>
        <w:gridCol w:w="1275"/>
        <w:gridCol w:w="993"/>
        <w:gridCol w:w="1275"/>
        <w:gridCol w:w="1230"/>
      </w:tblGrid>
      <w:tr w:rsidR="00BA70CB" w:rsidRPr="00351C1D" w14:paraId="3C666F18" w14:textId="4DBD85E1" w:rsidTr="002021DA">
        <w:trPr>
          <w:trHeight w:val="99"/>
        </w:trPr>
        <w:tc>
          <w:tcPr>
            <w:tcW w:w="6232" w:type="dxa"/>
            <w:gridSpan w:val="5"/>
            <w:shd w:val="clear" w:color="auto" w:fill="F2F2F2" w:themeFill="background1" w:themeFillShade="F2"/>
          </w:tcPr>
          <w:p w14:paraId="56E0453A"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b/>
                <w:bCs/>
                <w:color w:val="000000"/>
              </w:rPr>
              <w:t xml:space="preserve">Stan zatrudnienia w jednostkach organizacyjnych gminy Słomniki (bez szkół) liczba etatów wg stanu na dzień </w:t>
            </w:r>
          </w:p>
        </w:tc>
        <w:tc>
          <w:tcPr>
            <w:tcW w:w="993" w:type="dxa"/>
            <w:shd w:val="clear" w:color="auto" w:fill="F2F2F2" w:themeFill="background1" w:themeFillShade="F2"/>
          </w:tcPr>
          <w:p w14:paraId="74CC9B15" w14:textId="77777777" w:rsidR="00BA70CB" w:rsidRPr="001174EF" w:rsidRDefault="00BA70CB" w:rsidP="001B538C">
            <w:pPr>
              <w:autoSpaceDE w:val="0"/>
              <w:autoSpaceDN w:val="0"/>
              <w:adjustRightInd w:val="0"/>
              <w:spacing w:after="0" w:line="240" w:lineRule="auto"/>
              <w:rPr>
                <w:rFonts w:cstheme="minorHAnsi"/>
                <w:b/>
                <w:bCs/>
                <w:color w:val="000000"/>
              </w:rPr>
            </w:pPr>
          </w:p>
        </w:tc>
        <w:tc>
          <w:tcPr>
            <w:tcW w:w="1275" w:type="dxa"/>
            <w:shd w:val="clear" w:color="auto" w:fill="F2F2F2" w:themeFill="background1" w:themeFillShade="F2"/>
          </w:tcPr>
          <w:p w14:paraId="68666CBD" w14:textId="77777777" w:rsidR="00BA70CB" w:rsidRPr="001174EF" w:rsidRDefault="00BA70CB" w:rsidP="001B538C">
            <w:pPr>
              <w:autoSpaceDE w:val="0"/>
              <w:autoSpaceDN w:val="0"/>
              <w:adjustRightInd w:val="0"/>
              <w:spacing w:after="0" w:line="240" w:lineRule="auto"/>
              <w:rPr>
                <w:rFonts w:cstheme="minorHAnsi"/>
                <w:b/>
                <w:bCs/>
                <w:color w:val="000000"/>
              </w:rPr>
            </w:pPr>
          </w:p>
        </w:tc>
        <w:tc>
          <w:tcPr>
            <w:tcW w:w="1230" w:type="dxa"/>
            <w:shd w:val="clear" w:color="auto" w:fill="F2F2F2" w:themeFill="background1" w:themeFillShade="F2"/>
          </w:tcPr>
          <w:p w14:paraId="7AC5F0F6" w14:textId="77777777" w:rsidR="00BA70CB" w:rsidRPr="001174EF" w:rsidRDefault="00BA70CB" w:rsidP="001B538C">
            <w:pPr>
              <w:autoSpaceDE w:val="0"/>
              <w:autoSpaceDN w:val="0"/>
              <w:adjustRightInd w:val="0"/>
              <w:spacing w:after="0" w:line="240" w:lineRule="auto"/>
              <w:rPr>
                <w:rFonts w:cstheme="minorHAnsi"/>
                <w:b/>
                <w:bCs/>
                <w:color w:val="000000"/>
              </w:rPr>
            </w:pPr>
          </w:p>
        </w:tc>
      </w:tr>
      <w:tr w:rsidR="00BA70CB" w:rsidRPr="00351C1D" w14:paraId="75F9B123" w14:textId="16BA009C" w:rsidTr="002021DA">
        <w:trPr>
          <w:trHeight w:val="99"/>
        </w:trPr>
        <w:tc>
          <w:tcPr>
            <w:tcW w:w="2405" w:type="dxa"/>
            <w:gridSpan w:val="2"/>
            <w:shd w:val="clear" w:color="auto" w:fill="F2F2F2" w:themeFill="background1" w:themeFillShade="F2"/>
          </w:tcPr>
          <w:p w14:paraId="40C0BCCB"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b/>
                <w:bCs/>
                <w:color w:val="000000"/>
              </w:rPr>
              <w:t xml:space="preserve">Nazwa jednostki </w:t>
            </w:r>
          </w:p>
        </w:tc>
        <w:tc>
          <w:tcPr>
            <w:tcW w:w="1276" w:type="dxa"/>
            <w:shd w:val="clear" w:color="auto" w:fill="F2F2F2" w:themeFill="background1" w:themeFillShade="F2"/>
          </w:tcPr>
          <w:p w14:paraId="3D177FC1"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b/>
                <w:bCs/>
                <w:color w:val="000000"/>
              </w:rPr>
              <w:t xml:space="preserve">31.12.2016 </w:t>
            </w:r>
          </w:p>
        </w:tc>
        <w:tc>
          <w:tcPr>
            <w:tcW w:w="1276" w:type="dxa"/>
            <w:shd w:val="clear" w:color="auto" w:fill="F2F2F2" w:themeFill="background1" w:themeFillShade="F2"/>
          </w:tcPr>
          <w:p w14:paraId="498CD7F1"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b/>
                <w:bCs/>
                <w:color w:val="000000"/>
              </w:rPr>
              <w:t xml:space="preserve">31.12.2017 </w:t>
            </w:r>
          </w:p>
        </w:tc>
        <w:tc>
          <w:tcPr>
            <w:tcW w:w="1275" w:type="dxa"/>
            <w:shd w:val="clear" w:color="auto" w:fill="F2F2F2" w:themeFill="background1" w:themeFillShade="F2"/>
          </w:tcPr>
          <w:p w14:paraId="3B4527AC"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b/>
                <w:bCs/>
                <w:color w:val="000000"/>
              </w:rPr>
              <w:t xml:space="preserve">31.12.2018 </w:t>
            </w:r>
          </w:p>
        </w:tc>
        <w:tc>
          <w:tcPr>
            <w:tcW w:w="993" w:type="dxa"/>
            <w:shd w:val="clear" w:color="auto" w:fill="F2F2F2" w:themeFill="background1" w:themeFillShade="F2"/>
          </w:tcPr>
          <w:p w14:paraId="670FB345" w14:textId="77777777" w:rsidR="00BA70CB" w:rsidRPr="001174EF" w:rsidRDefault="00BA70CB" w:rsidP="001B538C">
            <w:pPr>
              <w:autoSpaceDE w:val="0"/>
              <w:autoSpaceDN w:val="0"/>
              <w:adjustRightInd w:val="0"/>
              <w:spacing w:after="0" w:line="240" w:lineRule="auto"/>
              <w:rPr>
                <w:rFonts w:cstheme="minorHAnsi"/>
                <w:b/>
                <w:bCs/>
                <w:color w:val="000000"/>
              </w:rPr>
            </w:pPr>
            <w:r w:rsidRPr="001174EF">
              <w:rPr>
                <w:rFonts w:cstheme="minorHAnsi"/>
                <w:b/>
                <w:bCs/>
                <w:color w:val="000000"/>
              </w:rPr>
              <w:t>31.12.2019</w:t>
            </w:r>
          </w:p>
        </w:tc>
        <w:tc>
          <w:tcPr>
            <w:tcW w:w="1275" w:type="dxa"/>
            <w:shd w:val="clear" w:color="auto" w:fill="F2F2F2" w:themeFill="background1" w:themeFillShade="F2"/>
          </w:tcPr>
          <w:p w14:paraId="605D4A56" w14:textId="77777777" w:rsidR="00BA70CB" w:rsidRPr="001174EF" w:rsidRDefault="00BA70CB" w:rsidP="001B538C">
            <w:pPr>
              <w:autoSpaceDE w:val="0"/>
              <w:autoSpaceDN w:val="0"/>
              <w:adjustRightInd w:val="0"/>
              <w:spacing w:after="0" w:line="240" w:lineRule="auto"/>
              <w:rPr>
                <w:rFonts w:cstheme="minorHAnsi"/>
                <w:b/>
                <w:bCs/>
                <w:color w:val="000000"/>
              </w:rPr>
            </w:pPr>
            <w:r w:rsidRPr="001174EF">
              <w:rPr>
                <w:rFonts w:cstheme="minorHAnsi"/>
                <w:b/>
                <w:bCs/>
                <w:color w:val="000000"/>
              </w:rPr>
              <w:t>31.12.2020</w:t>
            </w:r>
          </w:p>
        </w:tc>
        <w:tc>
          <w:tcPr>
            <w:tcW w:w="1230" w:type="dxa"/>
            <w:shd w:val="clear" w:color="auto" w:fill="F2F2F2" w:themeFill="background1" w:themeFillShade="F2"/>
          </w:tcPr>
          <w:p w14:paraId="78B6223B" w14:textId="1728FA4C" w:rsidR="00BA70CB" w:rsidRPr="001174EF" w:rsidRDefault="00BA70CB" w:rsidP="001B538C">
            <w:pPr>
              <w:autoSpaceDE w:val="0"/>
              <w:autoSpaceDN w:val="0"/>
              <w:adjustRightInd w:val="0"/>
              <w:spacing w:after="0" w:line="240" w:lineRule="auto"/>
              <w:rPr>
                <w:rFonts w:cstheme="minorHAnsi"/>
                <w:b/>
                <w:bCs/>
                <w:color w:val="000000"/>
              </w:rPr>
            </w:pPr>
            <w:r>
              <w:rPr>
                <w:rFonts w:cstheme="minorHAnsi"/>
                <w:b/>
                <w:bCs/>
                <w:color w:val="000000"/>
              </w:rPr>
              <w:t>31.12.2021</w:t>
            </w:r>
          </w:p>
        </w:tc>
      </w:tr>
      <w:tr w:rsidR="00BA70CB" w:rsidRPr="00351C1D" w14:paraId="02179E11" w14:textId="7E4C2F29" w:rsidTr="002021DA">
        <w:trPr>
          <w:trHeight w:val="101"/>
        </w:trPr>
        <w:tc>
          <w:tcPr>
            <w:tcW w:w="319" w:type="dxa"/>
            <w:shd w:val="clear" w:color="auto" w:fill="F2F2F2" w:themeFill="background1" w:themeFillShade="F2"/>
          </w:tcPr>
          <w:p w14:paraId="070D7B23"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1 </w:t>
            </w:r>
          </w:p>
        </w:tc>
        <w:tc>
          <w:tcPr>
            <w:tcW w:w="2086" w:type="dxa"/>
            <w:shd w:val="clear" w:color="auto" w:fill="F2F2F2" w:themeFill="background1" w:themeFillShade="F2"/>
          </w:tcPr>
          <w:p w14:paraId="2B39A517"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Urząd Miejski w Słomnikach </w:t>
            </w:r>
          </w:p>
        </w:tc>
        <w:tc>
          <w:tcPr>
            <w:tcW w:w="1276" w:type="dxa"/>
            <w:shd w:val="clear" w:color="auto" w:fill="F2F2F2" w:themeFill="background1" w:themeFillShade="F2"/>
          </w:tcPr>
          <w:p w14:paraId="5D7F1FBF"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45,5 </w:t>
            </w:r>
          </w:p>
        </w:tc>
        <w:tc>
          <w:tcPr>
            <w:tcW w:w="1276" w:type="dxa"/>
            <w:shd w:val="clear" w:color="auto" w:fill="F2F2F2" w:themeFill="background1" w:themeFillShade="F2"/>
          </w:tcPr>
          <w:p w14:paraId="70F1CBA9"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48 </w:t>
            </w:r>
          </w:p>
        </w:tc>
        <w:tc>
          <w:tcPr>
            <w:tcW w:w="1275" w:type="dxa"/>
            <w:shd w:val="clear" w:color="auto" w:fill="F2F2F2" w:themeFill="background1" w:themeFillShade="F2"/>
          </w:tcPr>
          <w:p w14:paraId="071EF41B"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43,5 </w:t>
            </w:r>
          </w:p>
        </w:tc>
        <w:tc>
          <w:tcPr>
            <w:tcW w:w="993" w:type="dxa"/>
            <w:shd w:val="clear" w:color="auto" w:fill="F2F2F2" w:themeFill="background1" w:themeFillShade="F2"/>
          </w:tcPr>
          <w:p w14:paraId="49875DE4"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43</w:t>
            </w:r>
          </w:p>
        </w:tc>
        <w:tc>
          <w:tcPr>
            <w:tcW w:w="1275" w:type="dxa"/>
            <w:shd w:val="clear" w:color="auto" w:fill="F2F2F2" w:themeFill="background1" w:themeFillShade="F2"/>
          </w:tcPr>
          <w:p w14:paraId="6929C280" w14:textId="1D967CD9" w:rsidR="00BA70CB" w:rsidRPr="001174EF" w:rsidRDefault="00BA70CB" w:rsidP="001B538C">
            <w:pPr>
              <w:autoSpaceDE w:val="0"/>
              <w:autoSpaceDN w:val="0"/>
              <w:adjustRightInd w:val="0"/>
              <w:spacing w:after="0" w:line="240" w:lineRule="auto"/>
              <w:rPr>
                <w:rFonts w:cstheme="minorHAnsi"/>
                <w:color w:val="000000"/>
              </w:rPr>
            </w:pPr>
            <w:r>
              <w:rPr>
                <w:rFonts w:cstheme="minorHAnsi"/>
                <w:color w:val="000000"/>
              </w:rPr>
              <w:t xml:space="preserve">45,60                </w:t>
            </w:r>
          </w:p>
        </w:tc>
        <w:tc>
          <w:tcPr>
            <w:tcW w:w="1230" w:type="dxa"/>
            <w:shd w:val="clear" w:color="auto" w:fill="F2F2F2" w:themeFill="background1" w:themeFillShade="F2"/>
          </w:tcPr>
          <w:p w14:paraId="4BBA304E" w14:textId="488EC594" w:rsidR="00BA70CB" w:rsidRDefault="002021DA" w:rsidP="001B538C">
            <w:pPr>
              <w:autoSpaceDE w:val="0"/>
              <w:autoSpaceDN w:val="0"/>
              <w:adjustRightInd w:val="0"/>
              <w:spacing w:after="0" w:line="240" w:lineRule="auto"/>
              <w:rPr>
                <w:rFonts w:cstheme="minorHAnsi"/>
                <w:color w:val="000000"/>
              </w:rPr>
            </w:pPr>
            <w:r>
              <w:rPr>
                <w:rFonts w:cstheme="minorHAnsi"/>
                <w:color w:val="000000"/>
              </w:rPr>
              <w:t>46</w:t>
            </w:r>
          </w:p>
        </w:tc>
      </w:tr>
      <w:tr w:rsidR="00BA70CB" w:rsidRPr="00351C1D" w14:paraId="78ABBECC" w14:textId="40DBF647" w:rsidTr="002021DA">
        <w:trPr>
          <w:trHeight w:val="101"/>
        </w:trPr>
        <w:tc>
          <w:tcPr>
            <w:tcW w:w="319" w:type="dxa"/>
            <w:shd w:val="clear" w:color="auto" w:fill="F2F2F2" w:themeFill="background1" w:themeFillShade="F2"/>
          </w:tcPr>
          <w:p w14:paraId="5F17A56D"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2 </w:t>
            </w:r>
          </w:p>
        </w:tc>
        <w:tc>
          <w:tcPr>
            <w:tcW w:w="2086" w:type="dxa"/>
            <w:shd w:val="clear" w:color="auto" w:fill="F2F2F2" w:themeFill="background1" w:themeFillShade="F2"/>
          </w:tcPr>
          <w:p w14:paraId="293229BB"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Miejsko-Gminne Centrum Kultury w Słomnikach </w:t>
            </w:r>
          </w:p>
        </w:tc>
        <w:tc>
          <w:tcPr>
            <w:tcW w:w="1276" w:type="dxa"/>
            <w:shd w:val="clear" w:color="auto" w:fill="F2F2F2" w:themeFill="background1" w:themeFillShade="F2"/>
          </w:tcPr>
          <w:p w14:paraId="0477C154"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12,5 </w:t>
            </w:r>
          </w:p>
        </w:tc>
        <w:tc>
          <w:tcPr>
            <w:tcW w:w="1276" w:type="dxa"/>
            <w:shd w:val="clear" w:color="auto" w:fill="F2F2F2" w:themeFill="background1" w:themeFillShade="F2"/>
          </w:tcPr>
          <w:p w14:paraId="0140778E"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12,5 </w:t>
            </w:r>
          </w:p>
        </w:tc>
        <w:tc>
          <w:tcPr>
            <w:tcW w:w="1275" w:type="dxa"/>
            <w:shd w:val="clear" w:color="auto" w:fill="F2F2F2" w:themeFill="background1" w:themeFillShade="F2"/>
          </w:tcPr>
          <w:p w14:paraId="2137335E"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12,5 </w:t>
            </w:r>
          </w:p>
        </w:tc>
        <w:tc>
          <w:tcPr>
            <w:tcW w:w="993" w:type="dxa"/>
            <w:shd w:val="clear" w:color="auto" w:fill="F2F2F2" w:themeFill="background1" w:themeFillShade="F2"/>
          </w:tcPr>
          <w:p w14:paraId="5DBA5A24"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12,5</w:t>
            </w:r>
          </w:p>
        </w:tc>
        <w:tc>
          <w:tcPr>
            <w:tcW w:w="1275" w:type="dxa"/>
            <w:shd w:val="clear" w:color="auto" w:fill="F2F2F2" w:themeFill="background1" w:themeFillShade="F2"/>
          </w:tcPr>
          <w:p w14:paraId="5120F6E0" w14:textId="77777777" w:rsidR="00BA70CB" w:rsidRPr="001174EF" w:rsidRDefault="00BA70CB" w:rsidP="001B538C">
            <w:pPr>
              <w:autoSpaceDE w:val="0"/>
              <w:autoSpaceDN w:val="0"/>
              <w:adjustRightInd w:val="0"/>
              <w:spacing w:after="0" w:line="240" w:lineRule="auto"/>
              <w:rPr>
                <w:rFonts w:cstheme="minorHAnsi"/>
                <w:color w:val="000000"/>
              </w:rPr>
            </w:pPr>
            <w:r>
              <w:rPr>
                <w:rFonts w:cstheme="minorHAnsi"/>
                <w:color w:val="000000"/>
              </w:rPr>
              <w:t>11,5</w:t>
            </w:r>
          </w:p>
        </w:tc>
        <w:tc>
          <w:tcPr>
            <w:tcW w:w="1230" w:type="dxa"/>
            <w:shd w:val="clear" w:color="auto" w:fill="F2F2F2" w:themeFill="background1" w:themeFillShade="F2"/>
          </w:tcPr>
          <w:p w14:paraId="5183E8BE" w14:textId="2CC5794C" w:rsidR="00BA70CB" w:rsidRDefault="00215F6D" w:rsidP="001B538C">
            <w:pPr>
              <w:autoSpaceDE w:val="0"/>
              <w:autoSpaceDN w:val="0"/>
              <w:adjustRightInd w:val="0"/>
              <w:spacing w:after="0" w:line="240" w:lineRule="auto"/>
              <w:rPr>
                <w:rFonts w:cstheme="minorHAnsi"/>
                <w:color w:val="000000"/>
              </w:rPr>
            </w:pPr>
            <w:r>
              <w:rPr>
                <w:rFonts w:cstheme="minorHAnsi"/>
                <w:color w:val="000000"/>
              </w:rPr>
              <w:t>12,5</w:t>
            </w:r>
          </w:p>
        </w:tc>
      </w:tr>
      <w:tr w:rsidR="00BA70CB" w:rsidRPr="00351C1D" w14:paraId="6D766D79" w14:textId="4C84B0E4" w:rsidTr="002021DA">
        <w:trPr>
          <w:trHeight w:val="363"/>
        </w:trPr>
        <w:tc>
          <w:tcPr>
            <w:tcW w:w="319" w:type="dxa"/>
            <w:shd w:val="clear" w:color="auto" w:fill="F2F2F2" w:themeFill="background1" w:themeFillShade="F2"/>
          </w:tcPr>
          <w:p w14:paraId="6FC386A0"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3 </w:t>
            </w:r>
          </w:p>
        </w:tc>
        <w:tc>
          <w:tcPr>
            <w:tcW w:w="2086" w:type="dxa"/>
            <w:shd w:val="clear" w:color="auto" w:fill="F2F2F2" w:themeFill="background1" w:themeFillShade="F2"/>
          </w:tcPr>
          <w:p w14:paraId="3B10A555"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Gminny Ośrodek Pomocy Społecznej w Słomnikach </w:t>
            </w:r>
          </w:p>
        </w:tc>
        <w:tc>
          <w:tcPr>
            <w:tcW w:w="1276" w:type="dxa"/>
            <w:shd w:val="clear" w:color="auto" w:fill="F2F2F2" w:themeFill="background1" w:themeFillShade="F2"/>
          </w:tcPr>
          <w:p w14:paraId="08A37570"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15 </w:t>
            </w:r>
          </w:p>
        </w:tc>
        <w:tc>
          <w:tcPr>
            <w:tcW w:w="1276" w:type="dxa"/>
            <w:shd w:val="clear" w:color="auto" w:fill="F2F2F2" w:themeFill="background1" w:themeFillShade="F2"/>
          </w:tcPr>
          <w:p w14:paraId="01DD0F13"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16 </w:t>
            </w:r>
          </w:p>
        </w:tc>
        <w:tc>
          <w:tcPr>
            <w:tcW w:w="1275" w:type="dxa"/>
            <w:shd w:val="clear" w:color="auto" w:fill="F2F2F2" w:themeFill="background1" w:themeFillShade="F2"/>
          </w:tcPr>
          <w:p w14:paraId="18980706" w14:textId="77777777" w:rsidR="00BA70CB" w:rsidRPr="00625DEF" w:rsidRDefault="00BA70CB" w:rsidP="001B538C">
            <w:pPr>
              <w:autoSpaceDE w:val="0"/>
              <w:autoSpaceDN w:val="0"/>
              <w:adjustRightInd w:val="0"/>
              <w:spacing w:after="0" w:line="240" w:lineRule="auto"/>
              <w:rPr>
                <w:rFonts w:cstheme="minorHAnsi"/>
                <w:color w:val="000000"/>
              </w:rPr>
            </w:pPr>
            <w:r w:rsidRPr="00625DEF">
              <w:rPr>
                <w:rFonts w:cstheme="minorHAnsi"/>
                <w:color w:val="000000"/>
              </w:rPr>
              <w:t xml:space="preserve">19,85 </w:t>
            </w:r>
          </w:p>
        </w:tc>
        <w:tc>
          <w:tcPr>
            <w:tcW w:w="993" w:type="dxa"/>
            <w:shd w:val="clear" w:color="auto" w:fill="F2F2F2" w:themeFill="background1" w:themeFillShade="F2"/>
          </w:tcPr>
          <w:p w14:paraId="1B5230B9" w14:textId="77777777" w:rsidR="00BA70CB" w:rsidRPr="00625DEF" w:rsidRDefault="00BA70CB" w:rsidP="001B538C">
            <w:pPr>
              <w:autoSpaceDE w:val="0"/>
              <w:autoSpaceDN w:val="0"/>
              <w:adjustRightInd w:val="0"/>
              <w:spacing w:after="0" w:line="240" w:lineRule="auto"/>
              <w:rPr>
                <w:rFonts w:cstheme="minorHAnsi"/>
                <w:color w:val="000000"/>
              </w:rPr>
            </w:pPr>
            <w:r w:rsidRPr="00625DEF">
              <w:rPr>
                <w:rFonts w:cstheme="minorHAnsi"/>
                <w:color w:val="000000"/>
              </w:rPr>
              <w:t>16</w:t>
            </w:r>
          </w:p>
        </w:tc>
        <w:tc>
          <w:tcPr>
            <w:tcW w:w="1275" w:type="dxa"/>
            <w:shd w:val="clear" w:color="auto" w:fill="F2F2F2" w:themeFill="background1" w:themeFillShade="F2"/>
          </w:tcPr>
          <w:p w14:paraId="3B23F4E3" w14:textId="22937762" w:rsidR="00BA70CB" w:rsidRPr="001174EF" w:rsidRDefault="00BA70CB" w:rsidP="001B538C">
            <w:pPr>
              <w:autoSpaceDE w:val="0"/>
              <w:autoSpaceDN w:val="0"/>
              <w:adjustRightInd w:val="0"/>
              <w:spacing w:after="0" w:line="240" w:lineRule="auto"/>
              <w:rPr>
                <w:rFonts w:cstheme="minorHAnsi"/>
                <w:color w:val="000000"/>
              </w:rPr>
            </w:pPr>
            <w:r>
              <w:rPr>
                <w:rFonts w:cstheme="minorHAnsi"/>
                <w:color w:val="000000"/>
              </w:rPr>
              <w:t>15</w:t>
            </w:r>
          </w:p>
        </w:tc>
        <w:tc>
          <w:tcPr>
            <w:tcW w:w="1230" w:type="dxa"/>
            <w:shd w:val="clear" w:color="auto" w:fill="F2F2F2" w:themeFill="background1" w:themeFillShade="F2"/>
          </w:tcPr>
          <w:p w14:paraId="1982FBF0" w14:textId="52E376C8" w:rsidR="00BA70CB" w:rsidRDefault="00C850B2" w:rsidP="001B538C">
            <w:pPr>
              <w:autoSpaceDE w:val="0"/>
              <w:autoSpaceDN w:val="0"/>
              <w:adjustRightInd w:val="0"/>
              <w:spacing w:after="0" w:line="240" w:lineRule="auto"/>
              <w:rPr>
                <w:rFonts w:cstheme="minorHAnsi"/>
                <w:color w:val="000000"/>
              </w:rPr>
            </w:pPr>
            <w:r>
              <w:rPr>
                <w:rFonts w:cstheme="minorHAnsi"/>
                <w:color w:val="000000"/>
              </w:rPr>
              <w:t>18</w:t>
            </w:r>
          </w:p>
        </w:tc>
      </w:tr>
      <w:tr w:rsidR="00BA70CB" w:rsidRPr="00351C1D" w14:paraId="56273E97" w14:textId="5107E93F" w:rsidTr="002021DA">
        <w:trPr>
          <w:trHeight w:val="487"/>
        </w:trPr>
        <w:tc>
          <w:tcPr>
            <w:tcW w:w="319" w:type="dxa"/>
            <w:shd w:val="clear" w:color="auto" w:fill="F2F2F2" w:themeFill="background1" w:themeFillShade="F2"/>
          </w:tcPr>
          <w:p w14:paraId="73529FF5"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4 </w:t>
            </w:r>
          </w:p>
        </w:tc>
        <w:tc>
          <w:tcPr>
            <w:tcW w:w="2086" w:type="dxa"/>
            <w:shd w:val="clear" w:color="auto" w:fill="F2F2F2" w:themeFill="background1" w:themeFillShade="F2"/>
          </w:tcPr>
          <w:p w14:paraId="43CF7483"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Samodzielny Publiczny Zakład Opieki Zdrowotnej Przychodnia Zdrowia w Słomnikach </w:t>
            </w:r>
          </w:p>
        </w:tc>
        <w:tc>
          <w:tcPr>
            <w:tcW w:w="1276" w:type="dxa"/>
            <w:shd w:val="clear" w:color="auto" w:fill="F2F2F2" w:themeFill="background1" w:themeFillShade="F2"/>
          </w:tcPr>
          <w:p w14:paraId="08B59ED5"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21 </w:t>
            </w:r>
          </w:p>
        </w:tc>
        <w:tc>
          <w:tcPr>
            <w:tcW w:w="1276" w:type="dxa"/>
            <w:shd w:val="clear" w:color="auto" w:fill="F2F2F2" w:themeFill="background1" w:themeFillShade="F2"/>
          </w:tcPr>
          <w:p w14:paraId="3A9B11AB"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20,25 </w:t>
            </w:r>
          </w:p>
        </w:tc>
        <w:tc>
          <w:tcPr>
            <w:tcW w:w="1275" w:type="dxa"/>
            <w:shd w:val="clear" w:color="auto" w:fill="F2F2F2" w:themeFill="background1" w:themeFillShade="F2"/>
          </w:tcPr>
          <w:p w14:paraId="6A01A11D"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18 </w:t>
            </w:r>
          </w:p>
        </w:tc>
        <w:tc>
          <w:tcPr>
            <w:tcW w:w="993" w:type="dxa"/>
            <w:shd w:val="clear" w:color="auto" w:fill="F2F2F2" w:themeFill="background1" w:themeFillShade="F2"/>
          </w:tcPr>
          <w:p w14:paraId="5B8EC720"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16,60</w:t>
            </w:r>
          </w:p>
        </w:tc>
        <w:tc>
          <w:tcPr>
            <w:tcW w:w="1275" w:type="dxa"/>
            <w:shd w:val="clear" w:color="auto" w:fill="F2F2F2" w:themeFill="background1" w:themeFillShade="F2"/>
          </w:tcPr>
          <w:p w14:paraId="0F79FE8E" w14:textId="4D3F473D" w:rsidR="00BA70CB" w:rsidRPr="001174EF" w:rsidRDefault="00BA70CB" w:rsidP="001B538C">
            <w:pPr>
              <w:autoSpaceDE w:val="0"/>
              <w:autoSpaceDN w:val="0"/>
              <w:adjustRightInd w:val="0"/>
              <w:spacing w:after="0" w:line="240" w:lineRule="auto"/>
              <w:rPr>
                <w:rFonts w:cstheme="minorHAnsi"/>
                <w:color w:val="000000"/>
              </w:rPr>
            </w:pPr>
            <w:r>
              <w:rPr>
                <w:rFonts w:cstheme="minorHAnsi"/>
                <w:color w:val="000000"/>
              </w:rPr>
              <w:t>16,60</w:t>
            </w:r>
          </w:p>
        </w:tc>
        <w:tc>
          <w:tcPr>
            <w:tcW w:w="1230" w:type="dxa"/>
            <w:shd w:val="clear" w:color="auto" w:fill="F2F2F2" w:themeFill="background1" w:themeFillShade="F2"/>
          </w:tcPr>
          <w:p w14:paraId="378C0588" w14:textId="78692A40" w:rsidR="00BA70CB" w:rsidRDefault="00C850B2" w:rsidP="001B538C">
            <w:pPr>
              <w:autoSpaceDE w:val="0"/>
              <w:autoSpaceDN w:val="0"/>
              <w:adjustRightInd w:val="0"/>
              <w:spacing w:after="0" w:line="240" w:lineRule="auto"/>
              <w:rPr>
                <w:rFonts w:cstheme="minorHAnsi"/>
                <w:color w:val="000000"/>
              </w:rPr>
            </w:pPr>
            <w:r>
              <w:rPr>
                <w:rFonts w:cstheme="minorHAnsi"/>
                <w:color w:val="000000"/>
              </w:rPr>
              <w:t>15,10</w:t>
            </w:r>
          </w:p>
        </w:tc>
      </w:tr>
      <w:tr w:rsidR="00BA70CB" w:rsidRPr="00351C1D" w14:paraId="26369029" w14:textId="11BCFE9D" w:rsidTr="002021DA">
        <w:trPr>
          <w:trHeight w:val="363"/>
        </w:trPr>
        <w:tc>
          <w:tcPr>
            <w:tcW w:w="319" w:type="dxa"/>
            <w:shd w:val="clear" w:color="auto" w:fill="F2F2F2" w:themeFill="background1" w:themeFillShade="F2"/>
          </w:tcPr>
          <w:p w14:paraId="3A98F8C1"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5 </w:t>
            </w:r>
          </w:p>
        </w:tc>
        <w:tc>
          <w:tcPr>
            <w:tcW w:w="2086" w:type="dxa"/>
            <w:shd w:val="clear" w:color="auto" w:fill="F2F2F2" w:themeFill="background1" w:themeFillShade="F2"/>
          </w:tcPr>
          <w:p w14:paraId="198BCC0C"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Zakład Gospodarki Komunalnej i Mieszkaniowej w Słomnikach </w:t>
            </w:r>
          </w:p>
        </w:tc>
        <w:tc>
          <w:tcPr>
            <w:tcW w:w="1276" w:type="dxa"/>
            <w:shd w:val="clear" w:color="auto" w:fill="F2F2F2" w:themeFill="background1" w:themeFillShade="F2"/>
          </w:tcPr>
          <w:p w14:paraId="231FAA39"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38,25 </w:t>
            </w:r>
          </w:p>
        </w:tc>
        <w:tc>
          <w:tcPr>
            <w:tcW w:w="1276" w:type="dxa"/>
            <w:shd w:val="clear" w:color="auto" w:fill="F2F2F2" w:themeFill="background1" w:themeFillShade="F2"/>
          </w:tcPr>
          <w:p w14:paraId="10D21996"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38,75 </w:t>
            </w:r>
          </w:p>
        </w:tc>
        <w:tc>
          <w:tcPr>
            <w:tcW w:w="1275" w:type="dxa"/>
            <w:shd w:val="clear" w:color="auto" w:fill="F2F2F2" w:themeFill="background1" w:themeFillShade="F2"/>
          </w:tcPr>
          <w:p w14:paraId="672C50E7"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38,75 </w:t>
            </w:r>
          </w:p>
        </w:tc>
        <w:tc>
          <w:tcPr>
            <w:tcW w:w="993" w:type="dxa"/>
            <w:shd w:val="clear" w:color="auto" w:fill="F2F2F2" w:themeFill="background1" w:themeFillShade="F2"/>
          </w:tcPr>
          <w:p w14:paraId="2A289DB6"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38</w:t>
            </w:r>
          </w:p>
        </w:tc>
        <w:tc>
          <w:tcPr>
            <w:tcW w:w="1275" w:type="dxa"/>
            <w:shd w:val="clear" w:color="auto" w:fill="F2F2F2" w:themeFill="background1" w:themeFillShade="F2"/>
          </w:tcPr>
          <w:p w14:paraId="73372941" w14:textId="0F9CE028" w:rsidR="00BA70CB" w:rsidRPr="001174EF" w:rsidRDefault="00BA70CB" w:rsidP="001B538C">
            <w:pPr>
              <w:autoSpaceDE w:val="0"/>
              <w:autoSpaceDN w:val="0"/>
              <w:adjustRightInd w:val="0"/>
              <w:spacing w:after="0" w:line="240" w:lineRule="auto"/>
              <w:rPr>
                <w:rFonts w:cstheme="minorHAnsi"/>
                <w:color w:val="000000"/>
              </w:rPr>
            </w:pPr>
            <w:r>
              <w:rPr>
                <w:rFonts w:cstheme="minorHAnsi"/>
                <w:color w:val="000000"/>
              </w:rPr>
              <w:t>39</w:t>
            </w:r>
          </w:p>
        </w:tc>
        <w:tc>
          <w:tcPr>
            <w:tcW w:w="1230" w:type="dxa"/>
            <w:shd w:val="clear" w:color="auto" w:fill="F2F2F2" w:themeFill="background1" w:themeFillShade="F2"/>
          </w:tcPr>
          <w:p w14:paraId="1A807619" w14:textId="49B9CFE4" w:rsidR="00BA70CB" w:rsidRDefault="00C850B2" w:rsidP="001B538C">
            <w:pPr>
              <w:autoSpaceDE w:val="0"/>
              <w:autoSpaceDN w:val="0"/>
              <w:adjustRightInd w:val="0"/>
              <w:spacing w:after="0" w:line="240" w:lineRule="auto"/>
              <w:rPr>
                <w:rFonts w:cstheme="minorHAnsi"/>
                <w:color w:val="000000"/>
              </w:rPr>
            </w:pPr>
            <w:r>
              <w:rPr>
                <w:rFonts w:cstheme="minorHAnsi"/>
                <w:color w:val="000000"/>
              </w:rPr>
              <w:t>38,75</w:t>
            </w:r>
          </w:p>
        </w:tc>
      </w:tr>
      <w:tr w:rsidR="00BA70CB" w:rsidRPr="00351C1D" w14:paraId="63D52F6B" w14:textId="4D3F653D" w:rsidTr="002021DA">
        <w:trPr>
          <w:trHeight w:val="101"/>
        </w:trPr>
        <w:tc>
          <w:tcPr>
            <w:tcW w:w="319" w:type="dxa"/>
            <w:shd w:val="clear" w:color="auto" w:fill="F2F2F2" w:themeFill="background1" w:themeFillShade="F2"/>
          </w:tcPr>
          <w:p w14:paraId="16453DF4"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6 </w:t>
            </w:r>
          </w:p>
        </w:tc>
        <w:tc>
          <w:tcPr>
            <w:tcW w:w="2086" w:type="dxa"/>
            <w:shd w:val="clear" w:color="auto" w:fill="F2F2F2" w:themeFill="background1" w:themeFillShade="F2"/>
          </w:tcPr>
          <w:p w14:paraId="796670EF"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Miejska Biblioteka Publiczna </w:t>
            </w:r>
          </w:p>
        </w:tc>
        <w:tc>
          <w:tcPr>
            <w:tcW w:w="1276" w:type="dxa"/>
            <w:shd w:val="clear" w:color="auto" w:fill="F2F2F2" w:themeFill="background1" w:themeFillShade="F2"/>
          </w:tcPr>
          <w:p w14:paraId="6A0782F9"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5 </w:t>
            </w:r>
          </w:p>
        </w:tc>
        <w:tc>
          <w:tcPr>
            <w:tcW w:w="1276" w:type="dxa"/>
            <w:shd w:val="clear" w:color="auto" w:fill="F2F2F2" w:themeFill="background1" w:themeFillShade="F2"/>
          </w:tcPr>
          <w:p w14:paraId="3D3877EE"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5 </w:t>
            </w:r>
          </w:p>
        </w:tc>
        <w:tc>
          <w:tcPr>
            <w:tcW w:w="1275" w:type="dxa"/>
            <w:shd w:val="clear" w:color="auto" w:fill="F2F2F2" w:themeFill="background1" w:themeFillShade="F2"/>
          </w:tcPr>
          <w:p w14:paraId="3A5DA766"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5 </w:t>
            </w:r>
          </w:p>
        </w:tc>
        <w:tc>
          <w:tcPr>
            <w:tcW w:w="993" w:type="dxa"/>
            <w:shd w:val="clear" w:color="auto" w:fill="F2F2F2" w:themeFill="background1" w:themeFillShade="F2"/>
          </w:tcPr>
          <w:p w14:paraId="35EBC7E6"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4,5</w:t>
            </w:r>
          </w:p>
        </w:tc>
        <w:tc>
          <w:tcPr>
            <w:tcW w:w="1275" w:type="dxa"/>
            <w:shd w:val="clear" w:color="auto" w:fill="F2F2F2" w:themeFill="background1" w:themeFillShade="F2"/>
          </w:tcPr>
          <w:p w14:paraId="3160A636" w14:textId="77777777" w:rsidR="00BA70CB" w:rsidRPr="001174EF" w:rsidRDefault="00BA70CB" w:rsidP="001B538C">
            <w:pPr>
              <w:autoSpaceDE w:val="0"/>
              <w:autoSpaceDN w:val="0"/>
              <w:adjustRightInd w:val="0"/>
              <w:spacing w:after="0" w:line="240" w:lineRule="auto"/>
              <w:rPr>
                <w:rFonts w:cstheme="minorHAnsi"/>
                <w:color w:val="000000"/>
              </w:rPr>
            </w:pPr>
            <w:r>
              <w:rPr>
                <w:rFonts w:cstheme="minorHAnsi"/>
                <w:color w:val="000000"/>
              </w:rPr>
              <w:t>4,5</w:t>
            </w:r>
          </w:p>
        </w:tc>
        <w:tc>
          <w:tcPr>
            <w:tcW w:w="1230" w:type="dxa"/>
            <w:shd w:val="clear" w:color="auto" w:fill="F2F2F2" w:themeFill="background1" w:themeFillShade="F2"/>
          </w:tcPr>
          <w:p w14:paraId="141BABEE" w14:textId="7B50B596" w:rsidR="00BA70CB" w:rsidRDefault="00C850B2" w:rsidP="001B538C">
            <w:pPr>
              <w:autoSpaceDE w:val="0"/>
              <w:autoSpaceDN w:val="0"/>
              <w:adjustRightInd w:val="0"/>
              <w:spacing w:after="0" w:line="240" w:lineRule="auto"/>
              <w:rPr>
                <w:rFonts w:cstheme="minorHAnsi"/>
                <w:color w:val="000000"/>
              </w:rPr>
            </w:pPr>
            <w:r>
              <w:rPr>
                <w:rFonts w:cstheme="minorHAnsi"/>
                <w:color w:val="000000"/>
              </w:rPr>
              <w:t>5,5</w:t>
            </w:r>
          </w:p>
        </w:tc>
      </w:tr>
      <w:tr w:rsidR="00BA70CB" w:rsidRPr="00351C1D" w14:paraId="01B74C6D" w14:textId="049F89FA" w:rsidTr="002021DA">
        <w:trPr>
          <w:trHeight w:val="101"/>
        </w:trPr>
        <w:tc>
          <w:tcPr>
            <w:tcW w:w="319" w:type="dxa"/>
            <w:shd w:val="clear" w:color="auto" w:fill="F2F2F2" w:themeFill="background1" w:themeFillShade="F2"/>
          </w:tcPr>
          <w:p w14:paraId="048918DB"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7 </w:t>
            </w:r>
          </w:p>
        </w:tc>
        <w:tc>
          <w:tcPr>
            <w:tcW w:w="2086" w:type="dxa"/>
            <w:shd w:val="clear" w:color="auto" w:fill="F2F2F2" w:themeFill="background1" w:themeFillShade="F2"/>
          </w:tcPr>
          <w:p w14:paraId="1A8B3C23"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Centrum Obsługi Edukacji </w:t>
            </w:r>
          </w:p>
        </w:tc>
        <w:tc>
          <w:tcPr>
            <w:tcW w:w="1276" w:type="dxa"/>
            <w:shd w:val="clear" w:color="auto" w:fill="F2F2F2" w:themeFill="background1" w:themeFillShade="F2"/>
          </w:tcPr>
          <w:p w14:paraId="6A8ED57E"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10 </w:t>
            </w:r>
          </w:p>
        </w:tc>
        <w:tc>
          <w:tcPr>
            <w:tcW w:w="1276" w:type="dxa"/>
            <w:shd w:val="clear" w:color="auto" w:fill="F2F2F2" w:themeFill="background1" w:themeFillShade="F2"/>
          </w:tcPr>
          <w:p w14:paraId="04A12742"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10 </w:t>
            </w:r>
          </w:p>
        </w:tc>
        <w:tc>
          <w:tcPr>
            <w:tcW w:w="1275" w:type="dxa"/>
            <w:shd w:val="clear" w:color="auto" w:fill="F2F2F2" w:themeFill="background1" w:themeFillShade="F2"/>
          </w:tcPr>
          <w:p w14:paraId="356BB258"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 xml:space="preserve">10 </w:t>
            </w:r>
          </w:p>
        </w:tc>
        <w:tc>
          <w:tcPr>
            <w:tcW w:w="993" w:type="dxa"/>
            <w:shd w:val="clear" w:color="auto" w:fill="F2F2F2" w:themeFill="background1" w:themeFillShade="F2"/>
          </w:tcPr>
          <w:p w14:paraId="7FA5A99D"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10</w:t>
            </w:r>
          </w:p>
        </w:tc>
        <w:tc>
          <w:tcPr>
            <w:tcW w:w="1275" w:type="dxa"/>
            <w:shd w:val="clear" w:color="auto" w:fill="F2F2F2" w:themeFill="background1" w:themeFillShade="F2"/>
          </w:tcPr>
          <w:p w14:paraId="1168EF76" w14:textId="77777777" w:rsidR="00BA70CB" w:rsidRPr="001174EF" w:rsidRDefault="00BA70CB" w:rsidP="001B538C">
            <w:pPr>
              <w:autoSpaceDE w:val="0"/>
              <w:autoSpaceDN w:val="0"/>
              <w:adjustRightInd w:val="0"/>
              <w:spacing w:after="0" w:line="240" w:lineRule="auto"/>
              <w:rPr>
                <w:rFonts w:cstheme="minorHAnsi"/>
                <w:color w:val="000000"/>
              </w:rPr>
            </w:pPr>
            <w:r w:rsidRPr="001174EF">
              <w:rPr>
                <w:rFonts w:cstheme="minorHAnsi"/>
                <w:color w:val="000000"/>
              </w:rPr>
              <w:t>10</w:t>
            </w:r>
          </w:p>
        </w:tc>
        <w:tc>
          <w:tcPr>
            <w:tcW w:w="1230" w:type="dxa"/>
            <w:shd w:val="clear" w:color="auto" w:fill="F2F2F2" w:themeFill="background1" w:themeFillShade="F2"/>
          </w:tcPr>
          <w:p w14:paraId="777CFE5B" w14:textId="7586E3F0" w:rsidR="00BA70CB" w:rsidRPr="001174EF" w:rsidRDefault="00C850B2" w:rsidP="001B538C">
            <w:pPr>
              <w:autoSpaceDE w:val="0"/>
              <w:autoSpaceDN w:val="0"/>
              <w:adjustRightInd w:val="0"/>
              <w:spacing w:after="0" w:line="240" w:lineRule="auto"/>
              <w:rPr>
                <w:rFonts w:cstheme="minorHAnsi"/>
                <w:color w:val="000000"/>
              </w:rPr>
            </w:pPr>
            <w:r>
              <w:rPr>
                <w:rFonts w:cstheme="minorHAnsi"/>
                <w:color w:val="000000"/>
              </w:rPr>
              <w:t>10</w:t>
            </w:r>
          </w:p>
        </w:tc>
      </w:tr>
    </w:tbl>
    <w:p w14:paraId="6FFB9ACE" w14:textId="77777777" w:rsidR="00F41DBA" w:rsidRDefault="00F41DBA" w:rsidP="00F41DBA">
      <w:pPr>
        <w:pStyle w:val="Default"/>
        <w:rPr>
          <w:sz w:val="28"/>
          <w:szCs w:val="28"/>
        </w:rPr>
      </w:pPr>
    </w:p>
    <w:p w14:paraId="5D6EC3F2" w14:textId="77777777" w:rsidR="00E03F4D" w:rsidRPr="00C850B2" w:rsidRDefault="00E03F4D" w:rsidP="00F41DBA">
      <w:pPr>
        <w:pStyle w:val="Default"/>
        <w:jc w:val="both"/>
        <w:rPr>
          <w:rFonts w:asciiTheme="minorHAnsi" w:hAnsiTheme="minorHAnsi" w:cstheme="minorHAnsi"/>
          <w:sz w:val="22"/>
          <w:szCs w:val="22"/>
          <w:highlight w:val="yellow"/>
        </w:rPr>
      </w:pPr>
    </w:p>
    <w:p w14:paraId="226ECD4C" w14:textId="6F4D6251" w:rsidR="00F41DBA" w:rsidRPr="008A1B32" w:rsidRDefault="00F41DBA" w:rsidP="00F41DBA">
      <w:pPr>
        <w:pStyle w:val="Default"/>
        <w:jc w:val="both"/>
        <w:rPr>
          <w:rFonts w:asciiTheme="minorHAnsi" w:hAnsiTheme="minorHAnsi" w:cstheme="minorHAnsi"/>
          <w:sz w:val="22"/>
          <w:szCs w:val="22"/>
        </w:rPr>
      </w:pPr>
      <w:r w:rsidRPr="008A1B32">
        <w:rPr>
          <w:rFonts w:asciiTheme="minorHAnsi" w:hAnsiTheme="minorHAnsi" w:cstheme="minorHAnsi"/>
          <w:sz w:val="22"/>
          <w:szCs w:val="22"/>
        </w:rPr>
        <w:t>Rokrocznie w ramach współpracy z Powiatowym Urzędem Pracy korzystamy z dofinansowania na zatrudnienie osób w ramach robót publicznych</w:t>
      </w:r>
      <w:r w:rsidR="008A1B32">
        <w:rPr>
          <w:rFonts w:asciiTheme="minorHAnsi" w:hAnsiTheme="minorHAnsi" w:cstheme="minorHAnsi"/>
          <w:sz w:val="22"/>
          <w:szCs w:val="22"/>
        </w:rPr>
        <w:t xml:space="preserve"> oraz staży. W 2021 r. w Urzędzie Miejskim staż odbyło 2 osoby. </w:t>
      </w:r>
    </w:p>
    <w:p w14:paraId="5152D97D" w14:textId="27EA7A66" w:rsidR="004806F0" w:rsidRPr="008A1B32" w:rsidRDefault="00F41DBA" w:rsidP="006F2031">
      <w:pPr>
        <w:pStyle w:val="Default"/>
        <w:jc w:val="both"/>
        <w:rPr>
          <w:rFonts w:asciiTheme="minorHAnsi" w:hAnsiTheme="minorHAnsi" w:cstheme="minorHAnsi"/>
          <w:sz w:val="22"/>
          <w:szCs w:val="22"/>
        </w:rPr>
      </w:pPr>
      <w:r w:rsidRPr="008A1B32">
        <w:rPr>
          <w:rFonts w:asciiTheme="minorHAnsi" w:hAnsiTheme="minorHAnsi" w:cstheme="minorHAnsi"/>
          <w:sz w:val="22"/>
          <w:szCs w:val="22"/>
        </w:rPr>
        <w:t>W ramach robót publicznych w poszczególnych latach zatrudniono</w:t>
      </w:r>
      <w:r w:rsidR="008A1B32">
        <w:rPr>
          <w:rFonts w:asciiTheme="minorHAnsi" w:hAnsiTheme="minorHAnsi" w:cstheme="minorHAnsi"/>
          <w:sz w:val="22"/>
          <w:szCs w:val="22"/>
        </w:rPr>
        <w:t xml:space="preserve"> w</w:t>
      </w:r>
      <w:r w:rsidRPr="008A1B32">
        <w:rPr>
          <w:rFonts w:asciiTheme="minorHAnsi" w:hAnsiTheme="minorHAnsi" w:cstheme="minorHAnsi"/>
          <w:sz w:val="22"/>
          <w:szCs w:val="22"/>
        </w:rPr>
        <w:t xml:space="preserve"> Urzędzie:  2016 – 3 osoby, 2017 – 4 osoby, 2018 – 2 osoby,</w:t>
      </w:r>
      <w:r w:rsidR="006F2031" w:rsidRPr="008A1B32">
        <w:rPr>
          <w:rFonts w:asciiTheme="minorHAnsi" w:hAnsiTheme="minorHAnsi" w:cstheme="minorHAnsi"/>
          <w:sz w:val="22"/>
          <w:szCs w:val="22"/>
        </w:rPr>
        <w:t xml:space="preserve"> 2019 – 3 o</w:t>
      </w:r>
      <w:r w:rsidR="00555E9C" w:rsidRPr="008A1B32">
        <w:rPr>
          <w:rFonts w:asciiTheme="minorHAnsi" w:hAnsiTheme="minorHAnsi" w:cstheme="minorHAnsi"/>
          <w:sz w:val="22"/>
          <w:szCs w:val="22"/>
        </w:rPr>
        <w:t>soby, 2020 – 2 osoby</w:t>
      </w:r>
      <w:r w:rsidR="008A1B32">
        <w:rPr>
          <w:rFonts w:asciiTheme="minorHAnsi" w:hAnsiTheme="minorHAnsi" w:cstheme="minorHAnsi"/>
          <w:sz w:val="22"/>
          <w:szCs w:val="22"/>
        </w:rPr>
        <w:t>, w 2021 –</w:t>
      </w:r>
      <w:r w:rsidR="008A1B32" w:rsidRPr="008A1B32">
        <w:rPr>
          <w:rFonts w:asciiTheme="minorHAnsi" w:hAnsiTheme="minorHAnsi" w:cstheme="minorHAnsi"/>
          <w:sz w:val="22"/>
          <w:szCs w:val="22"/>
        </w:rPr>
        <w:t xml:space="preserve"> 0</w:t>
      </w:r>
      <w:r w:rsidR="008A1B32">
        <w:rPr>
          <w:rFonts w:asciiTheme="minorHAnsi" w:hAnsiTheme="minorHAnsi" w:cstheme="minorHAnsi"/>
          <w:sz w:val="22"/>
          <w:szCs w:val="22"/>
        </w:rPr>
        <w:t>.</w:t>
      </w:r>
    </w:p>
    <w:p w14:paraId="12421BAA" w14:textId="77777777" w:rsidR="00DF046A" w:rsidRPr="004D2052" w:rsidRDefault="00DF046A" w:rsidP="004D2052">
      <w:pPr>
        <w:autoSpaceDE w:val="0"/>
        <w:autoSpaceDN w:val="0"/>
        <w:adjustRightInd w:val="0"/>
        <w:spacing w:after="0" w:line="240" w:lineRule="auto"/>
        <w:jc w:val="both"/>
        <w:rPr>
          <w:rFonts w:cstheme="minorHAnsi"/>
        </w:rPr>
      </w:pPr>
    </w:p>
    <w:p w14:paraId="0D2C083A" w14:textId="77777777" w:rsidR="00DF046A" w:rsidRPr="004D2052" w:rsidRDefault="00DF046A" w:rsidP="00151015">
      <w:pPr>
        <w:pStyle w:val="Nagwek1"/>
        <w:numPr>
          <w:ilvl w:val="1"/>
          <w:numId w:val="5"/>
        </w:numPr>
        <w:spacing w:before="480" w:line="276" w:lineRule="auto"/>
        <w:jc w:val="both"/>
        <w:rPr>
          <w:rFonts w:asciiTheme="minorHAnsi" w:hAnsiTheme="minorHAnsi" w:cstheme="minorHAnsi"/>
        </w:rPr>
      </w:pPr>
      <w:bookmarkStart w:id="83" w:name="_Toc41313518"/>
      <w:bookmarkStart w:id="84" w:name="_Toc104812895"/>
      <w:r w:rsidRPr="004D2052">
        <w:rPr>
          <w:rFonts w:asciiTheme="minorHAnsi" w:hAnsiTheme="minorHAnsi" w:cstheme="minorHAnsi"/>
        </w:rPr>
        <w:t>Realizacja uchwał Rady Miejskiej w Słomnikach</w:t>
      </w:r>
      <w:bookmarkEnd w:id="83"/>
      <w:bookmarkEnd w:id="84"/>
    </w:p>
    <w:p w14:paraId="6D4446C6" w14:textId="77777777" w:rsidR="00DF046A" w:rsidRPr="004D2052" w:rsidRDefault="00DF046A" w:rsidP="004D2052">
      <w:pPr>
        <w:autoSpaceDE w:val="0"/>
        <w:autoSpaceDN w:val="0"/>
        <w:adjustRightInd w:val="0"/>
        <w:spacing w:after="0" w:line="240" w:lineRule="auto"/>
        <w:jc w:val="both"/>
        <w:rPr>
          <w:rFonts w:cstheme="minorHAnsi"/>
        </w:rPr>
      </w:pPr>
    </w:p>
    <w:p w14:paraId="6F5C127D" w14:textId="77777777" w:rsidR="00DF046A" w:rsidRPr="004D2052" w:rsidRDefault="00DF046A" w:rsidP="004D2052">
      <w:pPr>
        <w:autoSpaceDE w:val="0"/>
        <w:autoSpaceDN w:val="0"/>
        <w:adjustRightInd w:val="0"/>
        <w:spacing w:after="0" w:line="240" w:lineRule="auto"/>
        <w:jc w:val="both"/>
        <w:rPr>
          <w:rFonts w:cstheme="minorHAnsi"/>
        </w:rPr>
      </w:pPr>
    </w:p>
    <w:p w14:paraId="2403AB6C" w14:textId="77777777" w:rsidR="009E3F79" w:rsidRDefault="004C6D9B" w:rsidP="004D2052">
      <w:pPr>
        <w:pStyle w:val="Default"/>
        <w:jc w:val="both"/>
        <w:rPr>
          <w:rFonts w:asciiTheme="minorHAnsi" w:hAnsiTheme="minorHAnsi" w:cstheme="minorHAnsi"/>
          <w:sz w:val="22"/>
          <w:szCs w:val="22"/>
        </w:rPr>
      </w:pPr>
      <w:r w:rsidRPr="004D2052">
        <w:rPr>
          <w:rFonts w:asciiTheme="minorHAnsi" w:hAnsiTheme="minorHAnsi" w:cstheme="minorHAnsi"/>
          <w:sz w:val="22"/>
          <w:szCs w:val="22"/>
        </w:rPr>
        <w:t>W 202</w:t>
      </w:r>
      <w:r w:rsidR="00F8686F">
        <w:rPr>
          <w:rFonts w:asciiTheme="minorHAnsi" w:hAnsiTheme="minorHAnsi" w:cstheme="minorHAnsi"/>
          <w:sz w:val="22"/>
          <w:szCs w:val="22"/>
        </w:rPr>
        <w:t>1</w:t>
      </w:r>
      <w:r w:rsidRPr="004D2052">
        <w:rPr>
          <w:rFonts w:asciiTheme="minorHAnsi" w:hAnsiTheme="minorHAnsi" w:cstheme="minorHAnsi"/>
          <w:sz w:val="22"/>
          <w:szCs w:val="22"/>
        </w:rPr>
        <w:t xml:space="preserve"> roku Rada Miejska w </w:t>
      </w:r>
      <w:r w:rsidR="008E74CD">
        <w:rPr>
          <w:rFonts w:asciiTheme="minorHAnsi" w:hAnsiTheme="minorHAnsi" w:cstheme="minorHAnsi"/>
          <w:sz w:val="22"/>
          <w:szCs w:val="22"/>
        </w:rPr>
        <w:t>Słomnikach zebrała się podczas</w:t>
      </w:r>
      <w:r w:rsidR="009E3F79">
        <w:rPr>
          <w:rFonts w:asciiTheme="minorHAnsi" w:hAnsiTheme="minorHAnsi" w:cstheme="minorHAnsi"/>
          <w:sz w:val="22"/>
          <w:szCs w:val="22"/>
        </w:rPr>
        <w:t xml:space="preserve">: </w:t>
      </w:r>
    </w:p>
    <w:p w14:paraId="11E21E33" w14:textId="2FFBD0C5" w:rsidR="00E03F4D" w:rsidRDefault="004D28C8" w:rsidP="009C0CA2">
      <w:pPr>
        <w:pStyle w:val="Default"/>
        <w:numPr>
          <w:ilvl w:val="0"/>
          <w:numId w:val="46"/>
        </w:numPr>
        <w:jc w:val="both"/>
        <w:rPr>
          <w:rFonts w:asciiTheme="minorHAnsi" w:hAnsiTheme="minorHAnsi" w:cstheme="minorHAnsi"/>
          <w:sz w:val="22"/>
          <w:szCs w:val="22"/>
        </w:rPr>
      </w:pPr>
      <w:r>
        <w:rPr>
          <w:rFonts w:asciiTheme="minorHAnsi" w:hAnsiTheme="minorHAnsi" w:cstheme="minorHAnsi"/>
          <w:sz w:val="22"/>
          <w:szCs w:val="22"/>
        </w:rPr>
        <w:t>10 sesji;</w:t>
      </w:r>
    </w:p>
    <w:p w14:paraId="1983FE68" w14:textId="6A84F21A" w:rsidR="00E03F4D" w:rsidRDefault="009E3F79" w:rsidP="009C0CA2">
      <w:pPr>
        <w:pStyle w:val="Default"/>
        <w:numPr>
          <w:ilvl w:val="0"/>
          <w:numId w:val="46"/>
        </w:numPr>
        <w:jc w:val="both"/>
        <w:rPr>
          <w:rFonts w:asciiTheme="minorHAnsi" w:hAnsiTheme="minorHAnsi" w:cstheme="minorHAnsi"/>
          <w:sz w:val="22"/>
          <w:szCs w:val="22"/>
        </w:rPr>
      </w:pPr>
      <w:r>
        <w:rPr>
          <w:rFonts w:asciiTheme="minorHAnsi" w:hAnsiTheme="minorHAnsi" w:cstheme="minorHAnsi"/>
          <w:sz w:val="22"/>
          <w:szCs w:val="22"/>
        </w:rPr>
        <w:t xml:space="preserve">10 </w:t>
      </w:r>
      <w:r w:rsidR="00E03F4D">
        <w:rPr>
          <w:rFonts w:asciiTheme="minorHAnsi" w:hAnsiTheme="minorHAnsi" w:cstheme="minorHAnsi"/>
          <w:sz w:val="22"/>
          <w:szCs w:val="22"/>
        </w:rPr>
        <w:t>posiedzeń wspólnych</w:t>
      </w:r>
      <w:r w:rsidR="004D28C8">
        <w:rPr>
          <w:rFonts w:asciiTheme="minorHAnsi" w:hAnsiTheme="minorHAnsi" w:cstheme="minorHAnsi"/>
          <w:sz w:val="22"/>
          <w:szCs w:val="22"/>
        </w:rPr>
        <w:t>;</w:t>
      </w:r>
    </w:p>
    <w:p w14:paraId="27AE825F" w14:textId="4BB47CC1" w:rsidR="00E03F4D" w:rsidRDefault="009E3F79" w:rsidP="009C0CA2">
      <w:pPr>
        <w:pStyle w:val="Default"/>
        <w:numPr>
          <w:ilvl w:val="0"/>
          <w:numId w:val="46"/>
        </w:numPr>
        <w:jc w:val="both"/>
        <w:rPr>
          <w:rFonts w:asciiTheme="minorHAnsi" w:hAnsiTheme="minorHAnsi" w:cstheme="minorHAnsi"/>
          <w:sz w:val="22"/>
          <w:szCs w:val="22"/>
        </w:rPr>
      </w:pPr>
      <w:r>
        <w:rPr>
          <w:rFonts w:asciiTheme="minorHAnsi" w:hAnsiTheme="minorHAnsi" w:cstheme="minorHAnsi"/>
          <w:sz w:val="22"/>
          <w:szCs w:val="22"/>
        </w:rPr>
        <w:t xml:space="preserve">26 </w:t>
      </w:r>
      <w:r w:rsidR="008E74CD">
        <w:rPr>
          <w:rFonts w:asciiTheme="minorHAnsi" w:hAnsiTheme="minorHAnsi" w:cstheme="minorHAnsi"/>
          <w:sz w:val="22"/>
          <w:szCs w:val="22"/>
        </w:rPr>
        <w:t>posiedzeń indywidualnych Komisji;</w:t>
      </w:r>
    </w:p>
    <w:p w14:paraId="374BA358" w14:textId="73DD2D89" w:rsidR="004C6D9B" w:rsidRDefault="008E74CD" w:rsidP="009C0CA2">
      <w:pPr>
        <w:pStyle w:val="Default"/>
        <w:numPr>
          <w:ilvl w:val="0"/>
          <w:numId w:val="46"/>
        </w:numPr>
        <w:jc w:val="both"/>
        <w:rPr>
          <w:rFonts w:asciiTheme="minorHAnsi" w:hAnsiTheme="minorHAnsi" w:cstheme="minorHAnsi"/>
          <w:sz w:val="22"/>
          <w:szCs w:val="22"/>
        </w:rPr>
      </w:pPr>
      <w:r>
        <w:rPr>
          <w:rFonts w:asciiTheme="minorHAnsi" w:hAnsiTheme="minorHAnsi" w:cstheme="minorHAnsi"/>
          <w:sz w:val="22"/>
          <w:szCs w:val="22"/>
        </w:rPr>
        <w:t>łącznie na</w:t>
      </w:r>
      <w:r w:rsidR="009F5BA5">
        <w:rPr>
          <w:rFonts w:asciiTheme="minorHAnsi" w:hAnsiTheme="minorHAnsi" w:cstheme="minorHAnsi"/>
          <w:sz w:val="22"/>
          <w:szCs w:val="22"/>
        </w:rPr>
        <w:t xml:space="preserve"> </w:t>
      </w:r>
      <w:r w:rsidR="00141858">
        <w:rPr>
          <w:rFonts w:asciiTheme="minorHAnsi" w:hAnsiTheme="minorHAnsi" w:cstheme="minorHAnsi"/>
          <w:sz w:val="22"/>
          <w:szCs w:val="22"/>
        </w:rPr>
        <w:t xml:space="preserve">sesjach </w:t>
      </w:r>
      <w:r w:rsidR="00E03F4D">
        <w:rPr>
          <w:rFonts w:asciiTheme="minorHAnsi" w:hAnsiTheme="minorHAnsi" w:cstheme="minorHAnsi"/>
          <w:sz w:val="22"/>
          <w:szCs w:val="22"/>
        </w:rPr>
        <w:t xml:space="preserve">podjęła </w:t>
      </w:r>
      <w:r w:rsidRPr="008E74CD">
        <w:rPr>
          <w:rFonts w:asciiTheme="minorHAnsi" w:hAnsiTheme="minorHAnsi" w:cstheme="minorHAnsi"/>
          <w:sz w:val="22"/>
          <w:szCs w:val="22"/>
        </w:rPr>
        <w:t>1</w:t>
      </w:r>
      <w:r w:rsidR="00F8686F">
        <w:rPr>
          <w:rFonts w:asciiTheme="minorHAnsi" w:hAnsiTheme="minorHAnsi" w:cstheme="minorHAnsi"/>
          <w:sz w:val="22"/>
          <w:szCs w:val="22"/>
        </w:rPr>
        <w:t>35</w:t>
      </w:r>
      <w:r w:rsidR="00C22696">
        <w:rPr>
          <w:rFonts w:asciiTheme="minorHAnsi" w:hAnsiTheme="minorHAnsi" w:cstheme="minorHAnsi"/>
          <w:sz w:val="22"/>
          <w:szCs w:val="22"/>
        </w:rPr>
        <w:t xml:space="preserve"> uchwał</w:t>
      </w:r>
      <w:r w:rsidR="009E3F79">
        <w:rPr>
          <w:rFonts w:asciiTheme="minorHAnsi" w:hAnsiTheme="minorHAnsi" w:cstheme="minorHAnsi"/>
          <w:sz w:val="22"/>
          <w:szCs w:val="22"/>
        </w:rPr>
        <w:t>, w tym 12 aktów prawa miejscowego;</w:t>
      </w:r>
    </w:p>
    <w:p w14:paraId="4DB35553" w14:textId="4614E496" w:rsidR="009E3F79" w:rsidRDefault="009E3F79" w:rsidP="009C0CA2">
      <w:pPr>
        <w:pStyle w:val="Default"/>
        <w:numPr>
          <w:ilvl w:val="0"/>
          <w:numId w:val="46"/>
        </w:numPr>
        <w:jc w:val="both"/>
        <w:rPr>
          <w:rFonts w:asciiTheme="minorHAnsi" w:hAnsiTheme="minorHAnsi" w:cstheme="minorHAnsi"/>
          <w:sz w:val="22"/>
          <w:szCs w:val="22"/>
        </w:rPr>
      </w:pPr>
      <w:r>
        <w:rPr>
          <w:rFonts w:asciiTheme="minorHAnsi" w:hAnsiTheme="minorHAnsi" w:cstheme="minorHAnsi"/>
          <w:sz w:val="22"/>
          <w:szCs w:val="22"/>
        </w:rPr>
        <w:lastRenderedPageBreak/>
        <w:t>rozpatrzono 2 petycje.</w:t>
      </w:r>
    </w:p>
    <w:p w14:paraId="6BC63CE9" w14:textId="77777777" w:rsidR="008E74CD" w:rsidRDefault="008E74CD" w:rsidP="008E74CD">
      <w:pPr>
        <w:pStyle w:val="Default"/>
        <w:jc w:val="both"/>
        <w:rPr>
          <w:rFonts w:asciiTheme="minorHAnsi" w:hAnsiTheme="minorHAnsi" w:cstheme="minorHAnsi"/>
          <w:sz w:val="22"/>
          <w:szCs w:val="22"/>
        </w:rPr>
      </w:pPr>
    </w:p>
    <w:p w14:paraId="46D0ACD7" w14:textId="39ED5242" w:rsidR="004C6D9B" w:rsidRPr="004D2052" w:rsidRDefault="00E03F4D" w:rsidP="004D2052">
      <w:pPr>
        <w:pStyle w:val="Default"/>
        <w:jc w:val="both"/>
        <w:rPr>
          <w:rFonts w:asciiTheme="minorHAnsi" w:hAnsiTheme="minorHAnsi" w:cstheme="minorHAnsi"/>
          <w:sz w:val="22"/>
          <w:szCs w:val="22"/>
        </w:rPr>
      </w:pPr>
      <w:r>
        <w:rPr>
          <w:rFonts w:asciiTheme="minorHAnsi" w:hAnsiTheme="minorHAnsi" w:cstheme="minorHAnsi"/>
          <w:sz w:val="22"/>
          <w:szCs w:val="22"/>
        </w:rPr>
        <w:t>P</w:t>
      </w:r>
      <w:r w:rsidR="004C6D9B" w:rsidRPr="004D2052">
        <w:rPr>
          <w:rFonts w:asciiTheme="minorHAnsi" w:hAnsiTheme="minorHAnsi" w:cstheme="minorHAnsi"/>
          <w:sz w:val="22"/>
          <w:szCs w:val="22"/>
        </w:rPr>
        <w:t>rowadzono transmisje sesji drogą online</w:t>
      </w:r>
      <w:r w:rsidR="00C22696">
        <w:rPr>
          <w:rFonts w:asciiTheme="minorHAnsi" w:hAnsiTheme="minorHAnsi" w:cstheme="minorHAnsi"/>
          <w:sz w:val="22"/>
          <w:szCs w:val="22"/>
        </w:rPr>
        <w:t xml:space="preserve"> oraz stacjonarnie</w:t>
      </w:r>
      <w:r w:rsidR="004C6D9B" w:rsidRPr="004D2052">
        <w:rPr>
          <w:rFonts w:asciiTheme="minorHAnsi" w:hAnsiTheme="minorHAnsi" w:cstheme="minorHAnsi"/>
          <w:sz w:val="22"/>
          <w:szCs w:val="22"/>
        </w:rPr>
        <w:t>.</w:t>
      </w:r>
    </w:p>
    <w:p w14:paraId="4E839549" w14:textId="77777777" w:rsidR="004C6D9B" w:rsidRPr="004D2052" w:rsidRDefault="004C6D9B" w:rsidP="004D2052">
      <w:pPr>
        <w:pStyle w:val="Default"/>
        <w:jc w:val="both"/>
        <w:rPr>
          <w:rFonts w:asciiTheme="minorHAnsi" w:hAnsiTheme="minorHAnsi" w:cstheme="minorHAnsi"/>
          <w:i/>
          <w:sz w:val="22"/>
          <w:szCs w:val="22"/>
        </w:rPr>
      </w:pPr>
    </w:p>
    <w:p w14:paraId="290301EA" w14:textId="5F4524A2" w:rsidR="004C6D9B" w:rsidRDefault="004C6D9B" w:rsidP="004D2052">
      <w:pPr>
        <w:pStyle w:val="Default"/>
        <w:jc w:val="both"/>
        <w:rPr>
          <w:rFonts w:asciiTheme="minorHAnsi" w:hAnsiTheme="minorHAnsi" w:cstheme="minorHAnsi"/>
          <w:i/>
          <w:sz w:val="22"/>
          <w:szCs w:val="22"/>
        </w:rPr>
      </w:pPr>
      <w:r w:rsidRPr="004D2052">
        <w:rPr>
          <w:rFonts w:asciiTheme="minorHAnsi" w:hAnsiTheme="minorHAnsi" w:cstheme="minorHAnsi"/>
          <w:i/>
          <w:sz w:val="22"/>
          <w:szCs w:val="22"/>
        </w:rPr>
        <w:t>Tabela 21.  Wykaz uchwał Rady Miejskie w Słomnikach za rok 202</w:t>
      </w:r>
      <w:r w:rsidR="00F8686F">
        <w:rPr>
          <w:rFonts w:asciiTheme="minorHAnsi" w:hAnsiTheme="minorHAnsi" w:cstheme="minorHAnsi"/>
          <w:i/>
          <w:sz w:val="22"/>
          <w:szCs w:val="22"/>
        </w:rPr>
        <w:t>1</w:t>
      </w:r>
    </w:p>
    <w:p w14:paraId="736D332A" w14:textId="77777777" w:rsidR="00824F30" w:rsidRDefault="00824F30" w:rsidP="004D2052">
      <w:pPr>
        <w:pStyle w:val="Default"/>
        <w:jc w:val="both"/>
        <w:rPr>
          <w:rFonts w:asciiTheme="minorHAnsi" w:hAnsiTheme="minorHAnsi" w:cstheme="minorHAnsi"/>
          <w:i/>
          <w:sz w:val="22"/>
          <w:szCs w:val="22"/>
        </w:rPr>
      </w:pPr>
    </w:p>
    <w:tbl>
      <w:tblPr>
        <w:tblStyle w:val="Tabela-Siatka"/>
        <w:tblW w:w="0" w:type="auto"/>
        <w:tblInd w:w="-289" w:type="dxa"/>
        <w:tblLayout w:type="fixed"/>
        <w:tblLook w:val="04A0" w:firstRow="1" w:lastRow="0" w:firstColumn="1" w:lastColumn="0" w:noHBand="0" w:noVBand="1"/>
      </w:tblPr>
      <w:tblGrid>
        <w:gridCol w:w="1560"/>
        <w:gridCol w:w="1276"/>
        <w:gridCol w:w="6513"/>
      </w:tblGrid>
      <w:tr w:rsidR="00F8686F" w:rsidRPr="00C22696" w14:paraId="17668DD7" w14:textId="77777777" w:rsidTr="00C22696">
        <w:trPr>
          <w:trHeight w:val="600"/>
        </w:trPr>
        <w:tc>
          <w:tcPr>
            <w:tcW w:w="1560" w:type="dxa"/>
            <w:hideMark/>
          </w:tcPr>
          <w:p w14:paraId="37821CDA"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1599BAB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XXV/322/21</w:t>
            </w:r>
          </w:p>
        </w:tc>
        <w:tc>
          <w:tcPr>
            <w:tcW w:w="6513" w:type="dxa"/>
            <w:hideMark/>
          </w:tcPr>
          <w:p w14:paraId="459C474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wieloletniego programu gospodarowania mieszkaniowym zasobem Gminy Słomniki na lata 2021-2026.</w:t>
            </w:r>
          </w:p>
        </w:tc>
      </w:tr>
      <w:tr w:rsidR="00F8686F" w:rsidRPr="00C22696" w14:paraId="52CE7620" w14:textId="77777777" w:rsidTr="00C22696">
        <w:trPr>
          <w:trHeight w:val="600"/>
        </w:trPr>
        <w:tc>
          <w:tcPr>
            <w:tcW w:w="1560" w:type="dxa"/>
            <w:hideMark/>
          </w:tcPr>
          <w:p w14:paraId="545C22EF"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6DB4FCA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XXV/323/21</w:t>
            </w:r>
          </w:p>
        </w:tc>
        <w:tc>
          <w:tcPr>
            <w:tcW w:w="6513" w:type="dxa"/>
            <w:hideMark/>
          </w:tcPr>
          <w:p w14:paraId="534D2D4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planu pracy Rady Miejskiej w Słomnikach na 2021 rok.</w:t>
            </w:r>
          </w:p>
        </w:tc>
      </w:tr>
      <w:tr w:rsidR="00F8686F" w:rsidRPr="00C22696" w14:paraId="6F9123B0" w14:textId="77777777" w:rsidTr="00C22696">
        <w:trPr>
          <w:trHeight w:val="600"/>
        </w:trPr>
        <w:tc>
          <w:tcPr>
            <w:tcW w:w="1560" w:type="dxa"/>
            <w:hideMark/>
          </w:tcPr>
          <w:p w14:paraId="55967D1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0949E8E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XXV/324/21</w:t>
            </w:r>
          </w:p>
        </w:tc>
        <w:tc>
          <w:tcPr>
            <w:tcW w:w="6513" w:type="dxa"/>
            <w:hideMark/>
          </w:tcPr>
          <w:p w14:paraId="7378779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planów pracy stałych Komisji Rady Miejskiej na 2021 rok.</w:t>
            </w:r>
          </w:p>
        </w:tc>
      </w:tr>
      <w:tr w:rsidR="00F8686F" w:rsidRPr="00C22696" w14:paraId="21B8FECD" w14:textId="77777777" w:rsidTr="00C22696">
        <w:trPr>
          <w:trHeight w:val="900"/>
        </w:trPr>
        <w:tc>
          <w:tcPr>
            <w:tcW w:w="1560" w:type="dxa"/>
            <w:hideMark/>
          </w:tcPr>
          <w:p w14:paraId="2E130190"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2A2FB71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XXV/325/21</w:t>
            </w:r>
          </w:p>
        </w:tc>
        <w:tc>
          <w:tcPr>
            <w:tcW w:w="6513" w:type="dxa"/>
            <w:hideMark/>
          </w:tcPr>
          <w:p w14:paraId="038F0B8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wyrażenia zgody na współfinansowanie inwestycji.</w:t>
            </w:r>
          </w:p>
        </w:tc>
      </w:tr>
      <w:tr w:rsidR="00F8686F" w:rsidRPr="00C22696" w14:paraId="651765CF" w14:textId="77777777" w:rsidTr="00C22696">
        <w:trPr>
          <w:trHeight w:val="900"/>
        </w:trPr>
        <w:tc>
          <w:tcPr>
            <w:tcW w:w="1560" w:type="dxa"/>
            <w:hideMark/>
          </w:tcPr>
          <w:p w14:paraId="5113B505"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7C1463A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XXV/326/21</w:t>
            </w:r>
          </w:p>
        </w:tc>
        <w:tc>
          <w:tcPr>
            <w:tcW w:w="6513" w:type="dxa"/>
            <w:hideMark/>
          </w:tcPr>
          <w:p w14:paraId="353FA12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współfinansowania i przejęcia przez Gminę Słomniki zadania z zakresu właściwości Powiatu Krakowskiego.</w:t>
            </w:r>
          </w:p>
        </w:tc>
      </w:tr>
      <w:tr w:rsidR="00F8686F" w:rsidRPr="00C22696" w14:paraId="0BBC23EE" w14:textId="77777777" w:rsidTr="00C22696">
        <w:trPr>
          <w:trHeight w:val="900"/>
        </w:trPr>
        <w:tc>
          <w:tcPr>
            <w:tcW w:w="1560" w:type="dxa"/>
            <w:hideMark/>
          </w:tcPr>
          <w:p w14:paraId="4DA998F4"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7E5DB1E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XXV/327/21</w:t>
            </w:r>
          </w:p>
        </w:tc>
        <w:tc>
          <w:tcPr>
            <w:tcW w:w="6513" w:type="dxa"/>
            <w:hideMark/>
          </w:tcPr>
          <w:p w14:paraId="6B7F3FB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utworzenia linii autobusowej i wyrażenia zgody na zawarcie umowy z operatorem na świadczenie usług w zakresie publicznego transportu zbiorowego o charakterze użyteczności</w:t>
            </w:r>
          </w:p>
        </w:tc>
      </w:tr>
      <w:tr w:rsidR="00F8686F" w:rsidRPr="00C22696" w14:paraId="12E1C648" w14:textId="77777777" w:rsidTr="00C22696">
        <w:trPr>
          <w:trHeight w:val="900"/>
        </w:trPr>
        <w:tc>
          <w:tcPr>
            <w:tcW w:w="1560" w:type="dxa"/>
            <w:hideMark/>
          </w:tcPr>
          <w:p w14:paraId="4BBB09D9"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61759FF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XXV/328/21</w:t>
            </w:r>
          </w:p>
        </w:tc>
        <w:tc>
          <w:tcPr>
            <w:tcW w:w="6513" w:type="dxa"/>
            <w:hideMark/>
          </w:tcPr>
          <w:p w14:paraId="7887F57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określenia przystanków komunikacyjnych na terenie Gminy Słomniki, których właścicielem lub zarządzającym jest Gmina Słomniki, udostępnionych dla operatorów i przewoźników</w:t>
            </w:r>
          </w:p>
        </w:tc>
      </w:tr>
      <w:tr w:rsidR="00F8686F" w:rsidRPr="00C22696" w14:paraId="4EB4BC37" w14:textId="77777777" w:rsidTr="00C22696">
        <w:trPr>
          <w:trHeight w:val="900"/>
        </w:trPr>
        <w:tc>
          <w:tcPr>
            <w:tcW w:w="1560" w:type="dxa"/>
            <w:hideMark/>
          </w:tcPr>
          <w:p w14:paraId="7A807405"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2CEFE90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XXV/329/21</w:t>
            </w:r>
          </w:p>
        </w:tc>
        <w:tc>
          <w:tcPr>
            <w:tcW w:w="6513" w:type="dxa"/>
            <w:hideMark/>
          </w:tcPr>
          <w:p w14:paraId="0ACBFCF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ustalenia wysokości cen biletów.</w:t>
            </w:r>
          </w:p>
        </w:tc>
      </w:tr>
      <w:tr w:rsidR="00F8686F" w:rsidRPr="00C22696" w14:paraId="32582CE6" w14:textId="77777777" w:rsidTr="00C22696">
        <w:trPr>
          <w:trHeight w:val="600"/>
        </w:trPr>
        <w:tc>
          <w:tcPr>
            <w:tcW w:w="1560" w:type="dxa"/>
            <w:hideMark/>
          </w:tcPr>
          <w:p w14:paraId="06A56911"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12BC77E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XXV/330/21</w:t>
            </w:r>
          </w:p>
        </w:tc>
        <w:tc>
          <w:tcPr>
            <w:tcW w:w="6513" w:type="dxa"/>
            <w:hideMark/>
          </w:tcPr>
          <w:p w14:paraId="6350EB1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budżetu Gminy Słomniki na 2021 r.</w:t>
            </w:r>
          </w:p>
        </w:tc>
      </w:tr>
      <w:tr w:rsidR="00F8686F" w:rsidRPr="00C22696" w14:paraId="00987454" w14:textId="77777777" w:rsidTr="00C22696">
        <w:trPr>
          <w:trHeight w:val="600"/>
        </w:trPr>
        <w:tc>
          <w:tcPr>
            <w:tcW w:w="1560" w:type="dxa"/>
            <w:hideMark/>
          </w:tcPr>
          <w:p w14:paraId="7BBF2EF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7079E1D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XXV/331/21</w:t>
            </w:r>
          </w:p>
        </w:tc>
        <w:tc>
          <w:tcPr>
            <w:tcW w:w="6513" w:type="dxa"/>
            <w:hideMark/>
          </w:tcPr>
          <w:p w14:paraId="0EDAF29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Wieloletniej Prognozy Finansowej Gminy Słomniki na lata 2021-2035</w:t>
            </w:r>
          </w:p>
        </w:tc>
      </w:tr>
      <w:tr w:rsidR="00F8686F" w:rsidRPr="00C22696" w14:paraId="6685D63C" w14:textId="77777777" w:rsidTr="00C22696">
        <w:trPr>
          <w:trHeight w:val="900"/>
        </w:trPr>
        <w:tc>
          <w:tcPr>
            <w:tcW w:w="1560" w:type="dxa"/>
            <w:hideMark/>
          </w:tcPr>
          <w:p w14:paraId="73B37136"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460B156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XXV/332/21</w:t>
            </w:r>
          </w:p>
        </w:tc>
        <w:tc>
          <w:tcPr>
            <w:tcW w:w="6513" w:type="dxa"/>
            <w:hideMark/>
          </w:tcPr>
          <w:p w14:paraId="32404438"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 xml:space="preserve">w sprawie zmiany uchwały Nr XLIII/501/18 Rady Miejskiej w Słomnikach z dnia 23 sierpnia 2018 roku w sprawie udzielenia dotacji celowej Gminie Skała na sfinansowanie kosztów </w:t>
            </w:r>
            <w:proofErr w:type="spellStart"/>
            <w:r w:rsidRPr="00C22696">
              <w:rPr>
                <w:rFonts w:cstheme="minorHAnsi"/>
                <w:i/>
                <w:sz w:val="20"/>
                <w:szCs w:val="20"/>
              </w:rPr>
              <w:t>promocj</w:t>
            </w:r>
            <w:proofErr w:type="spellEnd"/>
          </w:p>
        </w:tc>
      </w:tr>
      <w:tr w:rsidR="00F8686F" w:rsidRPr="00C22696" w14:paraId="5526236F" w14:textId="77777777" w:rsidTr="00C22696">
        <w:trPr>
          <w:trHeight w:val="300"/>
        </w:trPr>
        <w:tc>
          <w:tcPr>
            <w:tcW w:w="1560" w:type="dxa"/>
            <w:hideMark/>
          </w:tcPr>
          <w:p w14:paraId="377896FC"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28451D9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XXV/333/21</w:t>
            </w:r>
          </w:p>
        </w:tc>
        <w:tc>
          <w:tcPr>
            <w:tcW w:w="6513" w:type="dxa"/>
            <w:hideMark/>
          </w:tcPr>
          <w:p w14:paraId="7E8BD2E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przedłużenia umowy dzierżawy.</w:t>
            </w:r>
          </w:p>
        </w:tc>
      </w:tr>
      <w:tr w:rsidR="00F8686F" w:rsidRPr="00C22696" w14:paraId="573489DF" w14:textId="77777777" w:rsidTr="00C22696">
        <w:trPr>
          <w:trHeight w:val="600"/>
        </w:trPr>
        <w:tc>
          <w:tcPr>
            <w:tcW w:w="1560" w:type="dxa"/>
            <w:hideMark/>
          </w:tcPr>
          <w:p w14:paraId="332A3291"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74E2A4F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XXV/334/21</w:t>
            </w:r>
          </w:p>
        </w:tc>
        <w:tc>
          <w:tcPr>
            <w:tcW w:w="6513" w:type="dxa"/>
            <w:hideMark/>
          </w:tcPr>
          <w:p w14:paraId="35DF6BB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sprzedaży nieruchomości w drodze przetargu ustnego nieograniczonego.</w:t>
            </w:r>
          </w:p>
        </w:tc>
      </w:tr>
      <w:tr w:rsidR="00F8686F" w:rsidRPr="00C22696" w14:paraId="0F53C5D7" w14:textId="77777777" w:rsidTr="00C22696">
        <w:trPr>
          <w:trHeight w:val="600"/>
        </w:trPr>
        <w:tc>
          <w:tcPr>
            <w:tcW w:w="1560" w:type="dxa"/>
            <w:hideMark/>
          </w:tcPr>
          <w:p w14:paraId="159A1EE9"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54A07D8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XXV/335/21</w:t>
            </w:r>
          </w:p>
        </w:tc>
        <w:tc>
          <w:tcPr>
            <w:tcW w:w="6513" w:type="dxa"/>
            <w:hideMark/>
          </w:tcPr>
          <w:p w14:paraId="2BFC765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dzierżawy nieruchomości w drodze przetargu ustnego nieograniczonego.</w:t>
            </w:r>
          </w:p>
        </w:tc>
      </w:tr>
      <w:tr w:rsidR="00F8686F" w:rsidRPr="00C22696" w14:paraId="63D211AE" w14:textId="77777777" w:rsidTr="00C22696">
        <w:trPr>
          <w:trHeight w:val="300"/>
        </w:trPr>
        <w:tc>
          <w:tcPr>
            <w:tcW w:w="1560" w:type="dxa"/>
            <w:hideMark/>
          </w:tcPr>
          <w:p w14:paraId="1BD9765D"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28 stycznia 2021</w:t>
            </w:r>
          </w:p>
        </w:tc>
        <w:tc>
          <w:tcPr>
            <w:tcW w:w="1276" w:type="dxa"/>
            <w:hideMark/>
          </w:tcPr>
          <w:p w14:paraId="009E9C8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XXV/336/21</w:t>
            </w:r>
          </w:p>
        </w:tc>
        <w:tc>
          <w:tcPr>
            <w:tcW w:w="6513" w:type="dxa"/>
            <w:hideMark/>
          </w:tcPr>
          <w:p w14:paraId="5FE809E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użyczenia nieruchomości.</w:t>
            </w:r>
          </w:p>
        </w:tc>
      </w:tr>
      <w:tr w:rsidR="00F8686F" w:rsidRPr="00C22696" w14:paraId="0A403F0A" w14:textId="77777777" w:rsidTr="00C22696">
        <w:trPr>
          <w:trHeight w:val="600"/>
        </w:trPr>
        <w:tc>
          <w:tcPr>
            <w:tcW w:w="1560" w:type="dxa"/>
            <w:hideMark/>
          </w:tcPr>
          <w:p w14:paraId="0CFD2F2F"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6807D1E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XXVI/337/21</w:t>
            </w:r>
          </w:p>
        </w:tc>
        <w:tc>
          <w:tcPr>
            <w:tcW w:w="6513" w:type="dxa"/>
            <w:hideMark/>
          </w:tcPr>
          <w:p w14:paraId="0F0D3F4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informacji nt. Stanu bezpieczeństwa w Gminie Słomniki w roku 2020</w:t>
            </w:r>
          </w:p>
        </w:tc>
      </w:tr>
      <w:tr w:rsidR="00F8686F" w:rsidRPr="00C22696" w14:paraId="5081CFC9" w14:textId="77777777" w:rsidTr="00C22696">
        <w:trPr>
          <w:trHeight w:val="900"/>
        </w:trPr>
        <w:tc>
          <w:tcPr>
            <w:tcW w:w="1560" w:type="dxa"/>
            <w:hideMark/>
          </w:tcPr>
          <w:p w14:paraId="5DBF0C5E"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054A52A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XXVI/338/21</w:t>
            </w:r>
          </w:p>
        </w:tc>
        <w:tc>
          <w:tcPr>
            <w:tcW w:w="6513" w:type="dxa"/>
            <w:hideMark/>
          </w:tcPr>
          <w:p w14:paraId="0F51CF1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Sprawozdania z realizacji Programu Współpracy Gminy Słomniki z Organizacjami Pozarządowymi oraz Podmiotami Prowadzącymi Działalność Pożytku Publicznego za rok 202</w:t>
            </w:r>
          </w:p>
        </w:tc>
      </w:tr>
      <w:tr w:rsidR="00F8686F" w:rsidRPr="00C22696" w14:paraId="6E79D1B2" w14:textId="77777777" w:rsidTr="00C22696">
        <w:trPr>
          <w:trHeight w:val="600"/>
        </w:trPr>
        <w:tc>
          <w:tcPr>
            <w:tcW w:w="1560" w:type="dxa"/>
            <w:hideMark/>
          </w:tcPr>
          <w:p w14:paraId="1F0D4197"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lastRenderedPageBreak/>
              <w:t>18 marca 2021</w:t>
            </w:r>
          </w:p>
        </w:tc>
        <w:tc>
          <w:tcPr>
            <w:tcW w:w="1276" w:type="dxa"/>
            <w:hideMark/>
          </w:tcPr>
          <w:p w14:paraId="5A9A031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XXVI/339/21</w:t>
            </w:r>
          </w:p>
        </w:tc>
        <w:tc>
          <w:tcPr>
            <w:tcW w:w="6513" w:type="dxa"/>
            <w:hideMark/>
          </w:tcPr>
          <w:p w14:paraId="61755CE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Gminnego Programu Profilaktyki i Rozwiązywania Problemów Alkoholowych na rok 2021</w:t>
            </w:r>
          </w:p>
        </w:tc>
      </w:tr>
      <w:tr w:rsidR="00F8686F" w:rsidRPr="00C22696" w14:paraId="1695F80C" w14:textId="77777777" w:rsidTr="00C22696">
        <w:trPr>
          <w:trHeight w:val="900"/>
        </w:trPr>
        <w:tc>
          <w:tcPr>
            <w:tcW w:w="1560" w:type="dxa"/>
            <w:hideMark/>
          </w:tcPr>
          <w:p w14:paraId="526E9A51"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7822EA9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XXVI/340/21</w:t>
            </w:r>
          </w:p>
        </w:tc>
        <w:tc>
          <w:tcPr>
            <w:tcW w:w="6513" w:type="dxa"/>
            <w:hideMark/>
          </w:tcPr>
          <w:p w14:paraId="6E8F9D6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uchwalenia Gminnego Programu Przeciwdziałania Narkomanii na lata 2021-2025</w:t>
            </w:r>
          </w:p>
        </w:tc>
      </w:tr>
      <w:tr w:rsidR="00F8686F" w:rsidRPr="00C22696" w14:paraId="7C3D6C82" w14:textId="77777777" w:rsidTr="00C22696">
        <w:trPr>
          <w:trHeight w:val="300"/>
        </w:trPr>
        <w:tc>
          <w:tcPr>
            <w:tcW w:w="1560" w:type="dxa"/>
            <w:hideMark/>
          </w:tcPr>
          <w:p w14:paraId="12599B6F"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12ACB83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XXVI/341/21</w:t>
            </w:r>
          </w:p>
        </w:tc>
        <w:tc>
          <w:tcPr>
            <w:tcW w:w="6513" w:type="dxa"/>
            <w:hideMark/>
          </w:tcPr>
          <w:p w14:paraId="07239CA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rozpatrzenia petycji</w:t>
            </w:r>
          </w:p>
        </w:tc>
      </w:tr>
      <w:tr w:rsidR="00F8686F" w:rsidRPr="00C22696" w14:paraId="335B8229" w14:textId="77777777" w:rsidTr="00C22696">
        <w:trPr>
          <w:trHeight w:val="300"/>
        </w:trPr>
        <w:tc>
          <w:tcPr>
            <w:tcW w:w="1560" w:type="dxa"/>
            <w:hideMark/>
          </w:tcPr>
          <w:p w14:paraId="5B78C01F"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426F39B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XXVI/342/21</w:t>
            </w:r>
          </w:p>
        </w:tc>
        <w:tc>
          <w:tcPr>
            <w:tcW w:w="6513" w:type="dxa"/>
            <w:hideMark/>
          </w:tcPr>
          <w:p w14:paraId="4005A36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rozpatrzenia petycji</w:t>
            </w:r>
          </w:p>
        </w:tc>
      </w:tr>
      <w:tr w:rsidR="00F8686F" w:rsidRPr="00C22696" w14:paraId="6EA146A9" w14:textId="77777777" w:rsidTr="00C22696">
        <w:trPr>
          <w:trHeight w:val="300"/>
        </w:trPr>
        <w:tc>
          <w:tcPr>
            <w:tcW w:w="1560" w:type="dxa"/>
            <w:hideMark/>
          </w:tcPr>
          <w:p w14:paraId="589D3882"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228DB65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XXVI/343/21</w:t>
            </w:r>
          </w:p>
        </w:tc>
        <w:tc>
          <w:tcPr>
            <w:tcW w:w="6513" w:type="dxa"/>
            <w:hideMark/>
          </w:tcPr>
          <w:p w14:paraId="3199A6D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rozpatrzenia petycji</w:t>
            </w:r>
          </w:p>
        </w:tc>
      </w:tr>
      <w:tr w:rsidR="00F8686F" w:rsidRPr="00C22696" w14:paraId="3C28D20F" w14:textId="77777777" w:rsidTr="00C22696">
        <w:trPr>
          <w:trHeight w:val="600"/>
        </w:trPr>
        <w:tc>
          <w:tcPr>
            <w:tcW w:w="1560" w:type="dxa"/>
            <w:hideMark/>
          </w:tcPr>
          <w:p w14:paraId="3C20BE13"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4F28C25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XXVI/344/21</w:t>
            </w:r>
          </w:p>
        </w:tc>
        <w:tc>
          <w:tcPr>
            <w:tcW w:w="6513" w:type="dxa"/>
            <w:hideMark/>
          </w:tcPr>
          <w:p w14:paraId="69B4122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budżetu Gminy Słomniki na 2021 r.</w:t>
            </w:r>
          </w:p>
        </w:tc>
      </w:tr>
      <w:tr w:rsidR="00F8686F" w:rsidRPr="00C22696" w14:paraId="69FD8692" w14:textId="77777777" w:rsidTr="00C22696">
        <w:trPr>
          <w:trHeight w:val="600"/>
        </w:trPr>
        <w:tc>
          <w:tcPr>
            <w:tcW w:w="1560" w:type="dxa"/>
            <w:hideMark/>
          </w:tcPr>
          <w:p w14:paraId="050F6145"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3A13430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XXVI/345/21</w:t>
            </w:r>
          </w:p>
        </w:tc>
        <w:tc>
          <w:tcPr>
            <w:tcW w:w="6513" w:type="dxa"/>
            <w:hideMark/>
          </w:tcPr>
          <w:p w14:paraId="0FFFF8E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Wieloletniej Prognozy Finansowej Gminy Słomniki na lata 2021-2035</w:t>
            </w:r>
          </w:p>
        </w:tc>
      </w:tr>
      <w:tr w:rsidR="00F8686F" w:rsidRPr="00C22696" w14:paraId="182FEBB4" w14:textId="77777777" w:rsidTr="00C22696">
        <w:trPr>
          <w:trHeight w:val="900"/>
        </w:trPr>
        <w:tc>
          <w:tcPr>
            <w:tcW w:w="1560" w:type="dxa"/>
            <w:hideMark/>
          </w:tcPr>
          <w:p w14:paraId="3E206D26"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7D082A0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XXVI/346/21</w:t>
            </w:r>
          </w:p>
        </w:tc>
        <w:tc>
          <w:tcPr>
            <w:tcW w:w="6513" w:type="dxa"/>
            <w:hideMark/>
          </w:tcPr>
          <w:p w14:paraId="3D41964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 xml:space="preserve">w sprawie przekazania Komendzie Miejskiej Państwowej Straży Pożarnej w Krakowie środków finansowych z przeznaczeniem na wydatki bieżące </w:t>
            </w:r>
          </w:p>
        </w:tc>
      </w:tr>
      <w:tr w:rsidR="00F8686F" w:rsidRPr="00C22696" w14:paraId="303571B8" w14:textId="77777777" w:rsidTr="00C22696">
        <w:trPr>
          <w:trHeight w:val="900"/>
        </w:trPr>
        <w:tc>
          <w:tcPr>
            <w:tcW w:w="1560" w:type="dxa"/>
            <w:hideMark/>
          </w:tcPr>
          <w:p w14:paraId="0172292B"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13A202C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XXVI/347/21</w:t>
            </w:r>
          </w:p>
        </w:tc>
        <w:tc>
          <w:tcPr>
            <w:tcW w:w="6513" w:type="dxa"/>
            <w:hideMark/>
          </w:tcPr>
          <w:p w14:paraId="49507F6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przekazania Komendzie Miejskiej Państwowej Straży Pożarnej w Krakowie środków finansowych z przeznaczeniem na wydatki inwestycyjne</w:t>
            </w:r>
          </w:p>
        </w:tc>
      </w:tr>
      <w:tr w:rsidR="00F8686F" w:rsidRPr="00C22696" w14:paraId="06FD10CC" w14:textId="77777777" w:rsidTr="00C22696">
        <w:trPr>
          <w:trHeight w:val="300"/>
        </w:trPr>
        <w:tc>
          <w:tcPr>
            <w:tcW w:w="1560" w:type="dxa"/>
            <w:hideMark/>
          </w:tcPr>
          <w:p w14:paraId="0D587E6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16F6181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XXVI/348/21</w:t>
            </w:r>
          </w:p>
        </w:tc>
        <w:tc>
          <w:tcPr>
            <w:tcW w:w="6513" w:type="dxa"/>
            <w:hideMark/>
          </w:tcPr>
          <w:p w14:paraId="7A07596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udzielenia dotacji dla Ochotniczych Straży Pożarnych</w:t>
            </w:r>
          </w:p>
        </w:tc>
      </w:tr>
      <w:tr w:rsidR="00F8686F" w:rsidRPr="00C22696" w14:paraId="1A67081F" w14:textId="77777777" w:rsidTr="00C22696">
        <w:trPr>
          <w:trHeight w:val="600"/>
        </w:trPr>
        <w:tc>
          <w:tcPr>
            <w:tcW w:w="1560" w:type="dxa"/>
            <w:hideMark/>
          </w:tcPr>
          <w:p w14:paraId="357A0FE4"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26C076F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XXVI/349/21</w:t>
            </w:r>
          </w:p>
        </w:tc>
        <w:tc>
          <w:tcPr>
            <w:tcW w:w="6513" w:type="dxa"/>
            <w:hideMark/>
          </w:tcPr>
          <w:p w14:paraId="40A1CDF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przekazania środków finansowych na Fundusz Wsparcia Policji</w:t>
            </w:r>
          </w:p>
        </w:tc>
      </w:tr>
      <w:tr w:rsidR="00F8686F" w:rsidRPr="00C22696" w14:paraId="71FBA64B" w14:textId="77777777" w:rsidTr="00C22696">
        <w:trPr>
          <w:trHeight w:val="600"/>
        </w:trPr>
        <w:tc>
          <w:tcPr>
            <w:tcW w:w="1560" w:type="dxa"/>
            <w:hideMark/>
          </w:tcPr>
          <w:p w14:paraId="7DAF581D"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4AD43BF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XXVI/350/21</w:t>
            </w:r>
          </w:p>
        </w:tc>
        <w:tc>
          <w:tcPr>
            <w:tcW w:w="6513" w:type="dxa"/>
            <w:hideMark/>
          </w:tcPr>
          <w:p w14:paraId="4B0DF84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rozstrzygnięcia o wyodrębnieniu w budżecie Gminy Słomniki na rok 2021 środków stanowiących fundusz sołecki.</w:t>
            </w:r>
          </w:p>
        </w:tc>
      </w:tr>
      <w:tr w:rsidR="00F8686F" w:rsidRPr="00C22696" w14:paraId="5BF87F9F" w14:textId="77777777" w:rsidTr="00C22696">
        <w:trPr>
          <w:trHeight w:val="300"/>
        </w:trPr>
        <w:tc>
          <w:tcPr>
            <w:tcW w:w="1560" w:type="dxa"/>
            <w:hideMark/>
          </w:tcPr>
          <w:p w14:paraId="5E2782E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2CD5DB4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XXVI/351/21</w:t>
            </w:r>
          </w:p>
        </w:tc>
        <w:tc>
          <w:tcPr>
            <w:tcW w:w="6513" w:type="dxa"/>
            <w:hideMark/>
          </w:tcPr>
          <w:p w14:paraId="2349A98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wyrażenia zgody na współfinansowanie inwestycji</w:t>
            </w:r>
          </w:p>
        </w:tc>
      </w:tr>
      <w:tr w:rsidR="00F8686F" w:rsidRPr="00C22696" w14:paraId="79D0D9C2" w14:textId="77777777" w:rsidTr="00C22696">
        <w:trPr>
          <w:trHeight w:val="600"/>
        </w:trPr>
        <w:tc>
          <w:tcPr>
            <w:tcW w:w="1560" w:type="dxa"/>
            <w:hideMark/>
          </w:tcPr>
          <w:p w14:paraId="6744D4B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56A18E8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XXVI/352/21</w:t>
            </w:r>
          </w:p>
        </w:tc>
        <w:tc>
          <w:tcPr>
            <w:tcW w:w="6513" w:type="dxa"/>
            <w:hideMark/>
          </w:tcPr>
          <w:p w14:paraId="0EE4C7C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współfinansowania i przejęcia przez Gminę Słomniki zadania z zakresu właściwości Powiatu Krakowskiego.</w:t>
            </w:r>
          </w:p>
        </w:tc>
      </w:tr>
      <w:tr w:rsidR="00F8686F" w:rsidRPr="00C22696" w14:paraId="02DFCABF" w14:textId="77777777" w:rsidTr="00C22696">
        <w:trPr>
          <w:trHeight w:val="600"/>
        </w:trPr>
        <w:tc>
          <w:tcPr>
            <w:tcW w:w="1560" w:type="dxa"/>
            <w:hideMark/>
          </w:tcPr>
          <w:p w14:paraId="5C3ED7B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71E68B9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XXVI/353/21</w:t>
            </w:r>
          </w:p>
        </w:tc>
        <w:tc>
          <w:tcPr>
            <w:tcW w:w="6513" w:type="dxa"/>
            <w:hideMark/>
          </w:tcPr>
          <w:p w14:paraId="34858F8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scalenia i podziału nieruchomości położonych w Słomnikach przy ul. J. Poniatowskiego</w:t>
            </w:r>
          </w:p>
        </w:tc>
      </w:tr>
      <w:tr w:rsidR="00F8686F" w:rsidRPr="00C22696" w14:paraId="1C6AA768" w14:textId="77777777" w:rsidTr="00C22696">
        <w:trPr>
          <w:trHeight w:val="300"/>
        </w:trPr>
        <w:tc>
          <w:tcPr>
            <w:tcW w:w="1560" w:type="dxa"/>
            <w:hideMark/>
          </w:tcPr>
          <w:p w14:paraId="5E71A44D"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48B9108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XXVI/354/21</w:t>
            </w:r>
          </w:p>
        </w:tc>
        <w:tc>
          <w:tcPr>
            <w:tcW w:w="6513" w:type="dxa"/>
            <w:hideMark/>
          </w:tcPr>
          <w:p w14:paraId="7EBC648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przedłużenia umowy dzierżawy</w:t>
            </w:r>
          </w:p>
        </w:tc>
      </w:tr>
      <w:tr w:rsidR="00F8686F" w:rsidRPr="00C22696" w14:paraId="1046CB37" w14:textId="77777777" w:rsidTr="00C22696">
        <w:trPr>
          <w:trHeight w:val="300"/>
        </w:trPr>
        <w:tc>
          <w:tcPr>
            <w:tcW w:w="1560" w:type="dxa"/>
            <w:hideMark/>
          </w:tcPr>
          <w:p w14:paraId="42A4F229"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18 marca 2021</w:t>
            </w:r>
          </w:p>
        </w:tc>
        <w:tc>
          <w:tcPr>
            <w:tcW w:w="1276" w:type="dxa"/>
            <w:hideMark/>
          </w:tcPr>
          <w:p w14:paraId="4CEADD4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XXVI/355/21</w:t>
            </w:r>
          </w:p>
        </w:tc>
        <w:tc>
          <w:tcPr>
            <w:tcW w:w="6513" w:type="dxa"/>
            <w:hideMark/>
          </w:tcPr>
          <w:p w14:paraId="693779C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przedłużenia umowy dzierżawy</w:t>
            </w:r>
          </w:p>
        </w:tc>
      </w:tr>
      <w:tr w:rsidR="00F8686F" w:rsidRPr="00C22696" w14:paraId="3621AAF9" w14:textId="77777777" w:rsidTr="00C22696">
        <w:trPr>
          <w:trHeight w:val="900"/>
        </w:trPr>
        <w:tc>
          <w:tcPr>
            <w:tcW w:w="1560" w:type="dxa"/>
            <w:hideMark/>
          </w:tcPr>
          <w:p w14:paraId="06EEB841"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0F1F3CB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XXVII/356/21</w:t>
            </w:r>
          </w:p>
        </w:tc>
        <w:tc>
          <w:tcPr>
            <w:tcW w:w="6513" w:type="dxa"/>
            <w:hideMark/>
          </w:tcPr>
          <w:p w14:paraId="3C697E5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programu opieki nad zwierzętami bezdomnymi oraz zapobiegania bezdomności zwierząt.</w:t>
            </w:r>
          </w:p>
        </w:tc>
      </w:tr>
      <w:tr w:rsidR="00F8686F" w:rsidRPr="00C22696" w14:paraId="09D70203" w14:textId="77777777" w:rsidTr="00C22696">
        <w:trPr>
          <w:trHeight w:val="900"/>
        </w:trPr>
        <w:tc>
          <w:tcPr>
            <w:tcW w:w="1560" w:type="dxa"/>
            <w:hideMark/>
          </w:tcPr>
          <w:p w14:paraId="44A8EF9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1FFC6B98"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XXVII/357/21</w:t>
            </w:r>
          </w:p>
        </w:tc>
        <w:tc>
          <w:tcPr>
            <w:tcW w:w="6513" w:type="dxa"/>
            <w:hideMark/>
          </w:tcPr>
          <w:p w14:paraId="31B863B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sprawozdania z realizacji Gminnego Programu Profilaktyki i Rozwiązywania Problemów Alkoholowych i Gminnego Programu Przeciwdziałania Narkomanii za rok 2020.</w:t>
            </w:r>
          </w:p>
        </w:tc>
      </w:tr>
      <w:tr w:rsidR="00F8686F" w:rsidRPr="00C22696" w14:paraId="5568BC41" w14:textId="77777777" w:rsidTr="00C22696">
        <w:trPr>
          <w:trHeight w:val="600"/>
        </w:trPr>
        <w:tc>
          <w:tcPr>
            <w:tcW w:w="1560" w:type="dxa"/>
            <w:hideMark/>
          </w:tcPr>
          <w:p w14:paraId="1874D0FC"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5482073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XXVII/358/21</w:t>
            </w:r>
          </w:p>
        </w:tc>
        <w:tc>
          <w:tcPr>
            <w:tcW w:w="6513" w:type="dxa"/>
            <w:hideMark/>
          </w:tcPr>
          <w:p w14:paraId="1B5CE27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sprawozdania z działalności Gminnego Ośrodka Pomocy Społecznej w Słomnikach w roku 2020.</w:t>
            </w:r>
          </w:p>
        </w:tc>
      </w:tr>
      <w:tr w:rsidR="00F8686F" w:rsidRPr="00C22696" w14:paraId="7196D85E" w14:textId="77777777" w:rsidTr="00C22696">
        <w:trPr>
          <w:trHeight w:val="600"/>
        </w:trPr>
        <w:tc>
          <w:tcPr>
            <w:tcW w:w="1560" w:type="dxa"/>
            <w:hideMark/>
          </w:tcPr>
          <w:p w14:paraId="2E0AFF54"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76F1FAB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XXVII/359/21</w:t>
            </w:r>
          </w:p>
        </w:tc>
        <w:tc>
          <w:tcPr>
            <w:tcW w:w="6513" w:type="dxa"/>
            <w:hideMark/>
          </w:tcPr>
          <w:p w14:paraId="3C2BA64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rozpatrzenia petycji.</w:t>
            </w:r>
          </w:p>
        </w:tc>
      </w:tr>
      <w:tr w:rsidR="00F8686F" w:rsidRPr="00C22696" w14:paraId="646DC0AF" w14:textId="77777777" w:rsidTr="00C22696">
        <w:trPr>
          <w:trHeight w:val="900"/>
        </w:trPr>
        <w:tc>
          <w:tcPr>
            <w:tcW w:w="1560" w:type="dxa"/>
            <w:hideMark/>
          </w:tcPr>
          <w:p w14:paraId="42F7818A"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2C315A7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XXVII/360/21</w:t>
            </w:r>
          </w:p>
        </w:tc>
        <w:tc>
          <w:tcPr>
            <w:tcW w:w="6513" w:type="dxa"/>
            <w:hideMark/>
          </w:tcPr>
          <w:p w14:paraId="7C69083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przystąpienia do sporządzenia zmiany Studium uwarunkowań i kierunków zagospodarowania przestrzennego Miasta i Gminy Słomniki.</w:t>
            </w:r>
          </w:p>
        </w:tc>
      </w:tr>
      <w:tr w:rsidR="00F8686F" w:rsidRPr="00C22696" w14:paraId="34006F24" w14:textId="77777777" w:rsidTr="00C22696">
        <w:trPr>
          <w:trHeight w:val="900"/>
        </w:trPr>
        <w:tc>
          <w:tcPr>
            <w:tcW w:w="1560" w:type="dxa"/>
            <w:hideMark/>
          </w:tcPr>
          <w:p w14:paraId="6185E026"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lastRenderedPageBreak/>
              <w:t>29 kwietnia 2021</w:t>
            </w:r>
          </w:p>
        </w:tc>
        <w:tc>
          <w:tcPr>
            <w:tcW w:w="1276" w:type="dxa"/>
            <w:hideMark/>
          </w:tcPr>
          <w:p w14:paraId="67F5053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XXVII/361/21</w:t>
            </w:r>
          </w:p>
        </w:tc>
        <w:tc>
          <w:tcPr>
            <w:tcW w:w="6513" w:type="dxa"/>
            <w:hideMark/>
          </w:tcPr>
          <w:p w14:paraId="3DD51E8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 xml:space="preserve">w sprawie przystąpienia do sporządzenia punktowej zmiany miejscowego planu zagospodarowania przestrzennego w zakresie sieci elektroenergetycznej 110 </w:t>
            </w:r>
            <w:proofErr w:type="spellStart"/>
            <w:r w:rsidRPr="00C22696">
              <w:rPr>
                <w:rFonts w:cstheme="minorHAnsi"/>
                <w:i/>
                <w:sz w:val="20"/>
                <w:szCs w:val="20"/>
              </w:rPr>
              <w:t>kV</w:t>
            </w:r>
            <w:proofErr w:type="spellEnd"/>
            <w:r w:rsidRPr="00C22696">
              <w:rPr>
                <w:rFonts w:cstheme="minorHAnsi"/>
                <w:i/>
                <w:sz w:val="20"/>
                <w:szCs w:val="20"/>
              </w:rPr>
              <w:t xml:space="preserve"> relacji Słomniki-Skała.</w:t>
            </w:r>
          </w:p>
        </w:tc>
      </w:tr>
      <w:tr w:rsidR="00F8686F" w:rsidRPr="00C22696" w14:paraId="2D911008" w14:textId="77777777" w:rsidTr="00C22696">
        <w:trPr>
          <w:trHeight w:val="600"/>
        </w:trPr>
        <w:tc>
          <w:tcPr>
            <w:tcW w:w="1560" w:type="dxa"/>
            <w:hideMark/>
          </w:tcPr>
          <w:p w14:paraId="0FB492F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1D76F43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XXVII/362/21</w:t>
            </w:r>
          </w:p>
        </w:tc>
        <w:tc>
          <w:tcPr>
            <w:tcW w:w="6513" w:type="dxa"/>
            <w:hideMark/>
          </w:tcPr>
          <w:p w14:paraId="778467D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w uchwale w sprawie scalenia i podziału nieruchomości położonych w Słomnikach przy ul. J. Poniatowskiego</w:t>
            </w:r>
          </w:p>
        </w:tc>
      </w:tr>
      <w:tr w:rsidR="00F8686F" w:rsidRPr="00C22696" w14:paraId="16BBC004" w14:textId="77777777" w:rsidTr="00C22696">
        <w:trPr>
          <w:trHeight w:val="600"/>
        </w:trPr>
        <w:tc>
          <w:tcPr>
            <w:tcW w:w="1560" w:type="dxa"/>
            <w:hideMark/>
          </w:tcPr>
          <w:p w14:paraId="3120C3DF"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510707F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XXVII/363/21</w:t>
            </w:r>
          </w:p>
        </w:tc>
        <w:tc>
          <w:tcPr>
            <w:tcW w:w="6513" w:type="dxa"/>
            <w:hideMark/>
          </w:tcPr>
          <w:p w14:paraId="15CA8E2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budżetu Gminy Słomniki na 2021 r.</w:t>
            </w:r>
          </w:p>
        </w:tc>
      </w:tr>
      <w:tr w:rsidR="00F8686F" w:rsidRPr="00C22696" w14:paraId="23ECF79B" w14:textId="77777777" w:rsidTr="00C22696">
        <w:trPr>
          <w:trHeight w:val="600"/>
        </w:trPr>
        <w:tc>
          <w:tcPr>
            <w:tcW w:w="1560" w:type="dxa"/>
            <w:hideMark/>
          </w:tcPr>
          <w:p w14:paraId="3BC21120"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1F17D0E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XXVII/364/21</w:t>
            </w:r>
          </w:p>
        </w:tc>
        <w:tc>
          <w:tcPr>
            <w:tcW w:w="6513" w:type="dxa"/>
            <w:hideMark/>
          </w:tcPr>
          <w:p w14:paraId="6FB5939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Wieloletniej Prognozy Finansowej Gminy Słomniki na lata 2021-2035.</w:t>
            </w:r>
          </w:p>
        </w:tc>
      </w:tr>
      <w:tr w:rsidR="00F8686F" w:rsidRPr="00C22696" w14:paraId="234682A0" w14:textId="77777777" w:rsidTr="00C22696">
        <w:trPr>
          <w:trHeight w:val="600"/>
        </w:trPr>
        <w:tc>
          <w:tcPr>
            <w:tcW w:w="1560" w:type="dxa"/>
            <w:hideMark/>
          </w:tcPr>
          <w:p w14:paraId="54E3BBAA"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3FA3581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XXVII/365/21</w:t>
            </w:r>
          </w:p>
        </w:tc>
        <w:tc>
          <w:tcPr>
            <w:tcW w:w="6513" w:type="dxa"/>
            <w:hideMark/>
          </w:tcPr>
          <w:p w14:paraId="7877B42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użyczenia nieruchomości.</w:t>
            </w:r>
          </w:p>
        </w:tc>
      </w:tr>
      <w:tr w:rsidR="00F8686F" w:rsidRPr="00C22696" w14:paraId="0AA14585" w14:textId="77777777" w:rsidTr="00C22696">
        <w:trPr>
          <w:trHeight w:val="600"/>
        </w:trPr>
        <w:tc>
          <w:tcPr>
            <w:tcW w:w="1560" w:type="dxa"/>
            <w:hideMark/>
          </w:tcPr>
          <w:p w14:paraId="630DFAC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2A5AAF8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XXVII/366/21</w:t>
            </w:r>
          </w:p>
        </w:tc>
        <w:tc>
          <w:tcPr>
            <w:tcW w:w="6513" w:type="dxa"/>
            <w:hideMark/>
          </w:tcPr>
          <w:p w14:paraId="740BFAC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nieodpłatnego nabycia nieruchomości.</w:t>
            </w:r>
          </w:p>
        </w:tc>
      </w:tr>
      <w:tr w:rsidR="00F8686F" w:rsidRPr="00C22696" w14:paraId="4B399F5A" w14:textId="77777777" w:rsidTr="00C22696">
        <w:trPr>
          <w:trHeight w:val="600"/>
        </w:trPr>
        <w:tc>
          <w:tcPr>
            <w:tcW w:w="1560" w:type="dxa"/>
            <w:hideMark/>
          </w:tcPr>
          <w:p w14:paraId="67F4B7E3"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323F5EA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XXVII/367/21</w:t>
            </w:r>
          </w:p>
        </w:tc>
        <w:tc>
          <w:tcPr>
            <w:tcW w:w="6513" w:type="dxa"/>
            <w:hideMark/>
          </w:tcPr>
          <w:p w14:paraId="441DEDD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nabycia nieruchomości.</w:t>
            </w:r>
          </w:p>
        </w:tc>
      </w:tr>
      <w:tr w:rsidR="00F8686F" w:rsidRPr="00C22696" w14:paraId="3CDF2B92" w14:textId="77777777" w:rsidTr="00C22696">
        <w:trPr>
          <w:trHeight w:val="600"/>
        </w:trPr>
        <w:tc>
          <w:tcPr>
            <w:tcW w:w="1560" w:type="dxa"/>
            <w:hideMark/>
          </w:tcPr>
          <w:p w14:paraId="7CA32884"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1A56549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XXVII/368/21</w:t>
            </w:r>
          </w:p>
        </w:tc>
        <w:tc>
          <w:tcPr>
            <w:tcW w:w="6513" w:type="dxa"/>
            <w:hideMark/>
          </w:tcPr>
          <w:p w14:paraId="7CF778B8"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zamiany nieruchomości.</w:t>
            </w:r>
          </w:p>
        </w:tc>
      </w:tr>
      <w:tr w:rsidR="00F8686F" w:rsidRPr="00C22696" w14:paraId="5956CB7B" w14:textId="77777777" w:rsidTr="00C22696">
        <w:trPr>
          <w:trHeight w:val="600"/>
        </w:trPr>
        <w:tc>
          <w:tcPr>
            <w:tcW w:w="1560" w:type="dxa"/>
            <w:hideMark/>
          </w:tcPr>
          <w:p w14:paraId="58975C46"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41BBDA4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XXVII/369/21</w:t>
            </w:r>
          </w:p>
        </w:tc>
        <w:tc>
          <w:tcPr>
            <w:tcW w:w="6513" w:type="dxa"/>
            <w:hideMark/>
          </w:tcPr>
          <w:p w14:paraId="5EB1780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obciążenia nieruchomości gminnej służebnością przejazdu i przechodu.</w:t>
            </w:r>
          </w:p>
        </w:tc>
      </w:tr>
      <w:tr w:rsidR="00F8686F" w:rsidRPr="00C22696" w14:paraId="2E925925" w14:textId="77777777" w:rsidTr="00C22696">
        <w:trPr>
          <w:trHeight w:val="600"/>
        </w:trPr>
        <w:tc>
          <w:tcPr>
            <w:tcW w:w="1560" w:type="dxa"/>
            <w:hideMark/>
          </w:tcPr>
          <w:p w14:paraId="71C92232"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29 kwietnia 2021</w:t>
            </w:r>
          </w:p>
        </w:tc>
        <w:tc>
          <w:tcPr>
            <w:tcW w:w="1276" w:type="dxa"/>
            <w:hideMark/>
          </w:tcPr>
          <w:p w14:paraId="4C31C35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XXVII/370/21</w:t>
            </w:r>
          </w:p>
        </w:tc>
        <w:tc>
          <w:tcPr>
            <w:tcW w:w="6513" w:type="dxa"/>
            <w:hideMark/>
          </w:tcPr>
          <w:p w14:paraId="2C1EA45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zamiany nieruchomości.</w:t>
            </w:r>
          </w:p>
        </w:tc>
      </w:tr>
      <w:tr w:rsidR="00F8686F" w:rsidRPr="00C22696" w14:paraId="645923D5" w14:textId="77777777" w:rsidTr="00C22696">
        <w:trPr>
          <w:trHeight w:val="600"/>
        </w:trPr>
        <w:tc>
          <w:tcPr>
            <w:tcW w:w="1560" w:type="dxa"/>
            <w:hideMark/>
          </w:tcPr>
          <w:p w14:paraId="3F72B03E"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27 maja 2021</w:t>
            </w:r>
          </w:p>
        </w:tc>
        <w:tc>
          <w:tcPr>
            <w:tcW w:w="1276" w:type="dxa"/>
            <w:hideMark/>
          </w:tcPr>
          <w:p w14:paraId="2DDFFF2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XXVIII/371/21</w:t>
            </w:r>
          </w:p>
        </w:tc>
        <w:tc>
          <w:tcPr>
            <w:tcW w:w="6513" w:type="dxa"/>
            <w:hideMark/>
          </w:tcPr>
          <w:p w14:paraId="054C8A0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oceny zasobów pomocy społecznej za rok 2020 dla Gminy Słomniki</w:t>
            </w:r>
          </w:p>
        </w:tc>
      </w:tr>
      <w:tr w:rsidR="00F8686F" w:rsidRPr="00C22696" w14:paraId="57A1299D" w14:textId="77777777" w:rsidTr="00C22696">
        <w:trPr>
          <w:trHeight w:val="600"/>
        </w:trPr>
        <w:tc>
          <w:tcPr>
            <w:tcW w:w="1560" w:type="dxa"/>
            <w:hideMark/>
          </w:tcPr>
          <w:p w14:paraId="4AC0A009"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27 maja 2021</w:t>
            </w:r>
          </w:p>
        </w:tc>
        <w:tc>
          <w:tcPr>
            <w:tcW w:w="1276" w:type="dxa"/>
            <w:hideMark/>
          </w:tcPr>
          <w:p w14:paraId="5AC8443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XXVIII/372/21</w:t>
            </w:r>
          </w:p>
        </w:tc>
        <w:tc>
          <w:tcPr>
            <w:tcW w:w="6513" w:type="dxa"/>
            <w:hideMark/>
          </w:tcPr>
          <w:p w14:paraId="4FED249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nadania Statutu Samodzielnemu Publicznemu Zakładowi Opieki Zdrowotnej Przychodnia Zdrowia w Słomnikach</w:t>
            </w:r>
          </w:p>
        </w:tc>
      </w:tr>
      <w:tr w:rsidR="00F8686F" w:rsidRPr="00C22696" w14:paraId="1D54873F" w14:textId="77777777" w:rsidTr="00C22696">
        <w:trPr>
          <w:trHeight w:val="900"/>
        </w:trPr>
        <w:tc>
          <w:tcPr>
            <w:tcW w:w="1560" w:type="dxa"/>
            <w:hideMark/>
          </w:tcPr>
          <w:p w14:paraId="5CC662CC"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27 maja 2021</w:t>
            </w:r>
          </w:p>
        </w:tc>
        <w:tc>
          <w:tcPr>
            <w:tcW w:w="1276" w:type="dxa"/>
            <w:hideMark/>
          </w:tcPr>
          <w:p w14:paraId="41C9022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XXVIII/373/21</w:t>
            </w:r>
          </w:p>
        </w:tc>
        <w:tc>
          <w:tcPr>
            <w:tcW w:w="6513" w:type="dxa"/>
            <w:hideMark/>
          </w:tcPr>
          <w:p w14:paraId="5763738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zatwierdzenia rocznego sprawozdania finansowego Samodzielnego Publicznego Zakładu Opieki Zdrowotnej Przychodnia Zdrowia w Słomnikach za rok 2020</w:t>
            </w:r>
          </w:p>
        </w:tc>
      </w:tr>
      <w:tr w:rsidR="00F8686F" w:rsidRPr="00C22696" w14:paraId="2366C51A" w14:textId="77777777" w:rsidTr="00C22696">
        <w:trPr>
          <w:trHeight w:val="600"/>
        </w:trPr>
        <w:tc>
          <w:tcPr>
            <w:tcW w:w="1560" w:type="dxa"/>
            <w:hideMark/>
          </w:tcPr>
          <w:p w14:paraId="4ED53701"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27 maja 2021</w:t>
            </w:r>
          </w:p>
        </w:tc>
        <w:tc>
          <w:tcPr>
            <w:tcW w:w="1276" w:type="dxa"/>
            <w:hideMark/>
          </w:tcPr>
          <w:p w14:paraId="64AC074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XXVIII/374/21</w:t>
            </w:r>
          </w:p>
        </w:tc>
        <w:tc>
          <w:tcPr>
            <w:tcW w:w="6513" w:type="dxa"/>
            <w:hideMark/>
          </w:tcPr>
          <w:p w14:paraId="369F96B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wskazania organu właściwego do rozpatrzenia skargi.</w:t>
            </w:r>
          </w:p>
        </w:tc>
      </w:tr>
      <w:tr w:rsidR="00F8686F" w:rsidRPr="00C22696" w14:paraId="16C9A932" w14:textId="77777777" w:rsidTr="00C22696">
        <w:trPr>
          <w:trHeight w:val="900"/>
        </w:trPr>
        <w:tc>
          <w:tcPr>
            <w:tcW w:w="1560" w:type="dxa"/>
            <w:hideMark/>
          </w:tcPr>
          <w:p w14:paraId="38A43443"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27 maja 2021</w:t>
            </w:r>
          </w:p>
        </w:tc>
        <w:tc>
          <w:tcPr>
            <w:tcW w:w="1276" w:type="dxa"/>
            <w:hideMark/>
          </w:tcPr>
          <w:p w14:paraId="0E75C29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XXVIII/375/21</w:t>
            </w:r>
          </w:p>
        </w:tc>
        <w:tc>
          <w:tcPr>
            <w:tcW w:w="6513" w:type="dxa"/>
            <w:hideMark/>
          </w:tcPr>
          <w:p w14:paraId="56B5C81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budżetu Gminy Słomniki na 2021 r.</w:t>
            </w:r>
          </w:p>
        </w:tc>
      </w:tr>
      <w:tr w:rsidR="00F8686F" w:rsidRPr="00C22696" w14:paraId="60CAA927" w14:textId="77777777" w:rsidTr="00C22696">
        <w:trPr>
          <w:trHeight w:val="600"/>
        </w:trPr>
        <w:tc>
          <w:tcPr>
            <w:tcW w:w="1560" w:type="dxa"/>
            <w:hideMark/>
          </w:tcPr>
          <w:p w14:paraId="516C954A"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27 maja 2021</w:t>
            </w:r>
          </w:p>
        </w:tc>
        <w:tc>
          <w:tcPr>
            <w:tcW w:w="1276" w:type="dxa"/>
            <w:hideMark/>
          </w:tcPr>
          <w:p w14:paraId="4DA8259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XXVIII/376/21</w:t>
            </w:r>
          </w:p>
        </w:tc>
        <w:tc>
          <w:tcPr>
            <w:tcW w:w="6513" w:type="dxa"/>
            <w:hideMark/>
          </w:tcPr>
          <w:p w14:paraId="46B6759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udzielenia dotacji dla Ochotniczych Straży Pożarnych</w:t>
            </w:r>
          </w:p>
        </w:tc>
      </w:tr>
      <w:tr w:rsidR="00F8686F" w:rsidRPr="00C22696" w14:paraId="593AFC51" w14:textId="77777777" w:rsidTr="00C22696">
        <w:trPr>
          <w:trHeight w:val="600"/>
        </w:trPr>
        <w:tc>
          <w:tcPr>
            <w:tcW w:w="1560" w:type="dxa"/>
            <w:hideMark/>
          </w:tcPr>
          <w:p w14:paraId="59C821F2"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27 maja 2021</w:t>
            </w:r>
          </w:p>
        </w:tc>
        <w:tc>
          <w:tcPr>
            <w:tcW w:w="1276" w:type="dxa"/>
            <w:hideMark/>
          </w:tcPr>
          <w:p w14:paraId="6DCB268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XXVIII/377/21</w:t>
            </w:r>
          </w:p>
        </w:tc>
        <w:tc>
          <w:tcPr>
            <w:tcW w:w="6513" w:type="dxa"/>
            <w:hideMark/>
          </w:tcPr>
          <w:p w14:paraId="25917B7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przekazania środków finansowych dla Policji</w:t>
            </w:r>
          </w:p>
        </w:tc>
      </w:tr>
      <w:tr w:rsidR="00F8686F" w:rsidRPr="00C22696" w14:paraId="1F0524B7" w14:textId="77777777" w:rsidTr="00C22696">
        <w:trPr>
          <w:trHeight w:val="600"/>
        </w:trPr>
        <w:tc>
          <w:tcPr>
            <w:tcW w:w="1560" w:type="dxa"/>
            <w:hideMark/>
          </w:tcPr>
          <w:p w14:paraId="46EE9913"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27 maja 2021</w:t>
            </w:r>
          </w:p>
        </w:tc>
        <w:tc>
          <w:tcPr>
            <w:tcW w:w="1276" w:type="dxa"/>
            <w:hideMark/>
          </w:tcPr>
          <w:p w14:paraId="4A734C1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XXVIII/378/21</w:t>
            </w:r>
          </w:p>
        </w:tc>
        <w:tc>
          <w:tcPr>
            <w:tcW w:w="6513" w:type="dxa"/>
            <w:hideMark/>
          </w:tcPr>
          <w:p w14:paraId="443ACE3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zakupu nieruchomości</w:t>
            </w:r>
          </w:p>
        </w:tc>
      </w:tr>
      <w:tr w:rsidR="00F8686F" w:rsidRPr="00C22696" w14:paraId="2BC8F2C3" w14:textId="77777777" w:rsidTr="00C22696">
        <w:trPr>
          <w:trHeight w:val="300"/>
        </w:trPr>
        <w:tc>
          <w:tcPr>
            <w:tcW w:w="1560" w:type="dxa"/>
            <w:hideMark/>
          </w:tcPr>
          <w:p w14:paraId="235E3E13"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24 czerwca 2021r.</w:t>
            </w:r>
          </w:p>
        </w:tc>
        <w:tc>
          <w:tcPr>
            <w:tcW w:w="1276" w:type="dxa"/>
            <w:hideMark/>
          </w:tcPr>
          <w:p w14:paraId="71801E3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XXIX/379/21</w:t>
            </w:r>
          </w:p>
        </w:tc>
        <w:tc>
          <w:tcPr>
            <w:tcW w:w="6513" w:type="dxa"/>
            <w:hideMark/>
          </w:tcPr>
          <w:p w14:paraId="5B14107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udzielenia Burmistrzowi Gminy Słomniki wotum zaufania</w:t>
            </w:r>
          </w:p>
        </w:tc>
      </w:tr>
      <w:tr w:rsidR="00F8686F" w:rsidRPr="00C22696" w14:paraId="1F773C20" w14:textId="77777777" w:rsidTr="00C22696">
        <w:trPr>
          <w:trHeight w:val="600"/>
        </w:trPr>
        <w:tc>
          <w:tcPr>
            <w:tcW w:w="1560" w:type="dxa"/>
            <w:hideMark/>
          </w:tcPr>
          <w:p w14:paraId="5715DF8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24 czerwca 2021r.</w:t>
            </w:r>
          </w:p>
        </w:tc>
        <w:tc>
          <w:tcPr>
            <w:tcW w:w="1276" w:type="dxa"/>
            <w:hideMark/>
          </w:tcPr>
          <w:p w14:paraId="7D2D433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XXIX/380/21</w:t>
            </w:r>
          </w:p>
        </w:tc>
        <w:tc>
          <w:tcPr>
            <w:tcW w:w="6513" w:type="dxa"/>
            <w:hideMark/>
          </w:tcPr>
          <w:p w14:paraId="4C77800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zatwierdzenia sprawozdania finansowego oraz sprawozdania z wykonania budżetu Gminy Słomniki za rok 2020</w:t>
            </w:r>
          </w:p>
        </w:tc>
      </w:tr>
      <w:tr w:rsidR="00F8686F" w:rsidRPr="00C22696" w14:paraId="6DE5D697" w14:textId="77777777" w:rsidTr="00C22696">
        <w:trPr>
          <w:trHeight w:val="600"/>
        </w:trPr>
        <w:tc>
          <w:tcPr>
            <w:tcW w:w="1560" w:type="dxa"/>
            <w:hideMark/>
          </w:tcPr>
          <w:p w14:paraId="3C4A5837"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24 czerwca 2021r.</w:t>
            </w:r>
          </w:p>
        </w:tc>
        <w:tc>
          <w:tcPr>
            <w:tcW w:w="1276" w:type="dxa"/>
            <w:hideMark/>
          </w:tcPr>
          <w:p w14:paraId="0B26FF7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XXIX/381/21</w:t>
            </w:r>
          </w:p>
        </w:tc>
        <w:tc>
          <w:tcPr>
            <w:tcW w:w="6513" w:type="dxa"/>
            <w:hideMark/>
          </w:tcPr>
          <w:p w14:paraId="7224192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absolutorium z tytułu wykonania budżetu Gminy Słomniki za rok 2020</w:t>
            </w:r>
          </w:p>
        </w:tc>
      </w:tr>
      <w:tr w:rsidR="00F8686F" w:rsidRPr="00C22696" w14:paraId="317F4C2D" w14:textId="77777777" w:rsidTr="00C22696">
        <w:trPr>
          <w:trHeight w:val="1200"/>
        </w:trPr>
        <w:tc>
          <w:tcPr>
            <w:tcW w:w="1560" w:type="dxa"/>
            <w:hideMark/>
          </w:tcPr>
          <w:p w14:paraId="25664E93"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lastRenderedPageBreak/>
              <w:t>24 czerwca 2021r.</w:t>
            </w:r>
          </w:p>
        </w:tc>
        <w:tc>
          <w:tcPr>
            <w:tcW w:w="1276" w:type="dxa"/>
            <w:hideMark/>
          </w:tcPr>
          <w:p w14:paraId="60E130A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XXIX/382/21</w:t>
            </w:r>
          </w:p>
        </w:tc>
        <w:tc>
          <w:tcPr>
            <w:tcW w:w="6513" w:type="dxa"/>
            <w:hideMark/>
          </w:tcPr>
          <w:p w14:paraId="3A14229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określenia wzoru wniosku o przyznanie dodatku mieszkaniowego oraz wzoru deklaracji o dochodach gospodarstwa domowego, o których mowa w art. 7 ust. 1e ustawy z dnia 21 czerwca 2001 r. o dodatkach mieszkaniowych</w:t>
            </w:r>
          </w:p>
        </w:tc>
      </w:tr>
      <w:tr w:rsidR="00F8686F" w:rsidRPr="00C22696" w14:paraId="6ACA9F94" w14:textId="77777777" w:rsidTr="00C22696">
        <w:trPr>
          <w:trHeight w:val="900"/>
        </w:trPr>
        <w:tc>
          <w:tcPr>
            <w:tcW w:w="1560" w:type="dxa"/>
            <w:hideMark/>
          </w:tcPr>
          <w:p w14:paraId="7B9A2DF7"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24 czerwca 2021r.</w:t>
            </w:r>
          </w:p>
        </w:tc>
        <w:tc>
          <w:tcPr>
            <w:tcW w:w="1276" w:type="dxa"/>
            <w:hideMark/>
          </w:tcPr>
          <w:p w14:paraId="64E251D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XXIX/383/21</w:t>
            </w:r>
          </w:p>
        </w:tc>
        <w:tc>
          <w:tcPr>
            <w:tcW w:w="6513" w:type="dxa"/>
            <w:hideMark/>
          </w:tcPr>
          <w:p w14:paraId="596AA1B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budżetu Gminy Słomniki na 2021 r.</w:t>
            </w:r>
          </w:p>
        </w:tc>
      </w:tr>
      <w:tr w:rsidR="00F8686F" w:rsidRPr="00C22696" w14:paraId="3C4BC165" w14:textId="77777777" w:rsidTr="00C22696">
        <w:trPr>
          <w:trHeight w:val="600"/>
        </w:trPr>
        <w:tc>
          <w:tcPr>
            <w:tcW w:w="1560" w:type="dxa"/>
            <w:hideMark/>
          </w:tcPr>
          <w:p w14:paraId="7A58D025"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24 czerwca 2021r.</w:t>
            </w:r>
          </w:p>
        </w:tc>
        <w:tc>
          <w:tcPr>
            <w:tcW w:w="1276" w:type="dxa"/>
            <w:hideMark/>
          </w:tcPr>
          <w:p w14:paraId="3C36247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XXIX/384/21</w:t>
            </w:r>
          </w:p>
        </w:tc>
        <w:tc>
          <w:tcPr>
            <w:tcW w:w="6513" w:type="dxa"/>
            <w:hideMark/>
          </w:tcPr>
          <w:p w14:paraId="04228B6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budżetu Gminy Słomniki na 2021 r.</w:t>
            </w:r>
          </w:p>
        </w:tc>
      </w:tr>
      <w:tr w:rsidR="00F8686F" w:rsidRPr="00C22696" w14:paraId="6041A07D" w14:textId="77777777" w:rsidTr="00C22696">
        <w:trPr>
          <w:trHeight w:val="600"/>
        </w:trPr>
        <w:tc>
          <w:tcPr>
            <w:tcW w:w="1560" w:type="dxa"/>
            <w:hideMark/>
          </w:tcPr>
          <w:p w14:paraId="41470FA4"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24 czerwca 2021r.</w:t>
            </w:r>
          </w:p>
        </w:tc>
        <w:tc>
          <w:tcPr>
            <w:tcW w:w="1276" w:type="dxa"/>
            <w:hideMark/>
          </w:tcPr>
          <w:p w14:paraId="5E2FD92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XXIX/385/21</w:t>
            </w:r>
          </w:p>
        </w:tc>
        <w:tc>
          <w:tcPr>
            <w:tcW w:w="6513" w:type="dxa"/>
            <w:hideMark/>
          </w:tcPr>
          <w:p w14:paraId="6CAA671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 xml:space="preserve"> w sprawie zmiany Uchwały Nr XXIV/307/20 z dnia 30 grudnia 2020 r. Uchwała budżetowa Gminy Słomniki na 2021 rok</w:t>
            </w:r>
          </w:p>
        </w:tc>
      </w:tr>
      <w:tr w:rsidR="00F8686F" w:rsidRPr="00C22696" w14:paraId="7D9113B6" w14:textId="77777777" w:rsidTr="00C22696">
        <w:trPr>
          <w:trHeight w:val="900"/>
        </w:trPr>
        <w:tc>
          <w:tcPr>
            <w:tcW w:w="1560" w:type="dxa"/>
            <w:hideMark/>
          </w:tcPr>
          <w:p w14:paraId="50B6D205"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24 czerwca 2021r.</w:t>
            </w:r>
          </w:p>
        </w:tc>
        <w:tc>
          <w:tcPr>
            <w:tcW w:w="1276" w:type="dxa"/>
            <w:hideMark/>
          </w:tcPr>
          <w:p w14:paraId="10A3F84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XXIX/386/21</w:t>
            </w:r>
          </w:p>
        </w:tc>
        <w:tc>
          <w:tcPr>
            <w:tcW w:w="6513" w:type="dxa"/>
            <w:hideMark/>
          </w:tcPr>
          <w:p w14:paraId="7D77F22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Wieloletniej Prognozy Finansowej Gminy Słomniki na lata 2021-2035.</w:t>
            </w:r>
          </w:p>
        </w:tc>
      </w:tr>
      <w:tr w:rsidR="00F8686F" w:rsidRPr="00C22696" w14:paraId="40A59805" w14:textId="77777777" w:rsidTr="00C22696">
        <w:trPr>
          <w:trHeight w:val="600"/>
        </w:trPr>
        <w:tc>
          <w:tcPr>
            <w:tcW w:w="1560" w:type="dxa"/>
            <w:hideMark/>
          </w:tcPr>
          <w:p w14:paraId="41AE15A4"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24 czerwca 2021r.</w:t>
            </w:r>
          </w:p>
        </w:tc>
        <w:tc>
          <w:tcPr>
            <w:tcW w:w="1276" w:type="dxa"/>
            <w:hideMark/>
          </w:tcPr>
          <w:p w14:paraId="4E811D6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XXIX/387/21</w:t>
            </w:r>
          </w:p>
        </w:tc>
        <w:tc>
          <w:tcPr>
            <w:tcW w:w="6513" w:type="dxa"/>
            <w:hideMark/>
          </w:tcPr>
          <w:p w14:paraId="4A51D6A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współfinansowania i przejęcia przez Gminę Słomniki zadania z zakresu właściwości Województwa Małopolskiego.</w:t>
            </w:r>
          </w:p>
        </w:tc>
      </w:tr>
      <w:tr w:rsidR="00F8686F" w:rsidRPr="00C22696" w14:paraId="1BF17F97" w14:textId="77777777" w:rsidTr="00C22696">
        <w:trPr>
          <w:trHeight w:val="300"/>
        </w:trPr>
        <w:tc>
          <w:tcPr>
            <w:tcW w:w="1560" w:type="dxa"/>
            <w:hideMark/>
          </w:tcPr>
          <w:p w14:paraId="2BC5C43F"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24 czerwca 2021r.</w:t>
            </w:r>
          </w:p>
        </w:tc>
        <w:tc>
          <w:tcPr>
            <w:tcW w:w="1276" w:type="dxa"/>
            <w:hideMark/>
          </w:tcPr>
          <w:p w14:paraId="5D0662D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XXIX/388/21</w:t>
            </w:r>
          </w:p>
        </w:tc>
        <w:tc>
          <w:tcPr>
            <w:tcW w:w="6513" w:type="dxa"/>
            <w:hideMark/>
          </w:tcPr>
          <w:p w14:paraId="590B275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sprzedaży nieruchomości w trybie bezprzetargowym</w:t>
            </w:r>
          </w:p>
        </w:tc>
      </w:tr>
      <w:tr w:rsidR="00F8686F" w:rsidRPr="00C22696" w14:paraId="3CE74EF4" w14:textId="77777777" w:rsidTr="00C22696">
        <w:trPr>
          <w:trHeight w:val="600"/>
        </w:trPr>
        <w:tc>
          <w:tcPr>
            <w:tcW w:w="1560" w:type="dxa"/>
            <w:hideMark/>
          </w:tcPr>
          <w:p w14:paraId="1AB879CE"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24 czerwca 2021r.</w:t>
            </w:r>
          </w:p>
        </w:tc>
        <w:tc>
          <w:tcPr>
            <w:tcW w:w="1276" w:type="dxa"/>
            <w:hideMark/>
          </w:tcPr>
          <w:p w14:paraId="3225A54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XXIX/389/21</w:t>
            </w:r>
          </w:p>
        </w:tc>
        <w:tc>
          <w:tcPr>
            <w:tcW w:w="6513" w:type="dxa"/>
            <w:hideMark/>
          </w:tcPr>
          <w:p w14:paraId="6942A60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Regulaminu utrzymania czystości i porządku na terenie Gminy Słomniki.</w:t>
            </w:r>
          </w:p>
        </w:tc>
      </w:tr>
      <w:tr w:rsidR="00F8686F" w:rsidRPr="00C22696" w14:paraId="6C6A7CD7" w14:textId="77777777" w:rsidTr="00755C81">
        <w:trPr>
          <w:trHeight w:val="348"/>
        </w:trPr>
        <w:tc>
          <w:tcPr>
            <w:tcW w:w="1560" w:type="dxa"/>
            <w:noWrap/>
            <w:hideMark/>
          </w:tcPr>
          <w:p w14:paraId="10CCB146"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lipca 2021</w:t>
            </w:r>
          </w:p>
        </w:tc>
        <w:tc>
          <w:tcPr>
            <w:tcW w:w="1276" w:type="dxa"/>
            <w:noWrap/>
            <w:hideMark/>
          </w:tcPr>
          <w:p w14:paraId="17B97A9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XXX/390/21</w:t>
            </w:r>
          </w:p>
        </w:tc>
        <w:tc>
          <w:tcPr>
            <w:tcW w:w="6513" w:type="dxa"/>
            <w:noWrap/>
            <w:hideMark/>
          </w:tcPr>
          <w:p w14:paraId="41A184A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 xml:space="preserve"> w sprawie zmiany budżetu Gminy Słomniki na 2021 r.</w:t>
            </w:r>
          </w:p>
        </w:tc>
      </w:tr>
      <w:tr w:rsidR="00F8686F" w:rsidRPr="00C22696" w14:paraId="5533CD41" w14:textId="77777777" w:rsidTr="00C22696">
        <w:trPr>
          <w:trHeight w:val="300"/>
        </w:trPr>
        <w:tc>
          <w:tcPr>
            <w:tcW w:w="1560" w:type="dxa"/>
            <w:noWrap/>
            <w:hideMark/>
          </w:tcPr>
          <w:p w14:paraId="4C442836"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lipca 2021</w:t>
            </w:r>
          </w:p>
        </w:tc>
        <w:tc>
          <w:tcPr>
            <w:tcW w:w="1276" w:type="dxa"/>
            <w:noWrap/>
            <w:hideMark/>
          </w:tcPr>
          <w:p w14:paraId="6DC76CD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XXX/391/21</w:t>
            </w:r>
          </w:p>
        </w:tc>
        <w:tc>
          <w:tcPr>
            <w:tcW w:w="6513" w:type="dxa"/>
            <w:noWrap/>
            <w:hideMark/>
          </w:tcPr>
          <w:p w14:paraId="16A864E8"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udzielenia dotacji inwestycyjnej dla Ochotniczej Straży Pożarnej</w:t>
            </w:r>
          </w:p>
        </w:tc>
      </w:tr>
      <w:tr w:rsidR="00F8686F" w:rsidRPr="00C22696" w14:paraId="14698977" w14:textId="77777777" w:rsidTr="00C22696">
        <w:trPr>
          <w:trHeight w:val="600"/>
        </w:trPr>
        <w:tc>
          <w:tcPr>
            <w:tcW w:w="1560" w:type="dxa"/>
            <w:noWrap/>
            <w:hideMark/>
          </w:tcPr>
          <w:p w14:paraId="3F562090"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lipca 2021</w:t>
            </w:r>
          </w:p>
        </w:tc>
        <w:tc>
          <w:tcPr>
            <w:tcW w:w="1276" w:type="dxa"/>
            <w:noWrap/>
            <w:hideMark/>
          </w:tcPr>
          <w:p w14:paraId="662C080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XXX/392/21</w:t>
            </w:r>
          </w:p>
        </w:tc>
        <w:tc>
          <w:tcPr>
            <w:tcW w:w="6513" w:type="dxa"/>
            <w:hideMark/>
          </w:tcPr>
          <w:p w14:paraId="423C0A7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 w Uchwale Nr XXVIII/375/21 Rady Miejskiej w Słomnikach z dnia 27 maja 2021r.</w:t>
            </w:r>
          </w:p>
        </w:tc>
      </w:tr>
      <w:tr w:rsidR="00F8686F" w:rsidRPr="00C22696" w14:paraId="733D8D63" w14:textId="77777777" w:rsidTr="00C22696">
        <w:trPr>
          <w:trHeight w:val="600"/>
        </w:trPr>
        <w:tc>
          <w:tcPr>
            <w:tcW w:w="1560" w:type="dxa"/>
            <w:noWrap/>
            <w:hideMark/>
          </w:tcPr>
          <w:p w14:paraId="2FCB49BC"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lipca 2021</w:t>
            </w:r>
          </w:p>
        </w:tc>
        <w:tc>
          <w:tcPr>
            <w:tcW w:w="1276" w:type="dxa"/>
            <w:noWrap/>
            <w:hideMark/>
          </w:tcPr>
          <w:p w14:paraId="24D89148"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XXX/393/21</w:t>
            </w:r>
          </w:p>
        </w:tc>
        <w:tc>
          <w:tcPr>
            <w:tcW w:w="6513" w:type="dxa"/>
            <w:hideMark/>
          </w:tcPr>
          <w:p w14:paraId="234A44C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 w Uchwale Nr XXIX/383/21 Rady Miejskiej w Słomnikach z dnia 24 czerwca 2021 r.</w:t>
            </w:r>
          </w:p>
        </w:tc>
      </w:tr>
      <w:tr w:rsidR="00F8686F" w:rsidRPr="00C22696" w14:paraId="2C666F1D" w14:textId="77777777" w:rsidTr="00C22696">
        <w:trPr>
          <w:trHeight w:val="600"/>
        </w:trPr>
        <w:tc>
          <w:tcPr>
            <w:tcW w:w="1560" w:type="dxa"/>
            <w:noWrap/>
            <w:hideMark/>
          </w:tcPr>
          <w:p w14:paraId="1B65FBEA"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9 września 2021</w:t>
            </w:r>
          </w:p>
        </w:tc>
        <w:tc>
          <w:tcPr>
            <w:tcW w:w="1276" w:type="dxa"/>
            <w:noWrap/>
            <w:hideMark/>
          </w:tcPr>
          <w:p w14:paraId="327DF7A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XXXI/394/21</w:t>
            </w:r>
          </w:p>
        </w:tc>
        <w:tc>
          <w:tcPr>
            <w:tcW w:w="6513" w:type="dxa"/>
            <w:hideMark/>
          </w:tcPr>
          <w:p w14:paraId="2593A67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informacji na temat przygotowania placówek oświatowych do rozpoczęcia nowego roku szkolnego.</w:t>
            </w:r>
          </w:p>
        </w:tc>
      </w:tr>
      <w:tr w:rsidR="00F8686F" w:rsidRPr="00C22696" w14:paraId="2BED77E0" w14:textId="77777777" w:rsidTr="00C22696">
        <w:trPr>
          <w:trHeight w:val="600"/>
        </w:trPr>
        <w:tc>
          <w:tcPr>
            <w:tcW w:w="1560" w:type="dxa"/>
            <w:noWrap/>
            <w:hideMark/>
          </w:tcPr>
          <w:p w14:paraId="70C16860"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9 września 2021</w:t>
            </w:r>
          </w:p>
        </w:tc>
        <w:tc>
          <w:tcPr>
            <w:tcW w:w="1276" w:type="dxa"/>
            <w:noWrap/>
            <w:hideMark/>
          </w:tcPr>
          <w:p w14:paraId="46CE179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XXXI/395/21</w:t>
            </w:r>
          </w:p>
        </w:tc>
        <w:tc>
          <w:tcPr>
            <w:tcW w:w="6513" w:type="dxa"/>
            <w:noWrap/>
            <w:hideMark/>
          </w:tcPr>
          <w:p w14:paraId="6B6C11A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ustalenia średniej ceny jednostki paliwa w Gminie Słomniki.</w:t>
            </w:r>
          </w:p>
        </w:tc>
      </w:tr>
      <w:tr w:rsidR="00F8686F" w:rsidRPr="00C22696" w14:paraId="3845386D" w14:textId="77777777" w:rsidTr="00C22696">
        <w:trPr>
          <w:trHeight w:val="300"/>
        </w:trPr>
        <w:tc>
          <w:tcPr>
            <w:tcW w:w="1560" w:type="dxa"/>
            <w:noWrap/>
            <w:hideMark/>
          </w:tcPr>
          <w:p w14:paraId="501CA850"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9 września 2021</w:t>
            </w:r>
          </w:p>
        </w:tc>
        <w:tc>
          <w:tcPr>
            <w:tcW w:w="1276" w:type="dxa"/>
            <w:noWrap/>
            <w:hideMark/>
          </w:tcPr>
          <w:p w14:paraId="7671DA0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XXXI/396/21</w:t>
            </w:r>
          </w:p>
        </w:tc>
        <w:tc>
          <w:tcPr>
            <w:tcW w:w="6513" w:type="dxa"/>
            <w:noWrap/>
            <w:hideMark/>
          </w:tcPr>
          <w:p w14:paraId="08C63E0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rozpatrzenia skargi na działalność Burmistrza Gminy Słomniki.</w:t>
            </w:r>
          </w:p>
        </w:tc>
      </w:tr>
      <w:tr w:rsidR="00F8686F" w:rsidRPr="00C22696" w14:paraId="6A6C8A22" w14:textId="77777777" w:rsidTr="00C22696">
        <w:trPr>
          <w:trHeight w:val="300"/>
        </w:trPr>
        <w:tc>
          <w:tcPr>
            <w:tcW w:w="1560" w:type="dxa"/>
            <w:noWrap/>
            <w:hideMark/>
          </w:tcPr>
          <w:p w14:paraId="529290CD"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9 września 2021</w:t>
            </w:r>
          </w:p>
        </w:tc>
        <w:tc>
          <w:tcPr>
            <w:tcW w:w="1276" w:type="dxa"/>
            <w:noWrap/>
            <w:hideMark/>
          </w:tcPr>
          <w:p w14:paraId="5BC9F53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XXXI/397/21</w:t>
            </w:r>
          </w:p>
        </w:tc>
        <w:tc>
          <w:tcPr>
            <w:tcW w:w="6513" w:type="dxa"/>
            <w:noWrap/>
            <w:hideMark/>
          </w:tcPr>
          <w:p w14:paraId="6DD0482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rozpatrzenia skargi na działalność Burmistrza Gminy Słomniki.</w:t>
            </w:r>
          </w:p>
        </w:tc>
      </w:tr>
      <w:tr w:rsidR="00F8686F" w:rsidRPr="00C22696" w14:paraId="29B49930" w14:textId="77777777" w:rsidTr="00C22696">
        <w:trPr>
          <w:trHeight w:val="600"/>
        </w:trPr>
        <w:tc>
          <w:tcPr>
            <w:tcW w:w="1560" w:type="dxa"/>
            <w:noWrap/>
            <w:hideMark/>
          </w:tcPr>
          <w:p w14:paraId="60FC1A55"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9 września 2021</w:t>
            </w:r>
          </w:p>
        </w:tc>
        <w:tc>
          <w:tcPr>
            <w:tcW w:w="1276" w:type="dxa"/>
            <w:noWrap/>
            <w:hideMark/>
          </w:tcPr>
          <w:p w14:paraId="428B22D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XXXI/398/21</w:t>
            </w:r>
          </w:p>
        </w:tc>
        <w:tc>
          <w:tcPr>
            <w:tcW w:w="6513" w:type="dxa"/>
            <w:hideMark/>
          </w:tcPr>
          <w:p w14:paraId="6EC57F6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pozostawienia bez rozpatrzenia skargi na działalność Burmistrza Gminy Słomniki.</w:t>
            </w:r>
          </w:p>
        </w:tc>
      </w:tr>
      <w:tr w:rsidR="00F8686F" w:rsidRPr="00C22696" w14:paraId="1BF6F887" w14:textId="77777777" w:rsidTr="00C22696">
        <w:trPr>
          <w:trHeight w:val="300"/>
        </w:trPr>
        <w:tc>
          <w:tcPr>
            <w:tcW w:w="1560" w:type="dxa"/>
            <w:noWrap/>
            <w:hideMark/>
          </w:tcPr>
          <w:p w14:paraId="10657E1D"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9 września 2021</w:t>
            </w:r>
          </w:p>
        </w:tc>
        <w:tc>
          <w:tcPr>
            <w:tcW w:w="1276" w:type="dxa"/>
            <w:noWrap/>
            <w:hideMark/>
          </w:tcPr>
          <w:p w14:paraId="20A3D07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XXXI/399/21</w:t>
            </w:r>
          </w:p>
        </w:tc>
        <w:tc>
          <w:tcPr>
            <w:tcW w:w="6513" w:type="dxa"/>
            <w:noWrap/>
            <w:hideMark/>
          </w:tcPr>
          <w:p w14:paraId="4780317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w sprawie rozpatrzenia wniosku.</w:t>
            </w:r>
          </w:p>
        </w:tc>
      </w:tr>
      <w:tr w:rsidR="00F8686F" w:rsidRPr="00C22696" w14:paraId="5D55F709" w14:textId="77777777" w:rsidTr="00755C81">
        <w:trPr>
          <w:trHeight w:val="515"/>
        </w:trPr>
        <w:tc>
          <w:tcPr>
            <w:tcW w:w="1560" w:type="dxa"/>
            <w:noWrap/>
            <w:hideMark/>
          </w:tcPr>
          <w:p w14:paraId="6CA91966"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9 września 2021</w:t>
            </w:r>
          </w:p>
        </w:tc>
        <w:tc>
          <w:tcPr>
            <w:tcW w:w="1276" w:type="dxa"/>
            <w:noWrap/>
            <w:hideMark/>
          </w:tcPr>
          <w:p w14:paraId="2E404D6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XXXI/400/21</w:t>
            </w:r>
          </w:p>
        </w:tc>
        <w:tc>
          <w:tcPr>
            <w:tcW w:w="6513" w:type="dxa"/>
            <w:noWrap/>
            <w:hideMark/>
          </w:tcPr>
          <w:p w14:paraId="73E618E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budżetu Gminy Słomniki na 2021r.</w:t>
            </w:r>
          </w:p>
        </w:tc>
      </w:tr>
      <w:tr w:rsidR="00F8686F" w:rsidRPr="00C22696" w14:paraId="77242027" w14:textId="77777777" w:rsidTr="00755C81">
        <w:trPr>
          <w:trHeight w:val="693"/>
        </w:trPr>
        <w:tc>
          <w:tcPr>
            <w:tcW w:w="1560" w:type="dxa"/>
            <w:noWrap/>
            <w:hideMark/>
          </w:tcPr>
          <w:p w14:paraId="45F2F933"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9 września 2021</w:t>
            </w:r>
          </w:p>
        </w:tc>
        <w:tc>
          <w:tcPr>
            <w:tcW w:w="1276" w:type="dxa"/>
            <w:noWrap/>
            <w:hideMark/>
          </w:tcPr>
          <w:p w14:paraId="154EE6B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XXXI/401/21</w:t>
            </w:r>
          </w:p>
        </w:tc>
        <w:tc>
          <w:tcPr>
            <w:tcW w:w="6513" w:type="dxa"/>
            <w:hideMark/>
          </w:tcPr>
          <w:p w14:paraId="0EF564A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Wieloletniej Prognozy Finansowej Gminy Słomniki na lata 2021-2035</w:t>
            </w:r>
          </w:p>
        </w:tc>
      </w:tr>
      <w:tr w:rsidR="00F8686F" w:rsidRPr="00C22696" w14:paraId="6BAEBC36" w14:textId="77777777" w:rsidTr="00C22696">
        <w:trPr>
          <w:trHeight w:val="900"/>
        </w:trPr>
        <w:tc>
          <w:tcPr>
            <w:tcW w:w="1560" w:type="dxa"/>
            <w:noWrap/>
            <w:hideMark/>
          </w:tcPr>
          <w:p w14:paraId="3FF27A2B"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9 września 2021</w:t>
            </w:r>
          </w:p>
        </w:tc>
        <w:tc>
          <w:tcPr>
            <w:tcW w:w="1276" w:type="dxa"/>
            <w:noWrap/>
            <w:hideMark/>
          </w:tcPr>
          <w:p w14:paraId="5445A32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XXXI/402/21</w:t>
            </w:r>
          </w:p>
        </w:tc>
        <w:tc>
          <w:tcPr>
            <w:tcW w:w="6513" w:type="dxa"/>
            <w:hideMark/>
          </w:tcPr>
          <w:p w14:paraId="0E90FFB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ustalenia wysokości ekwiwalentu pieniężnego dla członków Ochotniczych Straży Pożarnych z terenu Gminy Słomniki.</w:t>
            </w:r>
          </w:p>
        </w:tc>
      </w:tr>
      <w:tr w:rsidR="00F8686F" w:rsidRPr="00C22696" w14:paraId="57065482" w14:textId="77777777" w:rsidTr="00C22696">
        <w:trPr>
          <w:trHeight w:val="600"/>
        </w:trPr>
        <w:tc>
          <w:tcPr>
            <w:tcW w:w="1560" w:type="dxa"/>
            <w:noWrap/>
            <w:hideMark/>
          </w:tcPr>
          <w:p w14:paraId="29774E51"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9 września 2021</w:t>
            </w:r>
          </w:p>
        </w:tc>
        <w:tc>
          <w:tcPr>
            <w:tcW w:w="1276" w:type="dxa"/>
            <w:noWrap/>
            <w:hideMark/>
          </w:tcPr>
          <w:p w14:paraId="6104461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XXXI/403/21</w:t>
            </w:r>
          </w:p>
        </w:tc>
        <w:tc>
          <w:tcPr>
            <w:tcW w:w="6513" w:type="dxa"/>
            <w:hideMark/>
          </w:tcPr>
          <w:p w14:paraId="7C01402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udzielenia dotacji dla Zakładu Gospodarki Komunalnej i Mieszkaniowej w Słomnikach.</w:t>
            </w:r>
          </w:p>
        </w:tc>
      </w:tr>
      <w:tr w:rsidR="00F8686F" w:rsidRPr="00C22696" w14:paraId="00429EFC" w14:textId="77777777" w:rsidTr="00C22696">
        <w:trPr>
          <w:trHeight w:val="900"/>
        </w:trPr>
        <w:tc>
          <w:tcPr>
            <w:tcW w:w="1560" w:type="dxa"/>
            <w:noWrap/>
            <w:hideMark/>
          </w:tcPr>
          <w:p w14:paraId="28E4D851"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lastRenderedPageBreak/>
              <w:t>9 września 2021</w:t>
            </w:r>
          </w:p>
        </w:tc>
        <w:tc>
          <w:tcPr>
            <w:tcW w:w="1276" w:type="dxa"/>
            <w:noWrap/>
            <w:hideMark/>
          </w:tcPr>
          <w:p w14:paraId="6E4B742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XXXI/404/21</w:t>
            </w:r>
          </w:p>
        </w:tc>
        <w:tc>
          <w:tcPr>
            <w:tcW w:w="6513" w:type="dxa"/>
            <w:noWrap/>
            <w:hideMark/>
          </w:tcPr>
          <w:p w14:paraId="5FB3655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wyrażenia zgody na współfinansowanie inwestycji.</w:t>
            </w:r>
          </w:p>
        </w:tc>
      </w:tr>
      <w:tr w:rsidR="00F8686F" w:rsidRPr="00C22696" w14:paraId="2F5D8029" w14:textId="77777777" w:rsidTr="00755C81">
        <w:trPr>
          <w:trHeight w:val="1125"/>
        </w:trPr>
        <w:tc>
          <w:tcPr>
            <w:tcW w:w="1560" w:type="dxa"/>
            <w:noWrap/>
            <w:hideMark/>
          </w:tcPr>
          <w:p w14:paraId="16D9D2C3"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21 października 2021</w:t>
            </w:r>
          </w:p>
        </w:tc>
        <w:tc>
          <w:tcPr>
            <w:tcW w:w="1276" w:type="dxa"/>
            <w:noWrap/>
            <w:hideMark/>
          </w:tcPr>
          <w:p w14:paraId="3D77329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XXXII/405/21</w:t>
            </w:r>
          </w:p>
        </w:tc>
        <w:tc>
          <w:tcPr>
            <w:tcW w:w="6513" w:type="dxa"/>
            <w:hideMark/>
          </w:tcPr>
          <w:p w14:paraId="20DBE7E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wieloletniego programu współpracy Gminy Słomniki z organizacjami pozarządowymi oraz podmiotami, o których mowa w art. 3 ust. 3 ustawy z dnia 24 kwietnia 2003 r. o działalności pożytku publicznego i o wolontariacie na lata 2022-2024.</w:t>
            </w:r>
          </w:p>
        </w:tc>
      </w:tr>
      <w:tr w:rsidR="00F8686F" w:rsidRPr="00C22696" w14:paraId="7EE171A8" w14:textId="77777777" w:rsidTr="00755C81">
        <w:trPr>
          <w:trHeight w:val="1121"/>
        </w:trPr>
        <w:tc>
          <w:tcPr>
            <w:tcW w:w="1560" w:type="dxa"/>
            <w:noWrap/>
            <w:hideMark/>
          </w:tcPr>
          <w:p w14:paraId="310A718C"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21 października 2021</w:t>
            </w:r>
          </w:p>
        </w:tc>
        <w:tc>
          <w:tcPr>
            <w:tcW w:w="1276" w:type="dxa"/>
            <w:noWrap/>
            <w:hideMark/>
          </w:tcPr>
          <w:p w14:paraId="78B2DAB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XXXII/406/21</w:t>
            </w:r>
          </w:p>
        </w:tc>
        <w:tc>
          <w:tcPr>
            <w:tcW w:w="6513" w:type="dxa"/>
            <w:hideMark/>
          </w:tcPr>
          <w:p w14:paraId="007E0DB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programu współpracy Gminy Słomniki z organizacjami pozarządowymi oraz podmiotami, o których mowa w art. 3 ust. 3 ustawy z dnia 24 kwietnia 2003 r. o działalności pożytku publicznego i o wolontariacie w 2022 r.</w:t>
            </w:r>
          </w:p>
        </w:tc>
      </w:tr>
      <w:tr w:rsidR="00F8686F" w:rsidRPr="00C22696" w14:paraId="591E3EE5" w14:textId="77777777" w:rsidTr="00755C81">
        <w:trPr>
          <w:trHeight w:val="696"/>
        </w:trPr>
        <w:tc>
          <w:tcPr>
            <w:tcW w:w="1560" w:type="dxa"/>
            <w:noWrap/>
            <w:hideMark/>
          </w:tcPr>
          <w:p w14:paraId="29D2391D"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21 października 2021</w:t>
            </w:r>
          </w:p>
        </w:tc>
        <w:tc>
          <w:tcPr>
            <w:tcW w:w="1276" w:type="dxa"/>
            <w:noWrap/>
            <w:hideMark/>
          </w:tcPr>
          <w:p w14:paraId="00E5CEF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XXXII/407/21</w:t>
            </w:r>
          </w:p>
        </w:tc>
        <w:tc>
          <w:tcPr>
            <w:tcW w:w="6513" w:type="dxa"/>
            <w:hideMark/>
          </w:tcPr>
          <w:p w14:paraId="0B4109B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przystąpienia do sporządzenia zmiany Studium uwarunkowań i kierunków zagospodarowania przestrzennego Miasta i Gminy Słomniki</w:t>
            </w:r>
          </w:p>
        </w:tc>
      </w:tr>
      <w:tr w:rsidR="00F8686F" w:rsidRPr="00C22696" w14:paraId="09D6D073" w14:textId="77777777" w:rsidTr="00C22696">
        <w:trPr>
          <w:trHeight w:val="1200"/>
        </w:trPr>
        <w:tc>
          <w:tcPr>
            <w:tcW w:w="1560" w:type="dxa"/>
            <w:noWrap/>
            <w:hideMark/>
          </w:tcPr>
          <w:p w14:paraId="785FA9DF"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21 października 2021</w:t>
            </w:r>
          </w:p>
        </w:tc>
        <w:tc>
          <w:tcPr>
            <w:tcW w:w="1276" w:type="dxa"/>
            <w:noWrap/>
            <w:hideMark/>
          </w:tcPr>
          <w:p w14:paraId="0904CDE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XXXII/408/21</w:t>
            </w:r>
          </w:p>
        </w:tc>
        <w:tc>
          <w:tcPr>
            <w:tcW w:w="6513" w:type="dxa"/>
            <w:hideMark/>
          </w:tcPr>
          <w:p w14:paraId="185B83A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 xml:space="preserve"> w sprawie przystąpienia do sporządzenia zmiany miejscowego planu zagospodarowania przestrzennego południowej części Gminy Słomniki (z wyłączeniem działek nr 302/1 i 542 w miejscowości Miłocice oraz terenu pod trasę S7)</w:t>
            </w:r>
          </w:p>
        </w:tc>
      </w:tr>
      <w:tr w:rsidR="00F8686F" w:rsidRPr="00C22696" w14:paraId="0F87C8D5" w14:textId="77777777" w:rsidTr="00C22696">
        <w:trPr>
          <w:trHeight w:val="600"/>
        </w:trPr>
        <w:tc>
          <w:tcPr>
            <w:tcW w:w="1560" w:type="dxa"/>
            <w:noWrap/>
            <w:hideMark/>
          </w:tcPr>
          <w:p w14:paraId="11078E64"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21 października 2021</w:t>
            </w:r>
          </w:p>
        </w:tc>
        <w:tc>
          <w:tcPr>
            <w:tcW w:w="1276" w:type="dxa"/>
            <w:noWrap/>
            <w:hideMark/>
          </w:tcPr>
          <w:p w14:paraId="69EE582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XXXII/409/21</w:t>
            </w:r>
          </w:p>
        </w:tc>
        <w:tc>
          <w:tcPr>
            <w:tcW w:w="6513" w:type="dxa"/>
            <w:noWrap/>
            <w:hideMark/>
          </w:tcPr>
          <w:p w14:paraId="77B901D2" w14:textId="77777777" w:rsidR="00F8686F" w:rsidRPr="00C22696" w:rsidRDefault="00F8686F" w:rsidP="00F8686F">
            <w:pPr>
              <w:pStyle w:val="Default"/>
              <w:rPr>
                <w:rFonts w:cstheme="minorHAnsi"/>
                <w:i/>
                <w:sz w:val="20"/>
                <w:szCs w:val="20"/>
              </w:rPr>
            </w:pPr>
            <w:r w:rsidRPr="00C22696">
              <w:rPr>
                <w:rFonts w:cstheme="minorHAnsi"/>
                <w:i/>
                <w:sz w:val="20"/>
                <w:szCs w:val="20"/>
              </w:rPr>
              <w:t>w sprawie  przyjęcia informacji o stanie realizacji zadań oświatowych w roku szkolnym 2020/2021</w:t>
            </w:r>
          </w:p>
        </w:tc>
      </w:tr>
      <w:tr w:rsidR="00F8686F" w:rsidRPr="00C22696" w14:paraId="5A49BF9C" w14:textId="77777777" w:rsidTr="00755C81">
        <w:trPr>
          <w:trHeight w:val="1157"/>
        </w:trPr>
        <w:tc>
          <w:tcPr>
            <w:tcW w:w="1560" w:type="dxa"/>
            <w:noWrap/>
            <w:hideMark/>
          </w:tcPr>
          <w:p w14:paraId="67304A73"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21 października 2021</w:t>
            </w:r>
          </w:p>
        </w:tc>
        <w:tc>
          <w:tcPr>
            <w:tcW w:w="1276" w:type="dxa"/>
            <w:noWrap/>
            <w:hideMark/>
          </w:tcPr>
          <w:p w14:paraId="42A50B0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XXXII/410/21</w:t>
            </w:r>
          </w:p>
        </w:tc>
        <w:tc>
          <w:tcPr>
            <w:tcW w:w="6513" w:type="dxa"/>
            <w:hideMark/>
          </w:tcPr>
          <w:p w14:paraId="50A4B89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szczegółowego sposobu i zakresu świadczenia usług w zakresie odbierania odpadów komunalnych od właścicieli nieruchomości i zagospodarowania tych odpadów w zamian za uiszczoną przez właściciela nieruchomości opłatę za gospodarowanie odpadami komunalnymi</w:t>
            </w:r>
          </w:p>
        </w:tc>
      </w:tr>
      <w:tr w:rsidR="00F8686F" w:rsidRPr="00C22696" w14:paraId="4A33FEAE" w14:textId="77777777" w:rsidTr="00755C81">
        <w:trPr>
          <w:trHeight w:val="1401"/>
        </w:trPr>
        <w:tc>
          <w:tcPr>
            <w:tcW w:w="1560" w:type="dxa"/>
            <w:noWrap/>
            <w:hideMark/>
          </w:tcPr>
          <w:p w14:paraId="5A48A634"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21 października 2021</w:t>
            </w:r>
          </w:p>
        </w:tc>
        <w:tc>
          <w:tcPr>
            <w:tcW w:w="1276" w:type="dxa"/>
            <w:noWrap/>
            <w:hideMark/>
          </w:tcPr>
          <w:p w14:paraId="301CED4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XXXII/411/21</w:t>
            </w:r>
          </w:p>
        </w:tc>
        <w:tc>
          <w:tcPr>
            <w:tcW w:w="6513" w:type="dxa"/>
            <w:hideMark/>
          </w:tcPr>
          <w:p w14:paraId="60C6EB0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informacji o przebiegu wykonania budżetu Gminy Słomniki za I półrocze 2021 r., o kształtowaniu się Wieloletniej Prognozy Finansowej, w tym o przebiegu realizacji przedsięwzięć oraz informacji z wykonania planów finansowych instytucji Kultury oraz Samodzielnego Publicznego Zakładu Opieki Zdrowotnej Przychodnia Zdrowia w Słomnikach</w:t>
            </w:r>
          </w:p>
        </w:tc>
      </w:tr>
      <w:tr w:rsidR="00F8686F" w:rsidRPr="00C22696" w14:paraId="6A1AE13B" w14:textId="77777777" w:rsidTr="00C22696">
        <w:trPr>
          <w:trHeight w:val="600"/>
        </w:trPr>
        <w:tc>
          <w:tcPr>
            <w:tcW w:w="1560" w:type="dxa"/>
            <w:noWrap/>
            <w:hideMark/>
          </w:tcPr>
          <w:p w14:paraId="47BE3273"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21 października 2021</w:t>
            </w:r>
          </w:p>
        </w:tc>
        <w:tc>
          <w:tcPr>
            <w:tcW w:w="1276" w:type="dxa"/>
            <w:noWrap/>
            <w:hideMark/>
          </w:tcPr>
          <w:p w14:paraId="66A24C6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XXXII/412/21</w:t>
            </w:r>
          </w:p>
        </w:tc>
        <w:tc>
          <w:tcPr>
            <w:tcW w:w="6513" w:type="dxa"/>
            <w:hideMark/>
          </w:tcPr>
          <w:p w14:paraId="7B5AEBF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stawek oraz zwolnień w podatku od nieruchomości.</w:t>
            </w:r>
          </w:p>
        </w:tc>
      </w:tr>
      <w:tr w:rsidR="00F8686F" w:rsidRPr="00C22696" w14:paraId="314DF917" w14:textId="77777777" w:rsidTr="00C22696">
        <w:trPr>
          <w:trHeight w:val="600"/>
        </w:trPr>
        <w:tc>
          <w:tcPr>
            <w:tcW w:w="1560" w:type="dxa"/>
            <w:noWrap/>
            <w:hideMark/>
          </w:tcPr>
          <w:p w14:paraId="243F7C5C"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21 października 2021</w:t>
            </w:r>
          </w:p>
        </w:tc>
        <w:tc>
          <w:tcPr>
            <w:tcW w:w="1276" w:type="dxa"/>
            <w:noWrap/>
            <w:hideMark/>
          </w:tcPr>
          <w:p w14:paraId="3292ACC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XXXII/413/21</w:t>
            </w:r>
          </w:p>
        </w:tc>
        <w:tc>
          <w:tcPr>
            <w:tcW w:w="6513" w:type="dxa"/>
            <w:noWrap/>
            <w:hideMark/>
          </w:tcPr>
          <w:p w14:paraId="3FFB9348"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budżetu Gminy Słomniki na 2021 r.</w:t>
            </w:r>
          </w:p>
        </w:tc>
      </w:tr>
      <w:tr w:rsidR="00F8686F" w:rsidRPr="00C22696" w14:paraId="5EAED0B1" w14:textId="77777777" w:rsidTr="00C22696">
        <w:trPr>
          <w:trHeight w:val="600"/>
        </w:trPr>
        <w:tc>
          <w:tcPr>
            <w:tcW w:w="1560" w:type="dxa"/>
            <w:noWrap/>
            <w:hideMark/>
          </w:tcPr>
          <w:p w14:paraId="1759A93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21 października 2021</w:t>
            </w:r>
          </w:p>
        </w:tc>
        <w:tc>
          <w:tcPr>
            <w:tcW w:w="1276" w:type="dxa"/>
            <w:noWrap/>
            <w:hideMark/>
          </w:tcPr>
          <w:p w14:paraId="65BD9638"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XXXII/414/21</w:t>
            </w:r>
          </w:p>
        </w:tc>
        <w:tc>
          <w:tcPr>
            <w:tcW w:w="6513" w:type="dxa"/>
            <w:hideMark/>
          </w:tcPr>
          <w:p w14:paraId="3538CA1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 xml:space="preserve"> w sprawie zmian w Uchwale Nr XXXI/400/21 Rady Miejskiej w Słomnikach z dnia 9 września 2021 r.</w:t>
            </w:r>
          </w:p>
        </w:tc>
      </w:tr>
      <w:tr w:rsidR="00F8686F" w:rsidRPr="00C22696" w14:paraId="3E590CDB" w14:textId="77777777" w:rsidTr="00C22696">
        <w:trPr>
          <w:trHeight w:val="600"/>
        </w:trPr>
        <w:tc>
          <w:tcPr>
            <w:tcW w:w="1560" w:type="dxa"/>
            <w:noWrap/>
            <w:hideMark/>
          </w:tcPr>
          <w:p w14:paraId="7388F070"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21 października 2021</w:t>
            </w:r>
          </w:p>
        </w:tc>
        <w:tc>
          <w:tcPr>
            <w:tcW w:w="1276" w:type="dxa"/>
            <w:noWrap/>
            <w:hideMark/>
          </w:tcPr>
          <w:p w14:paraId="677CE63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XXXII/415/21</w:t>
            </w:r>
          </w:p>
        </w:tc>
        <w:tc>
          <w:tcPr>
            <w:tcW w:w="6513" w:type="dxa"/>
            <w:hideMark/>
          </w:tcPr>
          <w:p w14:paraId="3D9954D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Wieloletniej Prognozy Finansowej Gminy Słomniki na lata 2021-2035</w:t>
            </w:r>
          </w:p>
        </w:tc>
      </w:tr>
      <w:tr w:rsidR="00F8686F" w:rsidRPr="00C22696" w14:paraId="295235DE" w14:textId="77777777" w:rsidTr="00C22696">
        <w:trPr>
          <w:trHeight w:val="300"/>
        </w:trPr>
        <w:tc>
          <w:tcPr>
            <w:tcW w:w="1560" w:type="dxa"/>
            <w:noWrap/>
            <w:hideMark/>
          </w:tcPr>
          <w:p w14:paraId="794F095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21  października 2021</w:t>
            </w:r>
          </w:p>
        </w:tc>
        <w:tc>
          <w:tcPr>
            <w:tcW w:w="1276" w:type="dxa"/>
            <w:noWrap/>
            <w:hideMark/>
          </w:tcPr>
          <w:p w14:paraId="6826625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XXXII/416/21</w:t>
            </w:r>
          </w:p>
        </w:tc>
        <w:tc>
          <w:tcPr>
            <w:tcW w:w="6513" w:type="dxa"/>
            <w:noWrap/>
            <w:hideMark/>
          </w:tcPr>
          <w:p w14:paraId="23986B1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nabycia nieruchomości.</w:t>
            </w:r>
          </w:p>
        </w:tc>
      </w:tr>
      <w:tr w:rsidR="00F8686F" w:rsidRPr="00C22696" w14:paraId="594BD2D9" w14:textId="77777777" w:rsidTr="00755C81">
        <w:trPr>
          <w:trHeight w:val="598"/>
        </w:trPr>
        <w:tc>
          <w:tcPr>
            <w:tcW w:w="1560" w:type="dxa"/>
            <w:noWrap/>
            <w:hideMark/>
          </w:tcPr>
          <w:p w14:paraId="51E94290"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7CAB820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XXXIII/417/21</w:t>
            </w:r>
          </w:p>
        </w:tc>
        <w:tc>
          <w:tcPr>
            <w:tcW w:w="6513" w:type="dxa"/>
            <w:hideMark/>
          </w:tcPr>
          <w:p w14:paraId="5AA7253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Gminnego Programu Profilaktyki i Rozwiązywania Problemów Alkoholowych na rok 2022.</w:t>
            </w:r>
          </w:p>
        </w:tc>
      </w:tr>
      <w:tr w:rsidR="00F8686F" w:rsidRPr="00C22696" w14:paraId="330AB0B6" w14:textId="77777777" w:rsidTr="00755C81">
        <w:trPr>
          <w:trHeight w:val="265"/>
        </w:trPr>
        <w:tc>
          <w:tcPr>
            <w:tcW w:w="1560" w:type="dxa"/>
            <w:noWrap/>
            <w:hideMark/>
          </w:tcPr>
          <w:p w14:paraId="4CE4B230"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7C94AFB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XXXIII/418/21</w:t>
            </w:r>
          </w:p>
        </w:tc>
        <w:tc>
          <w:tcPr>
            <w:tcW w:w="6513" w:type="dxa"/>
            <w:hideMark/>
          </w:tcPr>
          <w:p w14:paraId="6F268008"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ustalenia zasad wypłacania diet oraz kosztów podróży służbowych radnym Rady Miejskiej w Słomnikach.</w:t>
            </w:r>
          </w:p>
        </w:tc>
      </w:tr>
      <w:tr w:rsidR="00F8686F" w:rsidRPr="00C22696" w14:paraId="5AD230F3" w14:textId="77777777" w:rsidTr="00755C81">
        <w:trPr>
          <w:trHeight w:val="530"/>
        </w:trPr>
        <w:tc>
          <w:tcPr>
            <w:tcW w:w="1560" w:type="dxa"/>
            <w:noWrap/>
            <w:hideMark/>
          </w:tcPr>
          <w:p w14:paraId="3C2A0F0F"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34907D3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XXXIII/419/21</w:t>
            </w:r>
          </w:p>
        </w:tc>
        <w:tc>
          <w:tcPr>
            <w:tcW w:w="6513" w:type="dxa"/>
            <w:hideMark/>
          </w:tcPr>
          <w:p w14:paraId="2620FE8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ustalenia wysokości miesięcznej diety dla sołtysów z terenu Gminy Słomniki oraz dla przewodniczącego Rady Mieszkańców Miasta Słomniki.</w:t>
            </w:r>
          </w:p>
        </w:tc>
      </w:tr>
      <w:tr w:rsidR="00F8686F" w:rsidRPr="00C22696" w14:paraId="7713FC6C" w14:textId="77777777" w:rsidTr="00C22696">
        <w:trPr>
          <w:trHeight w:val="900"/>
        </w:trPr>
        <w:tc>
          <w:tcPr>
            <w:tcW w:w="1560" w:type="dxa"/>
            <w:noWrap/>
            <w:hideMark/>
          </w:tcPr>
          <w:p w14:paraId="4CACD04A"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1CBF83F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XXXIII/420/21</w:t>
            </w:r>
          </w:p>
        </w:tc>
        <w:tc>
          <w:tcPr>
            <w:tcW w:w="6513" w:type="dxa"/>
            <w:noWrap/>
            <w:hideMark/>
          </w:tcPr>
          <w:p w14:paraId="7A35A55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ustalenia wynagrodzenia Burmistrza Gminy Słomniki.</w:t>
            </w:r>
          </w:p>
        </w:tc>
      </w:tr>
      <w:tr w:rsidR="00F8686F" w:rsidRPr="00C22696" w14:paraId="79FC9AD7" w14:textId="77777777" w:rsidTr="00C22696">
        <w:trPr>
          <w:trHeight w:val="600"/>
        </w:trPr>
        <w:tc>
          <w:tcPr>
            <w:tcW w:w="1560" w:type="dxa"/>
            <w:noWrap/>
            <w:hideMark/>
          </w:tcPr>
          <w:p w14:paraId="54C7BFEE"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lastRenderedPageBreak/>
              <w:t>2 grudnia  2021</w:t>
            </w:r>
          </w:p>
        </w:tc>
        <w:tc>
          <w:tcPr>
            <w:tcW w:w="1276" w:type="dxa"/>
            <w:noWrap/>
            <w:hideMark/>
          </w:tcPr>
          <w:p w14:paraId="0E1B01A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XXXIII/421/21</w:t>
            </w:r>
          </w:p>
        </w:tc>
        <w:tc>
          <w:tcPr>
            <w:tcW w:w="6513" w:type="dxa"/>
            <w:noWrap/>
            <w:hideMark/>
          </w:tcPr>
          <w:p w14:paraId="3D1C191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budżetu Gminy Słomniki na 2021r.</w:t>
            </w:r>
          </w:p>
        </w:tc>
      </w:tr>
      <w:tr w:rsidR="00F8686F" w:rsidRPr="00C22696" w14:paraId="2BEE4502" w14:textId="77777777" w:rsidTr="00755C81">
        <w:trPr>
          <w:trHeight w:val="416"/>
        </w:trPr>
        <w:tc>
          <w:tcPr>
            <w:tcW w:w="1560" w:type="dxa"/>
            <w:noWrap/>
            <w:hideMark/>
          </w:tcPr>
          <w:p w14:paraId="6ACD2F7A"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5CA3417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XXXIII/422/21</w:t>
            </w:r>
          </w:p>
        </w:tc>
        <w:tc>
          <w:tcPr>
            <w:tcW w:w="6513" w:type="dxa"/>
            <w:noWrap/>
            <w:hideMark/>
          </w:tcPr>
          <w:p w14:paraId="7E12A26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budżetu Gminy Słomniki na 2021r.</w:t>
            </w:r>
          </w:p>
        </w:tc>
      </w:tr>
      <w:tr w:rsidR="00F8686F" w:rsidRPr="00C22696" w14:paraId="459145A2" w14:textId="77777777" w:rsidTr="00C22696">
        <w:trPr>
          <w:trHeight w:val="600"/>
        </w:trPr>
        <w:tc>
          <w:tcPr>
            <w:tcW w:w="1560" w:type="dxa"/>
            <w:noWrap/>
            <w:hideMark/>
          </w:tcPr>
          <w:p w14:paraId="6EDA18B1"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3FF23CA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XXXIII/423/21</w:t>
            </w:r>
          </w:p>
        </w:tc>
        <w:tc>
          <w:tcPr>
            <w:tcW w:w="6513" w:type="dxa"/>
            <w:hideMark/>
          </w:tcPr>
          <w:p w14:paraId="4B0CCFE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Wieloletniej Prognozy Finansowej Gminy Słomniki na lata 2021-2035</w:t>
            </w:r>
          </w:p>
        </w:tc>
      </w:tr>
      <w:tr w:rsidR="00F8686F" w:rsidRPr="00C22696" w14:paraId="0E0EB4CC" w14:textId="77777777" w:rsidTr="00C22696">
        <w:trPr>
          <w:trHeight w:val="300"/>
        </w:trPr>
        <w:tc>
          <w:tcPr>
            <w:tcW w:w="1560" w:type="dxa"/>
            <w:noWrap/>
            <w:hideMark/>
          </w:tcPr>
          <w:p w14:paraId="71293AD4"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55C2D53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XXXIII/424/21</w:t>
            </w:r>
          </w:p>
        </w:tc>
        <w:tc>
          <w:tcPr>
            <w:tcW w:w="6513" w:type="dxa"/>
            <w:noWrap/>
            <w:hideMark/>
          </w:tcPr>
          <w:p w14:paraId="2E79B48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 xml:space="preserve">w sprawie wyrażenia zgody na współfinansowanie inwestycji. </w:t>
            </w:r>
          </w:p>
        </w:tc>
      </w:tr>
      <w:tr w:rsidR="00F8686F" w:rsidRPr="00C22696" w14:paraId="4F9F488B" w14:textId="77777777" w:rsidTr="00C22696">
        <w:trPr>
          <w:trHeight w:val="300"/>
        </w:trPr>
        <w:tc>
          <w:tcPr>
            <w:tcW w:w="1560" w:type="dxa"/>
            <w:noWrap/>
            <w:hideMark/>
          </w:tcPr>
          <w:p w14:paraId="653ABA3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1906D47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XXXIII/425/21</w:t>
            </w:r>
          </w:p>
        </w:tc>
        <w:tc>
          <w:tcPr>
            <w:tcW w:w="6513" w:type="dxa"/>
            <w:noWrap/>
            <w:hideMark/>
          </w:tcPr>
          <w:p w14:paraId="3611456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wyrażenia zgody na współfinansowanie inwestycji.</w:t>
            </w:r>
          </w:p>
        </w:tc>
      </w:tr>
      <w:tr w:rsidR="00F8686F" w:rsidRPr="00C22696" w14:paraId="2AAD55A4" w14:textId="77777777" w:rsidTr="00C22696">
        <w:trPr>
          <w:trHeight w:val="300"/>
        </w:trPr>
        <w:tc>
          <w:tcPr>
            <w:tcW w:w="1560" w:type="dxa"/>
            <w:noWrap/>
            <w:hideMark/>
          </w:tcPr>
          <w:p w14:paraId="2CAEE014"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4BD7221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XXXIII/426/21</w:t>
            </w:r>
          </w:p>
        </w:tc>
        <w:tc>
          <w:tcPr>
            <w:tcW w:w="6513" w:type="dxa"/>
            <w:noWrap/>
            <w:hideMark/>
          </w:tcPr>
          <w:p w14:paraId="17441A3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nabycia nieruchomości.</w:t>
            </w:r>
          </w:p>
        </w:tc>
      </w:tr>
      <w:tr w:rsidR="00F8686F" w:rsidRPr="00C22696" w14:paraId="07621C78" w14:textId="77777777" w:rsidTr="00C22696">
        <w:trPr>
          <w:trHeight w:val="300"/>
        </w:trPr>
        <w:tc>
          <w:tcPr>
            <w:tcW w:w="1560" w:type="dxa"/>
            <w:noWrap/>
            <w:hideMark/>
          </w:tcPr>
          <w:p w14:paraId="56BB42E1"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6901847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XXXIII/427/21</w:t>
            </w:r>
          </w:p>
        </w:tc>
        <w:tc>
          <w:tcPr>
            <w:tcW w:w="6513" w:type="dxa"/>
            <w:noWrap/>
            <w:hideMark/>
          </w:tcPr>
          <w:p w14:paraId="7A436AB8"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nabycia nieruchomości.</w:t>
            </w:r>
          </w:p>
        </w:tc>
      </w:tr>
      <w:tr w:rsidR="00F8686F" w:rsidRPr="00C22696" w14:paraId="7C2B3B6D" w14:textId="77777777" w:rsidTr="00C22696">
        <w:trPr>
          <w:trHeight w:val="300"/>
        </w:trPr>
        <w:tc>
          <w:tcPr>
            <w:tcW w:w="1560" w:type="dxa"/>
            <w:noWrap/>
            <w:hideMark/>
          </w:tcPr>
          <w:p w14:paraId="59EAD260"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2095A23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XXXIII/428/21</w:t>
            </w:r>
          </w:p>
        </w:tc>
        <w:tc>
          <w:tcPr>
            <w:tcW w:w="6513" w:type="dxa"/>
            <w:noWrap/>
            <w:hideMark/>
          </w:tcPr>
          <w:p w14:paraId="277CDCB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zamiany nieruchomości.</w:t>
            </w:r>
          </w:p>
        </w:tc>
      </w:tr>
      <w:tr w:rsidR="00F8686F" w:rsidRPr="00C22696" w14:paraId="09FAC2B2" w14:textId="77777777" w:rsidTr="00755C81">
        <w:trPr>
          <w:trHeight w:val="438"/>
        </w:trPr>
        <w:tc>
          <w:tcPr>
            <w:tcW w:w="1560" w:type="dxa"/>
            <w:noWrap/>
            <w:hideMark/>
          </w:tcPr>
          <w:p w14:paraId="2193CF9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3E8FAB9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XXXIII/429/21</w:t>
            </w:r>
          </w:p>
        </w:tc>
        <w:tc>
          <w:tcPr>
            <w:tcW w:w="6513" w:type="dxa"/>
            <w:noWrap/>
            <w:hideMark/>
          </w:tcPr>
          <w:p w14:paraId="28B6DAF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zamiany nieruchomości.</w:t>
            </w:r>
          </w:p>
        </w:tc>
      </w:tr>
      <w:tr w:rsidR="00F8686F" w:rsidRPr="00C22696" w14:paraId="24337A2D" w14:textId="77777777" w:rsidTr="00C22696">
        <w:trPr>
          <w:trHeight w:val="300"/>
        </w:trPr>
        <w:tc>
          <w:tcPr>
            <w:tcW w:w="1560" w:type="dxa"/>
            <w:noWrap/>
            <w:hideMark/>
          </w:tcPr>
          <w:p w14:paraId="740BEA65"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082C2CB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XXXIII/430/21</w:t>
            </w:r>
          </w:p>
        </w:tc>
        <w:tc>
          <w:tcPr>
            <w:tcW w:w="6513" w:type="dxa"/>
            <w:noWrap/>
            <w:hideMark/>
          </w:tcPr>
          <w:p w14:paraId="21BB297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przedłużenia umowy dzierżawy.</w:t>
            </w:r>
          </w:p>
        </w:tc>
      </w:tr>
      <w:tr w:rsidR="00F8686F" w:rsidRPr="00C22696" w14:paraId="45EA0594" w14:textId="77777777" w:rsidTr="00C22696">
        <w:trPr>
          <w:trHeight w:val="300"/>
        </w:trPr>
        <w:tc>
          <w:tcPr>
            <w:tcW w:w="1560" w:type="dxa"/>
            <w:noWrap/>
            <w:hideMark/>
          </w:tcPr>
          <w:p w14:paraId="65E2DB0D"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4AFA5F3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XXXIII/431/21</w:t>
            </w:r>
          </w:p>
        </w:tc>
        <w:tc>
          <w:tcPr>
            <w:tcW w:w="6513" w:type="dxa"/>
            <w:noWrap/>
            <w:hideMark/>
          </w:tcPr>
          <w:p w14:paraId="02244EA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przedłużenia umowy dzierżawy.</w:t>
            </w:r>
          </w:p>
        </w:tc>
      </w:tr>
      <w:tr w:rsidR="00F8686F" w:rsidRPr="00C22696" w14:paraId="07E4BD50" w14:textId="77777777" w:rsidTr="00C22696">
        <w:trPr>
          <w:trHeight w:val="300"/>
        </w:trPr>
        <w:tc>
          <w:tcPr>
            <w:tcW w:w="1560" w:type="dxa"/>
            <w:noWrap/>
            <w:hideMark/>
          </w:tcPr>
          <w:p w14:paraId="3DE4DF5A"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2 grudnia  2021</w:t>
            </w:r>
          </w:p>
        </w:tc>
        <w:tc>
          <w:tcPr>
            <w:tcW w:w="1276" w:type="dxa"/>
            <w:noWrap/>
            <w:hideMark/>
          </w:tcPr>
          <w:p w14:paraId="10594F5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XXXIII/432/21</w:t>
            </w:r>
          </w:p>
        </w:tc>
        <w:tc>
          <w:tcPr>
            <w:tcW w:w="6513" w:type="dxa"/>
            <w:noWrap/>
            <w:hideMark/>
          </w:tcPr>
          <w:p w14:paraId="4D45C00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sprzedaży nieruchomości</w:t>
            </w:r>
          </w:p>
        </w:tc>
      </w:tr>
      <w:tr w:rsidR="00F8686F" w:rsidRPr="00C22696" w14:paraId="2A75E17E" w14:textId="77777777" w:rsidTr="00755C81">
        <w:trPr>
          <w:trHeight w:val="425"/>
        </w:trPr>
        <w:tc>
          <w:tcPr>
            <w:tcW w:w="1560" w:type="dxa"/>
            <w:noWrap/>
            <w:hideMark/>
          </w:tcPr>
          <w:p w14:paraId="6D3F67B2"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347A1C5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XXXIV/433/21</w:t>
            </w:r>
          </w:p>
        </w:tc>
        <w:tc>
          <w:tcPr>
            <w:tcW w:w="6513" w:type="dxa"/>
            <w:noWrap/>
            <w:hideMark/>
          </w:tcPr>
          <w:p w14:paraId="4B9EE9A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UCHWAŁA BUDŻETOWA GMINY SŁOMNIKI NA 2022 ROK</w:t>
            </w:r>
          </w:p>
        </w:tc>
      </w:tr>
      <w:tr w:rsidR="00F8686F" w:rsidRPr="00C22696" w14:paraId="6EBD0919" w14:textId="77777777" w:rsidTr="00755C81">
        <w:trPr>
          <w:trHeight w:val="631"/>
        </w:trPr>
        <w:tc>
          <w:tcPr>
            <w:tcW w:w="1560" w:type="dxa"/>
            <w:noWrap/>
            <w:hideMark/>
          </w:tcPr>
          <w:p w14:paraId="075858FF"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635AE748"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XXXIV/434/21</w:t>
            </w:r>
          </w:p>
        </w:tc>
        <w:tc>
          <w:tcPr>
            <w:tcW w:w="6513" w:type="dxa"/>
            <w:hideMark/>
          </w:tcPr>
          <w:p w14:paraId="31679B4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przyjęcia Wieloletniej Prognozy Finansowej Gminy Słomniki na lata 2022-2035</w:t>
            </w:r>
          </w:p>
        </w:tc>
      </w:tr>
      <w:tr w:rsidR="00F8686F" w:rsidRPr="00C22696" w14:paraId="6759E1A0" w14:textId="77777777" w:rsidTr="00755C81">
        <w:trPr>
          <w:trHeight w:val="1135"/>
        </w:trPr>
        <w:tc>
          <w:tcPr>
            <w:tcW w:w="1560" w:type="dxa"/>
            <w:noWrap/>
            <w:hideMark/>
          </w:tcPr>
          <w:p w14:paraId="6512EC2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21FA9FE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XXXIV/435/21</w:t>
            </w:r>
          </w:p>
        </w:tc>
        <w:tc>
          <w:tcPr>
            <w:tcW w:w="6513" w:type="dxa"/>
            <w:hideMark/>
          </w:tcPr>
          <w:p w14:paraId="26D57E4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powierzenia Gminie Miechów realizacji zadania publicznego w zakresie świadczenia usług w Centrum Opiekuńczo-Mieszkalnym  w gminie Miechów  oraz wyrażenia zgody na zawarcie porozumienia  pomiędzy Gminą Słomniki a Gminą Miechów na jego realizację.</w:t>
            </w:r>
          </w:p>
        </w:tc>
      </w:tr>
      <w:tr w:rsidR="00F8686F" w:rsidRPr="00C22696" w14:paraId="69B22D2E" w14:textId="77777777" w:rsidTr="00755C81">
        <w:trPr>
          <w:trHeight w:val="2116"/>
        </w:trPr>
        <w:tc>
          <w:tcPr>
            <w:tcW w:w="1560" w:type="dxa"/>
            <w:noWrap/>
            <w:hideMark/>
          </w:tcPr>
          <w:p w14:paraId="7E3198AE"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4FBB381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XXXIV/436/21</w:t>
            </w:r>
          </w:p>
        </w:tc>
        <w:tc>
          <w:tcPr>
            <w:tcW w:w="6513" w:type="dxa"/>
            <w:hideMark/>
          </w:tcPr>
          <w:p w14:paraId="5C63549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wyrażenia zgody na przyjęcie zadania i zawarcie porozumień pomiędzy Gminą Słomniki a Gminą Skała, Gminą Iwanowice oraz Gminą Kocmyrzów – Luborzyca w sprawie powierzenia Gminie Słomniki przez Gminę Skała, Gminę Iwanowice oraz Gminę Kocmyrzów - Luborzyca realizacji zadania publicznego z zakresu pomocy społecznej polegającego na prowadzeniu na terenie Gminy Słomniki w latach 2022 - 2024 Ośrodka wsparcia - Środowiskowego Domu Samopomocy dla 25 osób z zaburzeniami psychicznymi typu B.</w:t>
            </w:r>
          </w:p>
        </w:tc>
      </w:tr>
      <w:tr w:rsidR="00F8686F" w:rsidRPr="00C22696" w14:paraId="05F7E079" w14:textId="77777777" w:rsidTr="00755C81">
        <w:trPr>
          <w:trHeight w:val="1395"/>
        </w:trPr>
        <w:tc>
          <w:tcPr>
            <w:tcW w:w="1560" w:type="dxa"/>
            <w:noWrap/>
            <w:hideMark/>
          </w:tcPr>
          <w:p w14:paraId="737C1A3F"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7B07C93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XXXIV/437/21</w:t>
            </w:r>
          </w:p>
        </w:tc>
        <w:tc>
          <w:tcPr>
            <w:tcW w:w="6513" w:type="dxa"/>
            <w:hideMark/>
          </w:tcPr>
          <w:p w14:paraId="74C007C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określenia zasad zwrotu wydatków na dożywianie w formie posiłku albo świadczenia rzeczowego w postaci produktów żywnościowych, bonów lub kart przedpłaconych (prepaid) na zakup żywności dla osób objętych wieloletnim rządowym programem „Posiłek w szkole i w domu” na lata 2019 – 2023</w:t>
            </w:r>
          </w:p>
        </w:tc>
      </w:tr>
      <w:tr w:rsidR="00F8686F" w:rsidRPr="00C22696" w14:paraId="22D09D97" w14:textId="77777777" w:rsidTr="00C22696">
        <w:trPr>
          <w:trHeight w:val="1200"/>
        </w:trPr>
        <w:tc>
          <w:tcPr>
            <w:tcW w:w="1560" w:type="dxa"/>
            <w:noWrap/>
            <w:hideMark/>
          </w:tcPr>
          <w:p w14:paraId="116B40D3"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5AA2A15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XXXIV/438/21</w:t>
            </w:r>
          </w:p>
        </w:tc>
        <w:tc>
          <w:tcPr>
            <w:tcW w:w="6513" w:type="dxa"/>
            <w:hideMark/>
          </w:tcPr>
          <w:p w14:paraId="2C14536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Uchwały nr III/26/18 Rady Miejskiej w Słomnikach z dnia 28 grudnia 2018 roku w sprawie ustanowienia wieloletniego lokalnego programu osłonowego „Posiłek w szkole i w domu na terenie Gminy Słomniki” na lata 2019 – 2023</w:t>
            </w:r>
          </w:p>
        </w:tc>
      </w:tr>
      <w:tr w:rsidR="00F8686F" w:rsidRPr="00C22696" w14:paraId="6D077CD2" w14:textId="77777777" w:rsidTr="00C22696">
        <w:trPr>
          <w:trHeight w:val="600"/>
        </w:trPr>
        <w:tc>
          <w:tcPr>
            <w:tcW w:w="1560" w:type="dxa"/>
            <w:noWrap/>
            <w:hideMark/>
          </w:tcPr>
          <w:p w14:paraId="383A776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3603AA8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XXXIV/439/21</w:t>
            </w:r>
          </w:p>
        </w:tc>
        <w:tc>
          <w:tcPr>
            <w:tcW w:w="6513" w:type="dxa"/>
            <w:hideMark/>
          </w:tcPr>
          <w:p w14:paraId="45B2879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uchwały nr XXXIII/420/21 Rady Miejskiej w Słomnikach z dnia 2 grudnia 2021 roku</w:t>
            </w:r>
          </w:p>
        </w:tc>
      </w:tr>
      <w:tr w:rsidR="00F8686F" w:rsidRPr="00C22696" w14:paraId="389C8B83" w14:textId="77777777" w:rsidTr="00C22696">
        <w:trPr>
          <w:trHeight w:val="1200"/>
        </w:trPr>
        <w:tc>
          <w:tcPr>
            <w:tcW w:w="1560" w:type="dxa"/>
            <w:noWrap/>
            <w:hideMark/>
          </w:tcPr>
          <w:p w14:paraId="534C7881"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lastRenderedPageBreak/>
              <w:t>30 grudnia 2021</w:t>
            </w:r>
          </w:p>
        </w:tc>
        <w:tc>
          <w:tcPr>
            <w:tcW w:w="1276" w:type="dxa"/>
            <w:noWrap/>
            <w:hideMark/>
          </w:tcPr>
          <w:p w14:paraId="37B7BC3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XXXIV/440/21</w:t>
            </w:r>
          </w:p>
        </w:tc>
        <w:tc>
          <w:tcPr>
            <w:tcW w:w="6513" w:type="dxa"/>
            <w:hideMark/>
          </w:tcPr>
          <w:p w14:paraId="1EBC4B2C"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 xml:space="preserve">w sprawie utworzenia linii autobusowej i wyrażenia zgody na zawarcie umowy z operatorem na świadczenie usług w zakresie publicznego transportu zbiorowego o charakterze użyteczności publicznej na terenie Gminy Słomniki w 2022 roku. </w:t>
            </w:r>
          </w:p>
        </w:tc>
      </w:tr>
      <w:tr w:rsidR="00F8686F" w:rsidRPr="00C22696" w14:paraId="4A629A59" w14:textId="77777777" w:rsidTr="00C22696">
        <w:trPr>
          <w:trHeight w:val="1200"/>
        </w:trPr>
        <w:tc>
          <w:tcPr>
            <w:tcW w:w="1560" w:type="dxa"/>
            <w:noWrap/>
            <w:hideMark/>
          </w:tcPr>
          <w:p w14:paraId="68A0E0BA"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7EDA2BF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XXXIV/441/21</w:t>
            </w:r>
          </w:p>
        </w:tc>
        <w:tc>
          <w:tcPr>
            <w:tcW w:w="6513" w:type="dxa"/>
            <w:hideMark/>
          </w:tcPr>
          <w:p w14:paraId="12D682B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określenia przystanków komunikacyjnych na terenie Gminy Słomniki, których właścicielem lub zarządzającym jest Gmina Słomniki, udostępnionych dla operatorów i przewoźników oraz warunków i zasad korzystania z tych przystanków.</w:t>
            </w:r>
          </w:p>
        </w:tc>
      </w:tr>
      <w:tr w:rsidR="00F8686F" w:rsidRPr="00C22696" w14:paraId="6CADA88A" w14:textId="77777777" w:rsidTr="00755C81">
        <w:trPr>
          <w:trHeight w:val="484"/>
        </w:trPr>
        <w:tc>
          <w:tcPr>
            <w:tcW w:w="1560" w:type="dxa"/>
            <w:noWrap/>
            <w:hideMark/>
          </w:tcPr>
          <w:p w14:paraId="43C834AE"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7299C3B6"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XXXIV/442/21</w:t>
            </w:r>
          </w:p>
        </w:tc>
        <w:tc>
          <w:tcPr>
            <w:tcW w:w="6513" w:type="dxa"/>
            <w:hideMark/>
          </w:tcPr>
          <w:p w14:paraId="0FF6086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ustalenia wysokości cen biletów.</w:t>
            </w:r>
          </w:p>
        </w:tc>
      </w:tr>
      <w:tr w:rsidR="00F8686F" w:rsidRPr="00C22696" w14:paraId="16933ACE" w14:textId="77777777" w:rsidTr="00C22696">
        <w:trPr>
          <w:trHeight w:val="600"/>
        </w:trPr>
        <w:tc>
          <w:tcPr>
            <w:tcW w:w="1560" w:type="dxa"/>
            <w:noWrap/>
            <w:hideMark/>
          </w:tcPr>
          <w:p w14:paraId="5D27B4C3"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574E75C7"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XXXIV/443/21</w:t>
            </w:r>
          </w:p>
        </w:tc>
        <w:tc>
          <w:tcPr>
            <w:tcW w:w="6513" w:type="dxa"/>
            <w:noWrap/>
            <w:hideMark/>
          </w:tcPr>
          <w:p w14:paraId="7809446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budżetu Gminy Słomniki na 2021 r.</w:t>
            </w:r>
          </w:p>
        </w:tc>
      </w:tr>
      <w:tr w:rsidR="00F8686F" w:rsidRPr="00C22696" w14:paraId="01A34D97" w14:textId="77777777" w:rsidTr="00C22696">
        <w:trPr>
          <w:trHeight w:val="600"/>
        </w:trPr>
        <w:tc>
          <w:tcPr>
            <w:tcW w:w="1560" w:type="dxa"/>
            <w:noWrap/>
            <w:hideMark/>
          </w:tcPr>
          <w:p w14:paraId="2943BAA4"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265BFC3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XXXIV/444/21</w:t>
            </w:r>
          </w:p>
        </w:tc>
        <w:tc>
          <w:tcPr>
            <w:tcW w:w="6513" w:type="dxa"/>
            <w:hideMark/>
          </w:tcPr>
          <w:p w14:paraId="31E6E31B"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zmiany Wieloletniej Prognozy Finansowej Gminy Słomniki na lata 2021-2035</w:t>
            </w:r>
          </w:p>
        </w:tc>
      </w:tr>
      <w:tr w:rsidR="00F8686F" w:rsidRPr="00C22696" w14:paraId="762B4F23" w14:textId="77777777" w:rsidTr="00C22696">
        <w:trPr>
          <w:trHeight w:val="600"/>
        </w:trPr>
        <w:tc>
          <w:tcPr>
            <w:tcW w:w="1560" w:type="dxa"/>
            <w:noWrap/>
            <w:hideMark/>
          </w:tcPr>
          <w:p w14:paraId="70E457F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030FB53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XXXIV/445/21</w:t>
            </w:r>
          </w:p>
        </w:tc>
        <w:tc>
          <w:tcPr>
            <w:tcW w:w="6513" w:type="dxa"/>
            <w:hideMark/>
          </w:tcPr>
          <w:p w14:paraId="0CA6CDA1"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ustalenia wydatków, które nie wygasają z upływem roku budżetowego 2021</w:t>
            </w:r>
          </w:p>
        </w:tc>
      </w:tr>
      <w:tr w:rsidR="00F8686F" w:rsidRPr="00C22696" w14:paraId="5F8DDB37" w14:textId="77777777" w:rsidTr="00755C81">
        <w:trPr>
          <w:trHeight w:val="572"/>
        </w:trPr>
        <w:tc>
          <w:tcPr>
            <w:tcW w:w="1560" w:type="dxa"/>
            <w:noWrap/>
            <w:hideMark/>
          </w:tcPr>
          <w:p w14:paraId="7687E4A4"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565B711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XXXIV/446/21</w:t>
            </w:r>
          </w:p>
        </w:tc>
        <w:tc>
          <w:tcPr>
            <w:tcW w:w="6513" w:type="dxa"/>
            <w:hideMark/>
          </w:tcPr>
          <w:p w14:paraId="0D0DA55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udzielenia dotacji dla Zakładu Gospodarki Komunalnej i Mieszkaniowej w Słomnikach</w:t>
            </w:r>
          </w:p>
        </w:tc>
      </w:tr>
      <w:tr w:rsidR="00F8686F" w:rsidRPr="00C22696" w14:paraId="106E00D7" w14:textId="77777777" w:rsidTr="00C22696">
        <w:trPr>
          <w:trHeight w:val="600"/>
        </w:trPr>
        <w:tc>
          <w:tcPr>
            <w:tcW w:w="1560" w:type="dxa"/>
            <w:noWrap/>
            <w:hideMark/>
          </w:tcPr>
          <w:p w14:paraId="601FC58A"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3DEA22F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XXXIV/447/21</w:t>
            </w:r>
          </w:p>
        </w:tc>
        <w:tc>
          <w:tcPr>
            <w:tcW w:w="6513" w:type="dxa"/>
            <w:hideMark/>
          </w:tcPr>
          <w:p w14:paraId="5A4B28E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udzielenia dotacji i ustalenia stawek jednostkowych dla Zakładu Gospodarki Komunalnej i Mieszkaniowej w Słomnikach</w:t>
            </w:r>
          </w:p>
        </w:tc>
      </w:tr>
      <w:tr w:rsidR="00F8686F" w:rsidRPr="00C22696" w14:paraId="431E9D1B" w14:textId="77777777" w:rsidTr="00C22696">
        <w:trPr>
          <w:trHeight w:val="600"/>
        </w:trPr>
        <w:tc>
          <w:tcPr>
            <w:tcW w:w="1560" w:type="dxa"/>
            <w:noWrap/>
            <w:hideMark/>
          </w:tcPr>
          <w:p w14:paraId="6722EB6E"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41AEC50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XXXIV/448/21</w:t>
            </w:r>
          </w:p>
        </w:tc>
        <w:tc>
          <w:tcPr>
            <w:tcW w:w="6513" w:type="dxa"/>
            <w:hideMark/>
          </w:tcPr>
          <w:p w14:paraId="68CAB21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udzielenia dotacji dla Zakładu Gospodarki Komunalnej i Mieszkaniowej w Słomnikach</w:t>
            </w:r>
          </w:p>
        </w:tc>
      </w:tr>
      <w:tr w:rsidR="00F8686F" w:rsidRPr="00C22696" w14:paraId="27E121C9" w14:textId="77777777" w:rsidTr="00C22696">
        <w:trPr>
          <w:trHeight w:val="600"/>
        </w:trPr>
        <w:tc>
          <w:tcPr>
            <w:tcW w:w="1560" w:type="dxa"/>
            <w:noWrap/>
            <w:hideMark/>
          </w:tcPr>
          <w:p w14:paraId="087DE79C"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612AF42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XXXIV/449/21</w:t>
            </w:r>
          </w:p>
        </w:tc>
        <w:tc>
          <w:tcPr>
            <w:tcW w:w="6513" w:type="dxa"/>
            <w:hideMark/>
          </w:tcPr>
          <w:p w14:paraId="47E4997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udzielenia dotacji dla Zakładu Gospodarki Komunalnej i Mieszkaniowej w Słomnikach</w:t>
            </w:r>
          </w:p>
        </w:tc>
      </w:tr>
      <w:tr w:rsidR="00F8686F" w:rsidRPr="00C22696" w14:paraId="42289341" w14:textId="77777777" w:rsidTr="00C22696">
        <w:trPr>
          <w:trHeight w:val="600"/>
        </w:trPr>
        <w:tc>
          <w:tcPr>
            <w:tcW w:w="1560" w:type="dxa"/>
            <w:noWrap/>
            <w:hideMark/>
          </w:tcPr>
          <w:p w14:paraId="02D9D98A"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7A7B3B7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XXXIV/450/21</w:t>
            </w:r>
          </w:p>
        </w:tc>
        <w:tc>
          <w:tcPr>
            <w:tcW w:w="6513" w:type="dxa"/>
            <w:hideMark/>
          </w:tcPr>
          <w:p w14:paraId="64A5A7F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udzielenia dotacji i ustalenia stawek jednostkowych dla Zakładu Gospodarki Komunalnej i Mieszkaniowej w Słomnikach</w:t>
            </w:r>
          </w:p>
        </w:tc>
      </w:tr>
      <w:tr w:rsidR="00F8686F" w:rsidRPr="00C22696" w14:paraId="206D2DCE" w14:textId="77777777" w:rsidTr="00C22696">
        <w:trPr>
          <w:trHeight w:val="300"/>
        </w:trPr>
        <w:tc>
          <w:tcPr>
            <w:tcW w:w="1560" w:type="dxa"/>
            <w:noWrap/>
            <w:hideMark/>
          </w:tcPr>
          <w:p w14:paraId="29A60220"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60AC5379"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XXXIV/451/21</w:t>
            </w:r>
          </w:p>
        </w:tc>
        <w:tc>
          <w:tcPr>
            <w:tcW w:w="6513" w:type="dxa"/>
            <w:noWrap/>
            <w:hideMark/>
          </w:tcPr>
          <w:p w14:paraId="4E0B3E98"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dzierżawy części nieruchomości</w:t>
            </w:r>
          </w:p>
        </w:tc>
      </w:tr>
      <w:tr w:rsidR="00F8686F" w:rsidRPr="00C22696" w14:paraId="2A13F228" w14:textId="77777777" w:rsidTr="00C22696">
        <w:trPr>
          <w:trHeight w:val="600"/>
        </w:trPr>
        <w:tc>
          <w:tcPr>
            <w:tcW w:w="1560" w:type="dxa"/>
            <w:noWrap/>
            <w:hideMark/>
          </w:tcPr>
          <w:p w14:paraId="1782F07C"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155084D0"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XXXIV/452/21</w:t>
            </w:r>
          </w:p>
        </w:tc>
        <w:tc>
          <w:tcPr>
            <w:tcW w:w="6513" w:type="dxa"/>
            <w:hideMark/>
          </w:tcPr>
          <w:p w14:paraId="4D03E924"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sprzedaży nieruchomości w drodze przetargu ustnego nieograniczonego</w:t>
            </w:r>
          </w:p>
        </w:tc>
      </w:tr>
      <w:tr w:rsidR="00F8686F" w:rsidRPr="00C22696" w14:paraId="6184C6A9" w14:textId="77777777" w:rsidTr="00C22696">
        <w:trPr>
          <w:trHeight w:val="300"/>
        </w:trPr>
        <w:tc>
          <w:tcPr>
            <w:tcW w:w="1560" w:type="dxa"/>
            <w:noWrap/>
            <w:hideMark/>
          </w:tcPr>
          <w:p w14:paraId="5A3DA778"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0A4E969D"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XXXIV/453/21</w:t>
            </w:r>
          </w:p>
        </w:tc>
        <w:tc>
          <w:tcPr>
            <w:tcW w:w="6513" w:type="dxa"/>
            <w:noWrap/>
            <w:hideMark/>
          </w:tcPr>
          <w:p w14:paraId="03F4CDB8"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sprzedaży nieruchomości</w:t>
            </w:r>
          </w:p>
        </w:tc>
      </w:tr>
      <w:tr w:rsidR="00F8686F" w:rsidRPr="00C22696" w14:paraId="7380F0F4" w14:textId="77777777" w:rsidTr="00C22696">
        <w:trPr>
          <w:trHeight w:val="300"/>
        </w:trPr>
        <w:tc>
          <w:tcPr>
            <w:tcW w:w="1560" w:type="dxa"/>
            <w:noWrap/>
            <w:hideMark/>
          </w:tcPr>
          <w:p w14:paraId="3DC631CA"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7770D78A"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XXXIV/454/21</w:t>
            </w:r>
          </w:p>
        </w:tc>
        <w:tc>
          <w:tcPr>
            <w:tcW w:w="6513" w:type="dxa"/>
            <w:noWrap/>
            <w:hideMark/>
          </w:tcPr>
          <w:p w14:paraId="3F09BC13"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nabycia nieruchomości</w:t>
            </w:r>
          </w:p>
        </w:tc>
      </w:tr>
      <w:tr w:rsidR="00F8686F" w:rsidRPr="00C22696" w14:paraId="72D4C1B3" w14:textId="77777777" w:rsidTr="00C22696">
        <w:trPr>
          <w:trHeight w:val="300"/>
        </w:trPr>
        <w:tc>
          <w:tcPr>
            <w:tcW w:w="1560" w:type="dxa"/>
            <w:noWrap/>
            <w:hideMark/>
          </w:tcPr>
          <w:p w14:paraId="34A8A87E"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4554BA52"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XXXIV/455/21</w:t>
            </w:r>
          </w:p>
        </w:tc>
        <w:tc>
          <w:tcPr>
            <w:tcW w:w="6513" w:type="dxa"/>
            <w:noWrap/>
            <w:hideMark/>
          </w:tcPr>
          <w:p w14:paraId="5E7CBFBE"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nabycia nieruchomości</w:t>
            </w:r>
          </w:p>
        </w:tc>
      </w:tr>
      <w:tr w:rsidR="00F8686F" w:rsidRPr="00C22696" w14:paraId="6E8D9F6C" w14:textId="77777777" w:rsidTr="00C22696">
        <w:trPr>
          <w:trHeight w:val="300"/>
        </w:trPr>
        <w:tc>
          <w:tcPr>
            <w:tcW w:w="1560" w:type="dxa"/>
            <w:noWrap/>
            <w:hideMark/>
          </w:tcPr>
          <w:p w14:paraId="6717DC85" w14:textId="77777777" w:rsidR="00F8686F" w:rsidRPr="00C22696" w:rsidRDefault="00F8686F" w:rsidP="00755C81">
            <w:pPr>
              <w:pStyle w:val="Default"/>
              <w:jc w:val="center"/>
              <w:rPr>
                <w:rFonts w:cstheme="minorHAnsi"/>
                <w:i/>
                <w:sz w:val="20"/>
                <w:szCs w:val="20"/>
              </w:rPr>
            </w:pPr>
            <w:r w:rsidRPr="00C22696">
              <w:rPr>
                <w:rFonts w:cstheme="minorHAnsi"/>
                <w:i/>
                <w:sz w:val="20"/>
                <w:szCs w:val="20"/>
              </w:rPr>
              <w:t>30 grudnia 2021</w:t>
            </w:r>
          </w:p>
        </w:tc>
        <w:tc>
          <w:tcPr>
            <w:tcW w:w="1276" w:type="dxa"/>
            <w:noWrap/>
            <w:hideMark/>
          </w:tcPr>
          <w:p w14:paraId="1973DB1F"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XXXIV/456/21C131C13:C138</w:t>
            </w:r>
          </w:p>
        </w:tc>
        <w:tc>
          <w:tcPr>
            <w:tcW w:w="6513" w:type="dxa"/>
            <w:noWrap/>
            <w:hideMark/>
          </w:tcPr>
          <w:p w14:paraId="0CA9F0F5" w14:textId="77777777" w:rsidR="00F8686F" w:rsidRPr="00C22696" w:rsidRDefault="00F8686F" w:rsidP="00F8686F">
            <w:pPr>
              <w:pStyle w:val="Default"/>
              <w:jc w:val="both"/>
              <w:rPr>
                <w:rFonts w:cstheme="minorHAnsi"/>
                <w:i/>
                <w:sz w:val="20"/>
                <w:szCs w:val="20"/>
              </w:rPr>
            </w:pPr>
            <w:r w:rsidRPr="00C22696">
              <w:rPr>
                <w:rFonts w:cstheme="minorHAnsi"/>
                <w:i/>
                <w:sz w:val="20"/>
                <w:szCs w:val="20"/>
              </w:rPr>
              <w:t>w sprawie nabycia nieruchomości</w:t>
            </w:r>
          </w:p>
        </w:tc>
      </w:tr>
    </w:tbl>
    <w:p w14:paraId="1DE3BF4E" w14:textId="77777777" w:rsidR="00824F30" w:rsidRPr="004D2052" w:rsidRDefault="00824F30" w:rsidP="004D2052">
      <w:pPr>
        <w:pStyle w:val="Default"/>
        <w:jc w:val="both"/>
        <w:rPr>
          <w:rFonts w:asciiTheme="minorHAnsi" w:hAnsiTheme="minorHAnsi" w:cstheme="minorHAnsi"/>
          <w:i/>
          <w:sz w:val="22"/>
          <w:szCs w:val="22"/>
        </w:rPr>
      </w:pPr>
    </w:p>
    <w:p w14:paraId="452EDF9D" w14:textId="77777777" w:rsidR="00DF046A" w:rsidRPr="004D2052" w:rsidRDefault="00DF046A" w:rsidP="004D2052">
      <w:pPr>
        <w:autoSpaceDE w:val="0"/>
        <w:autoSpaceDN w:val="0"/>
        <w:adjustRightInd w:val="0"/>
        <w:spacing w:after="0" w:line="240" w:lineRule="auto"/>
        <w:jc w:val="both"/>
        <w:rPr>
          <w:rFonts w:cstheme="minorHAnsi"/>
        </w:rPr>
      </w:pPr>
    </w:p>
    <w:p w14:paraId="3245606E" w14:textId="77777777" w:rsidR="00DF046A" w:rsidRDefault="00DF046A" w:rsidP="004D2052">
      <w:pPr>
        <w:autoSpaceDE w:val="0"/>
        <w:autoSpaceDN w:val="0"/>
        <w:adjustRightInd w:val="0"/>
        <w:spacing w:after="0" w:line="240" w:lineRule="auto"/>
        <w:jc w:val="both"/>
        <w:rPr>
          <w:rFonts w:cstheme="minorHAnsi"/>
        </w:rPr>
      </w:pPr>
    </w:p>
    <w:p w14:paraId="2A911FFF" w14:textId="77777777" w:rsidR="00571657" w:rsidRDefault="00571657" w:rsidP="004D2052">
      <w:pPr>
        <w:autoSpaceDE w:val="0"/>
        <w:autoSpaceDN w:val="0"/>
        <w:adjustRightInd w:val="0"/>
        <w:spacing w:after="0" w:line="240" w:lineRule="auto"/>
        <w:jc w:val="both"/>
        <w:rPr>
          <w:rFonts w:cstheme="minorHAnsi"/>
        </w:rPr>
      </w:pPr>
    </w:p>
    <w:p w14:paraId="1C8550C8" w14:textId="77777777" w:rsidR="00571657" w:rsidRDefault="00571657" w:rsidP="004D2052">
      <w:pPr>
        <w:autoSpaceDE w:val="0"/>
        <w:autoSpaceDN w:val="0"/>
        <w:adjustRightInd w:val="0"/>
        <w:spacing w:after="0" w:line="240" w:lineRule="auto"/>
        <w:jc w:val="both"/>
        <w:rPr>
          <w:rFonts w:cstheme="minorHAnsi"/>
        </w:rPr>
      </w:pPr>
    </w:p>
    <w:p w14:paraId="739DF177" w14:textId="77777777" w:rsidR="003F1B6F" w:rsidRDefault="003F1B6F" w:rsidP="004D2052">
      <w:pPr>
        <w:autoSpaceDE w:val="0"/>
        <w:autoSpaceDN w:val="0"/>
        <w:adjustRightInd w:val="0"/>
        <w:spacing w:after="0" w:line="240" w:lineRule="auto"/>
        <w:jc w:val="both"/>
        <w:rPr>
          <w:rFonts w:cstheme="minorHAnsi"/>
        </w:rPr>
      </w:pPr>
    </w:p>
    <w:p w14:paraId="0D455613" w14:textId="77777777" w:rsidR="003F1B6F" w:rsidRDefault="003F1B6F" w:rsidP="004D2052">
      <w:pPr>
        <w:autoSpaceDE w:val="0"/>
        <w:autoSpaceDN w:val="0"/>
        <w:adjustRightInd w:val="0"/>
        <w:spacing w:after="0" w:line="240" w:lineRule="auto"/>
        <w:jc w:val="both"/>
        <w:rPr>
          <w:rFonts w:cstheme="minorHAnsi"/>
        </w:rPr>
      </w:pPr>
    </w:p>
    <w:p w14:paraId="3803C37C" w14:textId="77777777" w:rsidR="003F1B6F" w:rsidRDefault="003F1B6F" w:rsidP="004D2052">
      <w:pPr>
        <w:autoSpaceDE w:val="0"/>
        <w:autoSpaceDN w:val="0"/>
        <w:adjustRightInd w:val="0"/>
        <w:spacing w:after="0" w:line="240" w:lineRule="auto"/>
        <w:jc w:val="both"/>
        <w:rPr>
          <w:rFonts w:cstheme="minorHAnsi"/>
        </w:rPr>
      </w:pPr>
    </w:p>
    <w:p w14:paraId="4178C5A6" w14:textId="77777777" w:rsidR="00571657" w:rsidRDefault="00571657" w:rsidP="00571657">
      <w:pPr>
        <w:pStyle w:val="Nagwek1"/>
      </w:pPr>
      <w:bookmarkStart w:id="85" w:name="_Toc104812896"/>
      <w:r w:rsidRPr="005B1B92">
        <w:lastRenderedPageBreak/>
        <w:t>VII Promocja Gminy</w:t>
      </w:r>
      <w:bookmarkEnd w:id="85"/>
    </w:p>
    <w:p w14:paraId="51434599" w14:textId="77777777" w:rsidR="00571657" w:rsidRDefault="00571657" w:rsidP="00571657"/>
    <w:p w14:paraId="1CD1E5B0" w14:textId="4167E9C7" w:rsidR="00B95343" w:rsidRPr="005B1B92" w:rsidRDefault="00C33847" w:rsidP="00B95343">
      <w:pPr>
        <w:jc w:val="both"/>
      </w:pPr>
      <w:r w:rsidRPr="005B1B92">
        <w:rPr>
          <w:noProof/>
          <w:lang w:eastAsia="pl-PL"/>
        </w:rPr>
        <w:drawing>
          <wp:anchor distT="0" distB="0" distL="114300" distR="114300" simplePos="0" relativeHeight="251685376" behindDoc="1" locked="0" layoutInCell="1" allowOverlap="1" wp14:anchorId="23F78A85" wp14:editId="727B4D88">
            <wp:simplePos x="0" y="0"/>
            <wp:positionH relativeFrom="column">
              <wp:posOffset>4445</wp:posOffset>
            </wp:positionH>
            <wp:positionV relativeFrom="paragraph">
              <wp:posOffset>4445</wp:posOffset>
            </wp:positionV>
            <wp:extent cx="752475" cy="752475"/>
            <wp:effectExtent l="0" t="0" r="0" b="0"/>
            <wp:wrapTight wrapText="bothSides">
              <wp:wrapPolygon edited="0">
                <wp:start x="0" y="0"/>
                <wp:lineTo x="0" y="21327"/>
                <wp:lineTo x="21327" y="21327"/>
                <wp:lineTo x="21327" y="0"/>
                <wp:lineTo x="0" y="0"/>
              </wp:wrapPolygon>
            </wp:wrapTight>
            <wp:docPr id="48" name="Obraz 48" descr="C:\Users\m.klich\Desktop\co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lich\Desktop\covi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sidR="00195B85">
        <w:t xml:space="preserve">Na aktywność rodzaj aktywności w dziedzinie promocji miała wpływ pandemia </w:t>
      </w:r>
      <w:proofErr w:type="spellStart"/>
      <w:r w:rsidR="00195B85">
        <w:t>koronawirusa</w:t>
      </w:r>
      <w:proofErr w:type="spellEnd"/>
      <w:r w:rsidR="00B95343" w:rsidRPr="005B1B92">
        <w:t xml:space="preserve">. </w:t>
      </w:r>
      <w:r w:rsidR="00195B85">
        <w:t>Funkcjonowanie instytucji było uzależnione od obowiązujących obostrzeń pandemicznych;</w:t>
      </w:r>
      <w:r w:rsidR="00B95343" w:rsidRPr="005B1B92">
        <w:t xml:space="preserve"> działalność społeczna  i kulturalna </w:t>
      </w:r>
      <w:r w:rsidR="00195B85">
        <w:t xml:space="preserve">przez znaczną część roku </w:t>
      </w:r>
      <w:r w:rsidR="00B95343" w:rsidRPr="005B1B92">
        <w:t>funkcjonowała w sposób ograniczony</w:t>
      </w:r>
      <w:r w:rsidR="002C6862" w:rsidRPr="005B1B92">
        <w:t>.</w:t>
      </w:r>
    </w:p>
    <w:p w14:paraId="3B654204" w14:textId="77777777" w:rsidR="009B0641" w:rsidRPr="00D7321F" w:rsidRDefault="009B0641" w:rsidP="00D7321F">
      <w:pPr>
        <w:rPr>
          <w:b/>
          <w:sz w:val="24"/>
          <w:szCs w:val="24"/>
        </w:rPr>
      </w:pPr>
      <w:r w:rsidRPr="00D7321F">
        <w:rPr>
          <w:b/>
          <w:sz w:val="24"/>
          <w:szCs w:val="24"/>
        </w:rPr>
        <w:t>Rozwój</w:t>
      </w:r>
      <w:r w:rsidR="00EC094B">
        <w:rPr>
          <w:b/>
          <w:sz w:val="24"/>
          <w:szCs w:val="24"/>
        </w:rPr>
        <w:t xml:space="preserve"> i promocja </w:t>
      </w:r>
      <w:r w:rsidRPr="00D7321F">
        <w:rPr>
          <w:b/>
          <w:sz w:val="24"/>
          <w:szCs w:val="24"/>
        </w:rPr>
        <w:t xml:space="preserve"> e-usług</w:t>
      </w:r>
    </w:p>
    <w:p w14:paraId="1022499A" w14:textId="02A9FF0A" w:rsidR="006C2795" w:rsidRDefault="009B0641" w:rsidP="00B95343">
      <w:pPr>
        <w:jc w:val="both"/>
      </w:pPr>
      <w:r>
        <w:t>W jednostkach organizacyjnych Gminy Słomniki ro</w:t>
      </w:r>
      <w:r w:rsidR="006F6847">
        <w:t>zwijane są</w:t>
      </w:r>
      <w:r>
        <w:t xml:space="preserve"> e-usł</w:t>
      </w:r>
      <w:r w:rsidR="004C4413">
        <w:t>ugi: wysyłanie pism</w:t>
      </w:r>
      <w:r w:rsidR="00DC2BF0">
        <w:t xml:space="preserve"> drogą </w:t>
      </w:r>
      <w:proofErr w:type="spellStart"/>
      <w:r w:rsidR="00DC2BF0">
        <w:t>ePUAP</w:t>
      </w:r>
      <w:proofErr w:type="spellEnd"/>
      <w:r w:rsidR="00070FE7">
        <w:t xml:space="preserve"> oraz</w:t>
      </w:r>
      <w:r w:rsidR="00DC2BF0">
        <w:t xml:space="preserve"> płatności kartą.</w:t>
      </w:r>
      <w:r w:rsidR="00070FE7">
        <w:t xml:space="preserve"> </w:t>
      </w:r>
      <w:r w:rsidR="006F6847">
        <w:t>W 2021 r. umożliwiono płatność kartą w wypożyczalni sprzętu pływającego w Strefie rekreacji w Januszowicach.</w:t>
      </w:r>
    </w:p>
    <w:p w14:paraId="6778BFD4" w14:textId="790F424C" w:rsidR="0032284B" w:rsidRDefault="0032284B" w:rsidP="0032284B">
      <w:pPr>
        <w:jc w:val="both"/>
      </w:pPr>
      <w:r>
        <w:t>Gmina Słomniki zawnioskowała o dotację w wysokości 406 638 zł w konkursie „Cyfrowa Gmina” w ramach Programu Operacyjneg</w:t>
      </w:r>
      <w:r w:rsidR="003F1B6F">
        <w:t>o Polska Cyfrowa na lata 2014–</w:t>
      </w:r>
      <w:r>
        <w:t xml:space="preserve">2020. Przyznane środki będzie można wykorzystać na rozwój cyfrowy i poprawę </w:t>
      </w:r>
      <w:proofErr w:type="spellStart"/>
      <w:r>
        <w:t>cyberbezpieczeństwa</w:t>
      </w:r>
      <w:proofErr w:type="spellEnd"/>
      <w:r>
        <w:t xml:space="preserve"> Urzędu Miejskiego w Słomnikach. W ramach projektu Gmina Słomniki planuje m.in</w:t>
      </w:r>
      <w:r w:rsidR="003F1B6F">
        <w:t xml:space="preserve">. uruchomienie </w:t>
      </w:r>
      <w:r>
        <w:t>platformy e-zamówienia publiczne; zakup sprzętu komputerowego; doposażenie ser</w:t>
      </w:r>
      <w:r w:rsidR="003F1B6F">
        <w:t xml:space="preserve">werowni oraz zakup czytników do </w:t>
      </w:r>
      <w:r>
        <w:t>e-dowodu osobistego.</w:t>
      </w:r>
    </w:p>
    <w:p w14:paraId="0E6E5B2F" w14:textId="77777777" w:rsidR="002F18FB" w:rsidRDefault="004C4413" w:rsidP="00B95343">
      <w:pPr>
        <w:jc w:val="both"/>
      </w:pPr>
      <w:r>
        <w:t xml:space="preserve">W Urzędzie Miejskim w Słomnikach można załatwić sprawę </w:t>
      </w:r>
      <w:r w:rsidR="00DC2BF0">
        <w:t>z</w:t>
      </w:r>
      <w:r>
        <w:t xml:space="preserve">a pomocą </w:t>
      </w:r>
      <w:r w:rsidR="002F18FB" w:rsidRPr="002F18FB">
        <w:t>elektronicznej skrzynki podawczej, wysyłając wnioski i podpisując je kwalifikowanym podpisem elektronicznym lub profilem zaufanym na adres /j79k5s0dsp/</w:t>
      </w:r>
      <w:proofErr w:type="spellStart"/>
      <w:r w:rsidR="002F18FB" w:rsidRPr="002F18FB">
        <w:t>SkrytkaESP</w:t>
      </w:r>
      <w:proofErr w:type="spellEnd"/>
      <w:r w:rsidR="00303D82">
        <w:t>.</w:t>
      </w:r>
    </w:p>
    <w:tbl>
      <w:tblPr>
        <w:tblStyle w:val="Zwykatabela4"/>
        <w:tblW w:w="0" w:type="auto"/>
        <w:tblLook w:val="0000" w:firstRow="0" w:lastRow="0" w:firstColumn="0" w:lastColumn="0" w:noHBand="0" w:noVBand="0"/>
      </w:tblPr>
      <w:tblGrid>
        <w:gridCol w:w="9070"/>
      </w:tblGrid>
      <w:tr w:rsidR="00303D82" w14:paraId="4DB1818F" w14:textId="77777777" w:rsidTr="00C33847">
        <w:trPr>
          <w:cnfStyle w:val="000000100000" w:firstRow="0" w:lastRow="0" w:firstColumn="0" w:lastColumn="0" w:oddVBand="0" w:evenVBand="0" w:oddHBand="1" w:evenHBand="0" w:firstRowFirstColumn="0" w:firstRowLastColumn="0" w:lastRowFirstColumn="0" w:lastRowLastColumn="0"/>
          <w:trHeight w:val="1500"/>
        </w:trPr>
        <w:tc>
          <w:tcPr>
            <w:cnfStyle w:val="000010000000" w:firstRow="0" w:lastRow="0" w:firstColumn="0" w:lastColumn="0" w:oddVBand="1" w:evenVBand="0" w:oddHBand="0" w:evenHBand="0" w:firstRowFirstColumn="0" w:firstRowLastColumn="0" w:lastRowFirstColumn="0" w:lastRowLastColumn="0"/>
            <w:tcW w:w="9180" w:type="dxa"/>
          </w:tcPr>
          <w:p w14:paraId="3AACE36E" w14:textId="6200FEF1" w:rsidR="00303D82" w:rsidRDefault="00303D82" w:rsidP="00303D82">
            <w:pPr>
              <w:spacing w:after="160" w:line="259" w:lineRule="auto"/>
              <w:ind w:left="38"/>
              <w:jc w:val="both"/>
            </w:pPr>
            <w:r>
              <w:t>W 2</w:t>
            </w:r>
            <w:r w:rsidR="006F6847">
              <w:t>021</w:t>
            </w:r>
            <w:r>
              <w:t xml:space="preserve"> r. </w:t>
            </w:r>
            <w:r w:rsidR="00C33847">
              <w:t>w Urzędzie Miejskim w Słomnikach:</w:t>
            </w:r>
          </w:p>
          <w:p w14:paraId="159DC622" w14:textId="2DE50248" w:rsidR="00303D82" w:rsidRDefault="00303D82" w:rsidP="009C0CA2">
            <w:pPr>
              <w:pStyle w:val="Akapitzlist"/>
              <w:numPr>
                <w:ilvl w:val="0"/>
                <w:numId w:val="16"/>
              </w:numPr>
              <w:spacing w:after="160" w:line="259" w:lineRule="auto"/>
              <w:ind w:left="758"/>
              <w:jc w:val="both"/>
            </w:pPr>
            <w:r>
              <w:t xml:space="preserve">w punkcie potwierdzającym profil zaufany obsłużono </w:t>
            </w:r>
            <w:r w:rsidR="0032284B">
              <w:t>486 osób, w 2020 r. – 317</w:t>
            </w:r>
            <w:r w:rsidR="00570870">
              <w:t>,</w:t>
            </w:r>
          </w:p>
          <w:p w14:paraId="60C6D1A7" w14:textId="459556CD" w:rsidR="00303D82" w:rsidRDefault="00303D82" w:rsidP="009C0CA2">
            <w:pPr>
              <w:pStyle w:val="Akapitzlist"/>
              <w:numPr>
                <w:ilvl w:val="0"/>
                <w:numId w:val="16"/>
              </w:numPr>
              <w:spacing w:after="160" w:line="259" w:lineRule="auto"/>
              <w:ind w:left="758"/>
              <w:jc w:val="both"/>
            </w:pPr>
            <w:r>
              <w:t xml:space="preserve">drogą </w:t>
            </w:r>
            <w:proofErr w:type="spellStart"/>
            <w:r>
              <w:t>ePUAP</w:t>
            </w:r>
            <w:proofErr w:type="spellEnd"/>
            <w:r>
              <w:t xml:space="preserve"> złożono </w:t>
            </w:r>
            <w:r w:rsidR="0032284B">
              <w:t>2314 pism, w 2020 r. – 2302</w:t>
            </w:r>
            <w:r w:rsidR="00570870">
              <w:t>,</w:t>
            </w:r>
          </w:p>
          <w:p w14:paraId="4665E290" w14:textId="3335933D" w:rsidR="00303D82" w:rsidRDefault="00303D82" w:rsidP="009C0CA2">
            <w:pPr>
              <w:pStyle w:val="Akapitzlist"/>
              <w:numPr>
                <w:ilvl w:val="0"/>
                <w:numId w:val="16"/>
              </w:numPr>
              <w:spacing w:after="160" w:line="259" w:lineRule="auto"/>
              <w:ind w:left="758"/>
              <w:jc w:val="both"/>
            </w:pPr>
            <w:r>
              <w:t>dokonano</w:t>
            </w:r>
            <w:r w:rsidR="0032284B">
              <w:t xml:space="preserve"> 472 płatności kartą, w 2020 r. – 126.</w:t>
            </w:r>
          </w:p>
        </w:tc>
      </w:tr>
    </w:tbl>
    <w:p w14:paraId="2DC41D39" w14:textId="77777777" w:rsidR="00DE630B" w:rsidRDefault="00DE630B" w:rsidP="00D7321F">
      <w:pPr>
        <w:rPr>
          <w:rStyle w:val="d2edcug0"/>
          <w:b/>
          <w:sz w:val="24"/>
          <w:szCs w:val="24"/>
        </w:rPr>
      </w:pPr>
    </w:p>
    <w:p w14:paraId="57A1D81E" w14:textId="77777777" w:rsidR="00B95343" w:rsidRPr="005B1B92" w:rsidRDefault="00D7321F" w:rsidP="00D7321F">
      <w:pPr>
        <w:rPr>
          <w:rStyle w:val="d2edcug0"/>
          <w:b/>
          <w:sz w:val="24"/>
          <w:szCs w:val="24"/>
        </w:rPr>
      </w:pPr>
      <w:r w:rsidRPr="005B1B92">
        <w:rPr>
          <w:rStyle w:val="d2edcug0"/>
          <w:b/>
          <w:sz w:val="24"/>
          <w:szCs w:val="24"/>
        </w:rPr>
        <w:t>Gmina Słomniki w rankingach</w:t>
      </w:r>
    </w:p>
    <w:p w14:paraId="390EA56B" w14:textId="6A443BB9" w:rsidR="00B929A0" w:rsidRPr="00216ED8" w:rsidRDefault="00216ED8" w:rsidP="00216ED8">
      <w:pPr>
        <w:jc w:val="both"/>
      </w:pPr>
      <w:r w:rsidRPr="00216ED8">
        <w:t xml:space="preserve">W Rankingu Finansowym Samorządu Terytorialnego w Polsce, Gmina Słomniki zajęła 145 pozycję  wśród  642 </w:t>
      </w:r>
      <w:r w:rsidR="00013D1E">
        <w:t>gmin</w:t>
      </w:r>
      <w:r w:rsidRPr="00216ED8">
        <w:t xml:space="preserve"> miejsko-wiejskich. </w:t>
      </w:r>
      <w:r>
        <w:t>o jedyne zestawienie, które obejmuje wszystkie jednostki samorządu terytorialnego. Ranking został przygotowany na VI Europejki Kongres Samorządów przez ekspertów z krakowskiej Regionalnej Izby Obrachunkowej, Uniwersytetu Jagiellońskiego i Uniwersytetu Ekonomicznego w Krakowie. Opracowany został w podziale na 5 kategorii: gminy wiejskie, gminy miejsko-wiejskie, gminy miejskie, miasta na prawach powiatu i powiaty ziemskie. O zajęciu wysokiej pozycji w tegorocznym rankingu zadecydował m.in. wskaźnik wydatków inwestycyjnych i środków europejskich w wydatkach ogółem.</w:t>
      </w:r>
    </w:p>
    <w:p w14:paraId="12CD5410" w14:textId="77777777" w:rsidR="00216ED8" w:rsidRDefault="00216ED8" w:rsidP="00B929A0">
      <w:pPr>
        <w:jc w:val="both"/>
        <w:rPr>
          <w:b/>
          <w:sz w:val="24"/>
          <w:szCs w:val="24"/>
        </w:rPr>
      </w:pPr>
    </w:p>
    <w:p w14:paraId="01ECD669" w14:textId="77777777" w:rsidR="00B929A0" w:rsidRDefault="00B929A0" w:rsidP="00B929A0">
      <w:pPr>
        <w:jc w:val="both"/>
        <w:rPr>
          <w:b/>
          <w:sz w:val="24"/>
          <w:szCs w:val="24"/>
        </w:rPr>
      </w:pPr>
      <w:r w:rsidRPr="005B1B92">
        <w:rPr>
          <w:b/>
          <w:sz w:val="24"/>
          <w:szCs w:val="24"/>
        </w:rPr>
        <w:t>Działania informacyjno-promocyjne, w tym obecność w mediach</w:t>
      </w:r>
    </w:p>
    <w:p w14:paraId="69CC92B2" w14:textId="689FF540" w:rsidR="008D0AFB" w:rsidRDefault="008D0AFB" w:rsidP="008D0AFB">
      <w:pPr>
        <w:jc w:val="both"/>
      </w:pPr>
      <w:r>
        <w:t>Wybrane wydarzenia:</w:t>
      </w:r>
    </w:p>
    <w:p w14:paraId="19B9039E" w14:textId="77777777" w:rsidR="008D0AFB" w:rsidRDefault="008D0AFB" w:rsidP="008D0AFB">
      <w:pPr>
        <w:pStyle w:val="Akapitzlist"/>
        <w:numPr>
          <w:ilvl w:val="0"/>
          <w:numId w:val="47"/>
        </w:numPr>
        <w:jc w:val="both"/>
      </w:pPr>
      <w:r>
        <w:t>Akcja Rowerem po gminie Słomniki, partnerem akcji Starostwo Powiatowe w Krakowie</w:t>
      </w:r>
    </w:p>
    <w:p w14:paraId="2708FE4F" w14:textId="77777777" w:rsidR="008D0AFB" w:rsidRDefault="008D0AFB" w:rsidP="008D0AFB">
      <w:pPr>
        <w:pStyle w:val="Akapitzlist"/>
        <w:numPr>
          <w:ilvl w:val="0"/>
          <w:numId w:val="47"/>
        </w:numPr>
        <w:jc w:val="both"/>
      </w:pPr>
      <w:r>
        <w:t>Małopolski Festiwal Innowacji w wersji online</w:t>
      </w:r>
    </w:p>
    <w:p w14:paraId="1F10EE73" w14:textId="2C205133" w:rsidR="008D0AFB" w:rsidRDefault="008D0AFB" w:rsidP="008D0AFB">
      <w:pPr>
        <w:pStyle w:val="Akapitzlist"/>
        <w:numPr>
          <w:ilvl w:val="0"/>
          <w:numId w:val="47"/>
        </w:numPr>
        <w:jc w:val="both"/>
      </w:pPr>
      <w:r>
        <w:t>Zawody o Puchar Burmistrza Gminy Słomniki PZW Koło w Słomnikach</w:t>
      </w:r>
    </w:p>
    <w:p w14:paraId="67986BC5" w14:textId="77777777" w:rsidR="008D0AFB" w:rsidRDefault="008D0AFB" w:rsidP="008D0AFB">
      <w:pPr>
        <w:pStyle w:val="Akapitzlist"/>
        <w:numPr>
          <w:ilvl w:val="0"/>
          <w:numId w:val="47"/>
        </w:numPr>
        <w:jc w:val="both"/>
      </w:pPr>
      <w:proofErr w:type="spellStart"/>
      <w:r w:rsidRPr="0032284B">
        <w:lastRenderedPageBreak/>
        <w:t>European</w:t>
      </w:r>
      <w:proofErr w:type="spellEnd"/>
      <w:r w:rsidRPr="0032284B">
        <w:t xml:space="preserve"> </w:t>
      </w:r>
      <w:proofErr w:type="spellStart"/>
      <w:r w:rsidRPr="0032284B">
        <w:t>Mobility</w:t>
      </w:r>
      <w:proofErr w:type="spellEnd"/>
      <w:r w:rsidRPr="0032284B">
        <w:t xml:space="preserve"> </w:t>
      </w:r>
      <w:proofErr w:type="spellStart"/>
      <w:r w:rsidRPr="0032284B">
        <w:t>Week</w:t>
      </w:r>
      <w:proofErr w:type="spellEnd"/>
      <w:r w:rsidRPr="0032284B">
        <w:t xml:space="preserve"> – Europejski Tydzień Mobilności</w:t>
      </w:r>
    </w:p>
    <w:p w14:paraId="5B415A76" w14:textId="2E7221EF" w:rsidR="006F6847" w:rsidRDefault="008D0AFB" w:rsidP="008D0AFB">
      <w:pPr>
        <w:pStyle w:val="Akapitzlist"/>
        <w:numPr>
          <w:ilvl w:val="0"/>
          <w:numId w:val="47"/>
        </w:numPr>
        <w:jc w:val="both"/>
      </w:pPr>
      <w:r>
        <w:t>Akcja dla dzieci Udekorujmy razem choinkę na Rynku w Słomnikach</w:t>
      </w:r>
    </w:p>
    <w:p w14:paraId="7708C2ED" w14:textId="7B866C2B" w:rsidR="008401B8" w:rsidRDefault="008D0AFB" w:rsidP="008D0AFB">
      <w:pPr>
        <w:pStyle w:val="Akapitzlist"/>
        <w:numPr>
          <w:ilvl w:val="0"/>
          <w:numId w:val="47"/>
        </w:numPr>
        <w:jc w:val="both"/>
      </w:pPr>
      <w:r>
        <w:t>Uroczystość Złotych Godów z udziałem 18 par małżeńskich</w:t>
      </w:r>
    </w:p>
    <w:p w14:paraId="7FDAF9C4" w14:textId="59492919" w:rsidR="006F6847" w:rsidRPr="006F6847" w:rsidRDefault="008D0AFB" w:rsidP="00B929A0">
      <w:pPr>
        <w:jc w:val="both"/>
      </w:pPr>
      <w:r>
        <w:t>Wybrane działania informacyjne</w:t>
      </w:r>
    </w:p>
    <w:p w14:paraId="75EA3A21" w14:textId="40BA83C8" w:rsidR="001D5E7C" w:rsidRPr="005B1B92" w:rsidRDefault="001D5E7C" w:rsidP="009C0CA2">
      <w:pPr>
        <w:pStyle w:val="Akapitzlist"/>
        <w:numPr>
          <w:ilvl w:val="0"/>
          <w:numId w:val="16"/>
        </w:numPr>
        <w:jc w:val="both"/>
      </w:pPr>
      <w:r w:rsidRPr="005B1B92">
        <w:t xml:space="preserve">Wydawanie prasy samorządowej </w:t>
      </w:r>
      <w:r w:rsidR="00870E5F" w:rsidRPr="005B1B92">
        <w:t>„</w:t>
      </w:r>
      <w:r w:rsidRPr="005B1B92">
        <w:t>Głos Słomnik</w:t>
      </w:r>
      <w:r w:rsidR="00870E5F" w:rsidRPr="005B1B92">
        <w:t>”</w:t>
      </w:r>
      <w:r w:rsidR="00171C59" w:rsidRPr="005B1B92">
        <w:t xml:space="preserve"> w wersji papierowej i on-line</w:t>
      </w:r>
    </w:p>
    <w:p w14:paraId="4E5E6B38" w14:textId="77755DC3" w:rsidR="00171C59" w:rsidRPr="005B1B92" w:rsidRDefault="00171C59" w:rsidP="00C02132">
      <w:pPr>
        <w:pStyle w:val="Akapitzlist"/>
        <w:numPr>
          <w:ilvl w:val="0"/>
          <w:numId w:val="16"/>
        </w:numPr>
        <w:jc w:val="both"/>
      </w:pPr>
      <w:r w:rsidRPr="005B1B92">
        <w:t xml:space="preserve">Prowadzenie strony internetowej gminy adres slomniki.pl konta na </w:t>
      </w:r>
      <w:r w:rsidR="00C02132">
        <w:t>Facebooku facebook.com/</w:t>
      </w:r>
      <w:proofErr w:type="spellStart"/>
      <w:r w:rsidR="00C02132">
        <w:t>Slomniki</w:t>
      </w:r>
      <w:proofErr w:type="spellEnd"/>
      <w:r w:rsidR="00C02132">
        <w:t xml:space="preserve">, </w:t>
      </w:r>
      <w:r w:rsidR="00C02132" w:rsidRPr="00C02132">
        <w:t>facebook.com/Rekreacyjnie-Gmina-Słomniki</w:t>
      </w:r>
      <w:r w:rsidR="00C02132">
        <w:t xml:space="preserve"> </w:t>
      </w:r>
      <w:r w:rsidRPr="005B1B92">
        <w:t>oraz aplikacji mobilnej do pobrania na slomniki.pl</w:t>
      </w:r>
    </w:p>
    <w:p w14:paraId="4FAC21DD" w14:textId="05DE3076" w:rsidR="00B929A0" w:rsidRPr="005B1B92" w:rsidRDefault="00B929A0" w:rsidP="00216ED8">
      <w:pPr>
        <w:pStyle w:val="Akapitzlist"/>
        <w:numPr>
          <w:ilvl w:val="0"/>
          <w:numId w:val="16"/>
        </w:numPr>
        <w:spacing w:after="200" w:line="276" w:lineRule="auto"/>
        <w:jc w:val="both"/>
      </w:pPr>
      <w:r w:rsidRPr="005B1B92">
        <w:rPr>
          <w:rFonts w:ascii="Calibri" w:hAnsi="Calibri" w:cs="Calibri"/>
        </w:rPr>
        <w:t>Obecność w prasie</w:t>
      </w:r>
      <w:r w:rsidR="001D5E7C" w:rsidRPr="005B1B92">
        <w:rPr>
          <w:rFonts w:ascii="Calibri" w:hAnsi="Calibri" w:cs="Calibri"/>
        </w:rPr>
        <w:t xml:space="preserve"> oraz mediach społe</w:t>
      </w:r>
      <w:r w:rsidRPr="005B1B92">
        <w:rPr>
          <w:rFonts w:ascii="Calibri" w:hAnsi="Calibri" w:cs="Calibri"/>
        </w:rPr>
        <w:t>czności</w:t>
      </w:r>
      <w:r w:rsidR="00175800">
        <w:rPr>
          <w:rFonts w:ascii="Calibri" w:hAnsi="Calibri" w:cs="Calibri"/>
        </w:rPr>
        <w:t>owych, m.in. „Dziennik Polski”</w:t>
      </w:r>
      <w:r w:rsidRPr="005B1B92">
        <w:rPr>
          <w:rFonts w:ascii="Calibri" w:hAnsi="Calibri" w:cs="Calibri"/>
        </w:rPr>
        <w:t>, „Głos Miechowski”, „Wspólnota”, „Gazeta Krakowska”</w:t>
      </w:r>
      <w:r w:rsidR="00A22F7D" w:rsidRPr="005B1B92">
        <w:rPr>
          <w:rFonts w:ascii="Calibri" w:hAnsi="Calibri" w:cs="Calibri"/>
        </w:rPr>
        <w:t xml:space="preserve">, </w:t>
      </w:r>
      <w:r w:rsidR="00E33C9D" w:rsidRPr="005B1B92">
        <w:rPr>
          <w:rFonts w:ascii="Calibri" w:hAnsi="Calibri" w:cs="Calibri"/>
        </w:rPr>
        <w:t xml:space="preserve">TVP Kraków, </w:t>
      </w:r>
      <w:r w:rsidR="00A22F7D" w:rsidRPr="005B1B92">
        <w:rPr>
          <w:rFonts w:ascii="Calibri" w:hAnsi="Calibri" w:cs="Calibri"/>
        </w:rPr>
        <w:t xml:space="preserve">strona Urzędu </w:t>
      </w:r>
      <w:r w:rsidR="00EC094B" w:rsidRPr="005B1B92">
        <w:rPr>
          <w:rFonts w:ascii="Calibri" w:hAnsi="Calibri" w:cs="Calibri"/>
        </w:rPr>
        <w:t>Marszałkowskiego Województwa Małopolskiego</w:t>
      </w:r>
      <w:r w:rsidR="00175800">
        <w:rPr>
          <w:rFonts w:ascii="Calibri" w:hAnsi="Calibri" w:cs="Calibri"/>
        </w:rPr>
        <w:t>.</w:t>
      </w:r>
    </w:p>
    <w:p w14:paraId="29B8CA5D" w14:textId="77777777" w:rsidR="001638EA" w:rsidRPr="005B1B92" w:rsidRDefault="001638EA" w:rsidP="00565DC7">
      <w:pPr>
        <w:pStyle w:val="Akapitzlist"/>
        <w:spacing w:after="200" w:line="276" w:lineRule="auto"/>
        <w:jc w:val="both"/>
      </w:pPr>
    </w:p>
    <w:p w14:paraId="53364790" w14:textId="1BD385B6" w:rsidR="001638EA" w:rsidRPr="005B1B92" w:rsidRDefault="001638EA" w:rsidP="003F3269">
      <w:pPr>
        <w:spacing w:after="200" w:line="276" w:lineRule="auto"/>
        <w:jc w:val="both"/>
        <w:rPr>
          <w:b/>
          <w:sz w:val="24"/>
          <w:szCs w:val="24"/>
        </w:rPr>
      </w:pPr>
      <w:r w:rsidRPr="005B1B92">
        <w:rPr>
          <w:b/>
          <w:sz w:val="24"/>
          <w:szCs w:val="24"/>
        </w:rPr>
        <w:t>Gmina Słomniki współpraca z partnerami</w:t>
      </w:r>
    </w:p>
    <w:p w14:paraId="5758F9A6" w14:textId="77777777" w:rsidR="003F3269" w:rsidRPr="005B1B92" w:rsidRDefault="001638EA" w:rsidP="009C0CA2">
      <w:pPr>
        <w:pStyle w:val="Akapitzlist"/>
        <w:numPr>
          <w:ilvl w:val="0"/>
          <w:numId w:val="21"/>
        </w:numPr>
        <w:spacing w:after="200" w:line="276" w:lineRule="auto"/>
        <w:jc w:val="both"/>
      </w:pPr>
      <w:r w:rsidRPr="005B1B92">
        <w:t>Członek Stowarzyszenia LGD Jurajska Kraina</w:t>
      </w:r>
    </w:p>
    <w:p w14:paraId="7EE8FB6A" w14:textId="3193ECEF" w:rsidR="00DF3B3F" w:rsidRPr="005B1B92" w:rsidRDefault="00DF3B3F" w:rsidP="009C0CA2">
      <w:pPr>
        <w:pStyle w:val="Akapitzlist"/>
        <w:numPr>
          <w:ilvl w:val="0"/>
          <w:numId w:val="21"/>
        </w:numPr>
        <w:spacing w:after="200" w:line="276" w:lineRule="auto"/>
        <w:jc w:val="both"/>
      </w:pPr>
      <w:r w:rsidRPr="005B1B92">
        <w:t>Członek Stowarzyszenia Gmin i Powiatów Małopolski</w:t>
      </w:r>
    </w:p>
    <w:p w14:paraId="4E82792F" w14:textId="0B6E2B67" w:rsidR="001638EA" w:rsidRPr="003F3269" w:rsidRDefault="001638EA" w:rsidP="009C0CA2">
      <w:pPr>
        <w:pStyle w:val="Akapitzlist"/>
        <w:numPr>
          <w:ilvl w:val="0"/>
          <w:numId w:val="21"/>
        </w:numPr>
        <w:spacing w:after="200" w:line="276" w:lineRule="auto"/>
        <w:jc w:val="both"/>
      </w:pPr>
      <w:r w:rsidRPr="003F3269">
        <w:t>Członek Klastra Zrównoważona Infrastruktura</w:t>
      </w:r>
    </w:p>
    <w:p w14:paraId="66B19105" w14:textId="52994EDE" w:rsidR="00B6633A" w:rsidRDefault="00A060C2" w:rsidP="00E3427B">
      <w:pPr>
        <w:pStyle w:val="Akapitzlist"/>
        <w:numPr>
          <w:ilvl w:val="0"/>
          <w:numId w:val="21"/>
        </w:numPr>
        <w:spacing w:after="200" w:line="276" w:lineRule="auto"/>
        <w:jc w:val="both"/>
      </w:pPr>
      <w:r w:rsidRPr="003F3269">
        <w:t xml:space="preserve">Członek Stowarzyszenia </w:t>
      </w:r>
      <w:r w:rsidR="00E66AF8">
        <w:t>Miast</w:t>
      </w:r>
      <w:r w:rsidRPr="003F3269">
        <w:t xml:space="preserve"> </w:t>
      </w:r>
      <w:r w:rsidR="00FB44F5">
        <w:t xml:space="preserve">Króla </w:t>
      </w:r>
      <w:r w:rsidRPr="003F3269">
        <w:t>Kazimierza Wielkiego</w:t>
      </w:r>
    </w:p>
    <w:p w14:paraId="5A9606E2" w14:textId="77777777" w:rsidR="00565DC7" w:rsidRPr="00C37D3E" w:rsidRDefault="00565DC7" w:rsidP="00565DC7">
      <w:pPr>
        <w:pStyle w:val="Nagwek1"/>
        <w:spacing w:before="480" w:line="276" w:lineRule="auto"/>
        <w:ind w:left="1428"/>
      </w:pPr>
      <w:bookmarkStart w:id="86" w:name="_Toc40353879"/>
      <w:bookmarkStart w:id="87" w:name="_Toc41313520"/>
      <w:bookmarkStart w:id="88" w:name="_Toc104812897"/>
      <w:r>
        <w:t>VII</w:t>
      </w:r>
      <w:r w:rsidR="002C6862">
        <w:t>I</w:t>
      </w:r>
      <w:r>
        <w:t xml:space="preserve"> Pozostała działalność burmistrza</w:t>
      </w:r>
      <w:bookmarkEnd w:id="86"/>
      <w:bookmarkEnd w:id="87"/>
      <w:bookmarkEnd w:id="88"/>
    </w:p>
    <w:p w14:paraId="4892F513" w14:textId="77777777" w:rsidR="00565DC7" w:rsidRDefault="00565DC7" w:rsidP="00565DC7">
      <w:pPr>
        <w:pStyle w:val="Default"/>
        <w:rPr>
          <w:rFonts w:asciiTheme="minorHAnsi" w:hAnsiTheme="minorHAnsi" w:cstheme="minorHAnsi"/>
          <w:sz w:val="22"/>
          <w:szCs w:val="22"/>
        </w:rPr>
      </w:pPr>
    </w:p>
    <w:p w14:paraId="48D0C619" w14:textId="77777777" w:rsidR="00565DC7" w:rsidRDefault="00565DC7" w:rsidP="00565DC7">
      <w:pPr>
        <w:pStyle w:val="Default"/>
        <w:rPr>
          <w:rFonts w:asciiTheme="minorHAnsi" w:hAnsiTheme="minorHAnsi" w:cstheme="minorHAnsi"/>
          <w:sz w:val="22"/>
          <w:szCs w:val="22"/>
        </w:rPr>
      </w:pPr>
    </w:p>
    <w:p w14:paraId="0C4C9204" w14:textId="77777777" w:rsidR="00565DC7" w:rsidRDefault="00565DC7" w:rsidP="00565DC7">
      <w:pPr>
        <w:pStyle w:val="Default"/>
        <w:rPr>
          <w:rFonts w:asciiTheme="minorHAnsi" w:hAnsiTheme="minorHAnsi" w:cstheme="minorHAnsi"/>
          <w:sz w:val="22"/>
          <w:szCs w:val="22"/>
        </w:rPr>
      </w:pPr>
      <w:r w:rsidRPr="00C37D3E">
        <w:rPr>
          <w:rFonts w:asciiTheme="minorHAnsi" w:hAnsiTheme="minorHAnsi" w:cstheme="minorHAnsi"/>
          <w:sz w:val="22"/>
          <w:szCs w:val="22"/>
        </w:rPr>
        <w:t xml:space="preserve">Burmistrz Gminy Słomniki aktywnie uczestniczy w działalności innych samorządów, a także działa </w:t>
      </w:r>
      <w:r>
        <w:rPr>
          <w:rFonts w:asciiTheme="minorHAnsi" w:hAnsiTheme="minorHAnsi" w:cstheme="minorHAnsi"/>
          <w:sz w:val="22"/>
          <w:szCs w:val="22"/>
        </w:rPr>
        <w:t xml:space="preserve">                </w:t>
      </w:r>
      <w:r w:rsidRPr="00C37D3E">
        <w:rPr>
          <w:rFonts w:asciiTheme="minorHAnsi" w:hAnsiTheme="minorHAnsi" w:cstheme="minorHAnsi"/>
          <w:sz w:val="22"/>
          <w:szCs w:val="22"/>
        </w:rPr>
        <w:t xml:space="preserve">w organizacjach pozarządowych i stowarzyszeniach: </w:t>
      </w:r>
    </w:p>
    <w:p w14:paraId="708A4A43" w14:textId="77777777" w:rsidR="00565DC7" w:rsidRPr="00C37D3E" w:rsidRDefault="00565DC7" w:rsidP="00565DC7">
      <w:pPr>
        <w:pStyle w:val="Default"/>
        <w:rPr>
          <w:rFonts w:asciiTheme="minorHAnsi" w:hAnsiTheme="minorHAnsi" w:cstheme="minorHAnsi"/>
          <w:sz w:val="22"/>
          <w:szCs w:val="22"/>
        </w:rPr>
      </w:pPr>
    </w:p>
    <w:p w14:paraId="044FEFFE" w14:textId="77777777" w:rsidR="00565DC7" w:rsidRPr="00CD6415" w:rsidRDefault="00565DC7" w:rsidP="009C0CA2">
      <w:pPr>
        <w:pStyle w:val="Default"/>
        <w:numPr>
          <w:ilvl w:val="0"/>
          <w:numId w:val="18"/>
        </w:numPr>
        <w:rPr>
          <w:rFonts w:asciiTheme="minorHAnsi" w:hAnsiTheme="minorHAnsi" w:cstheme="minorHAnsi"/>
          <w:color w:val="auto"/>
          <w:sz w:val="22"/>
          <w:szCs w:val="22"/>
        </w:rPr>
      </w:pPr>
      <w:r w:rsidRPr="00CD6415">
        <w:rPr>
          <w:rFonts w:asciiTheme="minorHAnsi" w:hAnsiTheme="minorHAnsi" w:cstheme="minorHAnsi"/>
          <w:color w:val="auto"/>
          <w:sz w:val="22"/>
          <w:szCs w:val="22"/>
        </w:rPr>
        <w:t xml:space="preserve">Członek Powiatowej Rady Rynku Pracy </w:t>
      </w:r>
    </w:p>
    <w:p w14:paraId="09B69C4C" w14:textId="77777777" w:rsidR="00565DC7" w:rsidRPr="00CD6415" w:rsidRDefault="00565DC7" w:rsidP="009C0CA2">
      <w:pPr>
        <w:pStyle w:val="Default"/>
        <w:numPr>
          <w:ilvl w:val="0"/>
          <w:numId w:val="18"/>
        </w:numPr>
        <w:rPr>
          <w:rFonts w:asciiTheme="minorHAnsi" w:hAnsiTheme="minorHAnsi" w:cstheme="minorHAnsi"/>
          <w:color w:val="auto"/>
          <w:sz w:val="22"/>
          <w:szCs w:val="22"/>
        </w:rPr>
      </w:pPr>
      <w:r w:rsidRPr="00CD6415">
        <w:rPr>
          <w:rFonts w:asciiTheme="minorHAnsi" w:hAnsiTheme="minorHAnsi" w:cstheme="minorHAnsi"/>
          <w:color w:val="auto"/>
          <w:sz w:val="22"/>
          <w:szCs w:val="22"/>
        </w:rPr>
        <w:t xml:space="preserve">Członek Komisji Bezpieczeństwa i Porządku w Powiecie Krakowskim </w:t>
      </w:r>
    </w:p>
    <w:p w14:paraId="3D96CBDA" w14:textId="77777777" w:rsidR="00565DC7" w:rsidRPr="00CD6415" w:rsidRDefault="00565DC7" w:rsidP="009C0CA2">
      <w:pPr>
        <w:pStyle w:val="Default"/>
        <w:numPr>
          <w:ilvl w:val="0"/>
          <w:numId w:val="18"/>
        </w:numPr>
        <w:rPr>
          <w:rFonts w:asciiTheme="minorHAnsi" w:hAnsiTheme="minorHAnsi" w:cstheme="minorHAnsi"/>
          <w:color w:val="auto"/>
          <w:sz w:val="22"/>
          <w:szCs w:val="22"/>
        </w:rPr>
      </w:pPr>
      <w:r w:rsidRPr="00CD6415">
        <w:rPr>
          <w:rFonts w:asciiTheme="minorHAnsi" w:hAnsiTheme="minorHAnsi" w:cstheme="minorHAnsi"/>
          <w:color w:val="auto"/>
          <w:sz w:val="22"/>
          <w:szCs w:val="22"/>
        </w:rPr>
        <w:t xml:space="preserve">Wiceprzewodniczący Rady Stowarzyszenia Lokalna Grupa Działania Jurajska Kraina </w:t>
      </w:r>
    </w:p>
    <w:p w14:paraId="278AE2C1" w14:textId="77777777" w:rsidR="00565DC7" w:rsidRPr="00CD6415" w:rsidRDefault="00565DC7" w:rsidP="009C0CA2">
      <w:pPr>
        <w:pStyle w:val="Default"/>
        <w:numPr>
          <w:ilvl w:val="0"/>
          <w:numId w:val="18"/>
        </w:numPr>
        <w:rPr>
          <w:rFonts w:asciiTheme="minorHAnsi" w:hAnsiTheme="minorHAnsi" w:cstheme="minorHAnsi"/>
          <w:color w:val="auto"/>
          <w:sz w:val="22"/>
          <w:szCs w:val="22"/>
        </w:rPr>
      </w:pPr>
      <w:r w:rsidRPr="00CD6415">
        <w:rPr>
          <w:rFonts w:asciiTheme="minorHAnsi" w:hAnsiTheme="minorHAnsi" w:cstheme="minorHAnsi"/>
          <w:color w:val="auto"/>
          <w:sz w:val="22"/>
          <w:szCs w:val="22"/>
        </w:rPr>
        <w:t xml:space="preserve">Prezes Zarządu Gminnego OSPRP </w:t>
      </w:r>
    </w:p>
    <w:p w14:paraId="5EE34C6C" w14:textId="77777777" w:rsidR="00571657" w:rsidRDefault="00571657" w:rsidP="00571657"/>
    <w:p w14:paraId="50F7C777" w14:textId="77777777" w:rsidR="009B0641" w:rsidRPr="00571657" w:rsidRDefault="00EC094B" w:rsidP="00EC094B">
      <w:pPr>
        <w:jc w:val="center"/>
      </w:pPr>
      <w:r>
        <w:rPr>
          <w:rFonts w:cstheme="minorHAnsi"/>
          <w:noProof/>
          <w:sz w:val="32"/>
          <w:szCs w:val="32"/>
          <w:lang w:eastAsia="pl-PL"/>
        </w:rPr>
        <w:drawing>
          <wp:inline distT="0" distB="0" distL="0" distR="0" wp14:anchorId="3C487CA5" wp14:editId="60447CD6">
            <wp:extent cx="1883434" cy="1578634"/>
            <wp:effectExtent l="0" t="0" r="2540" b="2540"/>
            <wp:docPr id="31" name="Obraz 31" descr="E:\ŻŁY portal inwestycyjny\he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ŻŁY portal inwestycyjny\herb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2711" cy="1611555"/>
                    </a:xfrm>
                    <a:prstGeom prst="rect">
                      <a:avLst/>
                    </a:prstGeom>
                    <a:noFill/>
                    <a:ln>
                      <a:noFill/>
                    </a:ln>
                  </pic:spPr>
                </pic:pic>
              </a:graphicData>
            </a:graphic>
          </wp:inline>
        </w:drawing>
      </w:r>
    </w:p>
    <w:sectPr w:rsidR="009B0641" w:rsidRPr="00571657" w:rsidSect="00B97ACF">
      <w:pgSz w:w="11906" w:h="16838" w:code="9"/>
      <w:pgMar w:top="1418" w:right="1418" w:bottom="1418" w:left="1418" w:header="709" w:footer="709" w:gutter="0"/>
      <w:pgBorders w:offsetFrom="page">
        <w:top w:val="dotted" w:sz="4" w:space="24" w:color="7F7F7F" w:themeColor="text1" w:themeTint="80"/>
        <w:left w:val="dotted" w:sz="4" w:space="24" w:color="7F7F7F" w:themeColor="text1" w:themeTint="80"/>
        <w:bottom w:val="dotted" w:sz="4" w:space="24" w:color="7F7F7F" w:themeColor="text1" w:themeTint="80"/>
        <w:right w:val="dotted" w:sz="4" w:space="24" w:color="7F7F7F" w:themeColor="text1" w:themeTint="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DD87B" w14:textId="77777777" w:rsidR="00C433B8" w:rsidRDefault="00C433B8" w:rsidP="004A0723">
      <w:pPr>
        <w:spacing w:after="0" w:line="240" w:lineRule="auto"/>
      </w:pPr>
      <w:r>
        <w:separator/>
      </w:r>
    </w:p>
  </w:endnote>
  <w:endnote w:type="continuationSeparator" w:id="0">
    <w:p w14:paraId="00A81329" w14:textId="77777777" w:rsidR="00C433B8" w:rsidRDefault="00C433B8" w:rsidP="004A0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 Pro">
    <w:altName w:val="Myriad Pro"/>
    <w:panose1 w:val="00000000000000000000"/>
    <w:charset w:val="EE"/>
    <w:family w:val="swiss"/>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601330"/>
      <w:docPartObj>
        <w:docPartGallery w:val="Page Numbers (Bottom of Page)"/>
        <w:docPartUnique/>
      </w:docPartObj>
    </w:sdtPr>
    <w:sdtEndPr/>
    <w:sdtContent>
      <w:p w14:paraId="506EF28A" w14:textId="119CE7B0" w:rsidR="00966161" w:rsidRDefault="00966161">
        <w:pPr>
          <w:pStyle w:val="Stopka"/>
          <w:jc w:val="center"/>
        </w:pPr>
        <w:r>
          <w:fldChar w:fldCharType="begin"/>
        </w:r>
        <w:r>
          <w:instrText>PAGE   \* MERGEFORMAT</w:instrText>
        </w:r>
        <w:r>
          <w:fldChar w:fldCharType="separate"/>
        </w:r>
        <w:r w:rsidR="00D60439">
          <w:rPr>
            <w:noProof/>
          </w:rPr>
          <w:t>75</w:t>
        </w:r>
        <w:r>
          <w:fldChar w:fldCharType="end"/>
        </w:r>
      </w:p>
    </w:sdtContent>
  </w:sdt>
  <w:p w14:paraId="7F5BB80A" w14:textId="77777777" w:rsidR="00966161" w:rsidRDefault="0096616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DF35EB" w14:textId="77777777" w:rsidR="00C433B8" w:rsidRDefault="00C433B8" w:rsidP="004A0723">
      <w:pPr>
        <w:spacing w:after="0" w:line="240" w:lineRule="auto"/>
      </w:pPr>
      <w:r>
        <w:separator/>
      </w:r>
    </w:p>
  </w:footnote>
  <w:footnote w:type="continuationSeparator" w:id="0">
    <w:p w14:paraId="4F8C9220" w14:textId="77777777" w:rsidR="00C433B8" w:rsidRDefault="00C433B8" w:rsidP="004A07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262A4"/>
    <w:multiLevelType w:val="hybridMultilevel"/>
    <w:tmpl w:val="008C7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1469EE"/>
    <w:multiLevelType w:val="hybridMultilevel"/>
    <w:tmpl w:val="15C8D6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C425C5"/>
    <w:multiLevelType w:val="hybridMultilevel"/>
    <w:tmpl w:val="3B7C8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EF3459"/>
    <w:multiLevelType w:val="hybridMultilevel"/>
    <w:tmpl w:val="04D6C6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14271F"/>
    <w:multiLevelType w:val="multilevel"/>
    <w:tmpl w:val="F288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C385A"/>
    <w:multiLevelType w:val="hybridMultilevel"/>
    <w:tmpl w:val="1C924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253C39"/>
    <w:multiLevelType w:val="hybridMultilevel"/>
    <w:tmpl w:val="D5DE6294"/>
    <w:lvl w:ilvl="0" w:tplc="55FACA2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CE5C88"/>
    <w:multiLevelType w:val="hybridMultilevel"/>
    <w:tmpl w:val="2342F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62C48BB"/>
    <w:multiLevelType w:val="hybridMultilevel"/>
    <w:tmpl w:val="03F41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7F39BF"/>
    <w:multiLevelType w:val="hybridMultilevel"/>
    <w:tmpl w:val="F9F60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263B6A"/>
    <w:multiLevelType w:val="hybridMultilevel"/>
    <w:tmpl w:val="2F009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830400"/>
    <w:multiLevelType w:val="hybridMultilevel"/>
    <w:tmpl w:val="2D80D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0446CA"/>
    <w:multiLevelType w:val="hybridMultilevel"/>
    <w:tmpl w:val="D9DE9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347A6A"/>
    <w:multiLevelType w:val="hybridMultilevel"/>
    <w:tmpl w:val="F59E57A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1E4209FB"/>
    <w:multiLevelType w:val="multilevel"/>
    <w:tmpl w:val="1E785916"/>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261BF4"/>
    <w:multiLevelType w:val="hybridMultilevel"/>
    <w:tmpl w:val="11EE3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C238FF"/>
    <w:multiLevelType w:val="hybridMultilevel"/>
    <w:tmpl w:val="BF280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2705273"/>
    <w:multiLevelType w:val="hybridMultilevel"/>
    <w:tmpl w:val="B2608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8131FC"/>
    <w:multiLevelType w:val="hybridMultilevel"/>
    <w:tmpl w:val="BBE49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FB59B4"/>
    <w:multiLevelType w:val="hybridMultilevel"/>
    <w:tmpl w:val="4EDA5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95D1E55"/>
    <w:multiLevelType w:val="multilevel"/>
    <w:tmpl w:val="BDEC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CE62DA"/>
    <w:multiLevelType w:val="hybridMultilevel"/>
    <w:tmpl w:val="6AB2A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B0D5CC2"/>
    <w:multiLevelType w:val="hybridMultilevel"/>
    <w:tmpl w:val="A8960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D4D27D5"/>
    <w:multiLevelType w:val="hybridMultilevel"/>
    <w:tmpl w:val="86AC0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1856FDE"/>
    <w:multiLevelType w:val="hybridMultilevel"/>
    <w:tmpl w:val="B9D83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6C271B"/>
    <w:multiLevelType w:val="hybridMultilevel"/>
    <w:tmpl w:val="C95EC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8067483"/>
    <w:multiLevelType w:val="hybridMultilevel"/>
    <w:tmpl w:val="20C22A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F7A6CEC"/>
    <w:multiLevelType w:val="multilevel"/>
    <w:tmpl w:val="E7FE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0457DE"/>
    <w:multiLevelType w:val="hybridMultilevel"/>
    <w:tmpl w:val="2F9E12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2186433"/>
    <w:multiLevelType w:val="hybridMultilevel"/>
    <w:tmpl w:val="94D08F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46957B79"/>
    <w:multiLevelType w:val="hybridMultilevel"/>
    <w:tmpl w:val="14488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116F49"/>
    <w:multiLevelType w:val="hybridMultilevel"/>
    <w:tmpl w:val="30B05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F3D256A"/>
    <w:multiLevelType w:val="hybridMultilevel"/>
    <w:tmpl w:val="F9247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F583B39"/>
    <w:multiLevelType w:val="hybridMultilevel"/>
    <w:tmpl w:val="90E8B53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50201A7C"/>
    <w:multiLevelType w:val="hybridMultilevel"/>
    <w:tmpl w:val="86B09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0DE242E"/>
    <w:multiLevelType w:val="hybridMultilevel"/>
    <w:tmpl w:val="630C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8F7832"/>
    <w:multiLevelType w:val="hybridMultilevel"/>
    <w:tmpl w:val="BC7A23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B71781"/>
    <w:multiLevelType w:val="hybridMultilevel"/>
    <w:tmpl w:val="E7762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A7F76FB"/>
    <w:multiLevelType w:val="hybridMultilevel"/>
    <w:tmpl w:val="80188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AA64EE0"/>
    <w:multiLevelType w:val="hybridMultilevel"/>
    <w:tmpl w:val="465A76F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63BE4B9E"/>
    <w:multiLevelType w:val="hybridMultilevel"/>
    <w:tmpl w:val="7604F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78D6C89"/>
    <w:multiLevelType w:val="hybridMultilevel"/>
    <w:tmpl w:val="35B013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69523E7C"/>
    <w:multiLevelType w:val="multilevel"/>
    <w:tmpl w:val="C378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2100D4"/>
    <w:multiLevelType w:val="multilevel"/>
    <w:tmpl w:val="5BF435D4"/>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287"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E22E90"/>
    <w:multiLevelType w:val="hybridMultilevel"/>
    <w:tmpl w:val="EF74FA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78977CA2"/>
    <w:multiLevelType w:val="hybridMultilevel"/>
    <w:tmpl w:val="4E28E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F3C66E4"/>
    <w:multiLevelType w:val="hybridMultilevel"/>
    <w:tmpl w:val="30F45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17"/>
  </w:num>
  <w:num w:numId="3">
    <w:abstractNumId w:val="34"/>
  </w:num>
  <w:num w:numId="4">
    <w:abstractNumId w:val="43"/>
  </w:num>
  <w:num w:numId="5">
    <w:abstractNumId w:val="14"/>
  </w:num>
  <w:num w:numId="6">
    <w:abstractNumId w:val="20"/>
  </w:num>
  <w:num w:numId="7">
    <w:abstractNumId w:val="25"/>
  </w:num>
  <w:num w:numId="8">
    <w:abstractNumId w:val="37"/>
  </w:num>
  <w:num w:numId="9">
    <w:abstractNumId w:val="24"/>
  </w:num>
  <w:num w:numId="10">
    <w:abstractNumId w:val="31"/>
  </w:num>
  <w:num w:numId="11">
    <w:abstractNumId w:val="40"/>
  </w:num>
  <w:num w:numId="12">
    <w:abstractNumId w:val="19"/>
  </w:num>
  <w:num w:numId="13">
    <w:abstractNumId w:val="12"/>
  </w:num>
  <w:num w:numId="14">
    <w:abstractNumId w:val="1"/>
  </w:num>
  <w:num w:numId="15">
    <w:abstractNumId w:val="45"/>
  </w:num>
  <w:num w:numId="16">
    <w:abstractNumId w:val="21"/>
  </w:num>
  <w:num w:numId="17">
    <w:abstractNumId w:val="6"/>
  </w:num>
  <w:num w:numId="18">
    <w:abstractNumId w:val="41"/>
  </w:num>
  <w:num w:numId="19">
    <w:abstractNumId w:val="15"/>
  </w:num>
  <w:num w:numId="20">
    <w:abstractNumId w:val="26"/>
  </w:num>
  <w:num w:numId="21">
    <w:abstractNumId w:val="11"/>
  </w:num>
  <w:num w:numId="22">
    <w:abstractNumId w:val="5"/>
  </w:num>
  <w:num w:numId="23">
    <w:abstractNumId w:val="44"/>
  </w:num>
  <w:num w:numId="24">
    <w:abstractNumId w:val="33"/>
  </w:num>
  <w:num w:numId="25">
    <w:abstractNumId w:val="16"/>
  </w:num>
  <w:num w:numId="26">
    <w:abstractNumId w:val="46"/>
  </w:num>
  <w:num w:numId="27">
    <w:abstractNumId w:val="27"/>
  </w:num>
  <w:num w:numId="28">
    <w:abstractNumId w:val="42"/>
  </w:num>
  <w:num w:numId="29">
    <w:abstractNumId w:val="7"/>
  </w:num>
  <w:num w:numId="30">
    <w:abstractNumId w:val="39"/>
  </w:num>
  <w:num w:numId="31">
    <w:abstractNumId w:val="13"/>
  </w:num>
  <w:num w:numId="32">
    <w:abstractNumId w:val="29"/>
  </w:num>
  <w:num w:numId="33">
    <w:abstractNumId w:val="35"/>
  </w:num>
  <w:num w:numId="34">
    <w:abstractNumId w:val="28"/>
  </w:num>
  <w:num w:numId="35">
    <w:abstractNumId w:val="0"/>
  </w:num>
  <w:num w:numId="36">
    <w:abstractNumId w:val="22"/>
  </w:num>
  <w:num w:numId="37">
    <w:abstractNumId w:val="3"/>
  </w:num>
  <w:num w:numId="38">
    <w:abstractNumId w:val="30"/>
  </w:num>
  <w:num w:numId="39">
    <w:abstractNumId w:val="9"/>
  </w:num>
  <w:num w:numId="40">
    <w:abstractNumId w:val="10"/>
  </w:num>
  <w:num w:numId="41">
    <w:abstractNumId w:val="4"/>
  </w:num>
  <w:num w:numId="42">
    <w:abstractNumId w:val="18"/>
  </w:num>
  <w:num w:numId="43">
    <w:abstractNumId w:val="23"/>
  </w:num>
  <w:num w:numId="44">
    <w:abstractNumId w:val="38"/>
  </w:num>
  <w:num w:numId="45">
    <w:abstractNumId w:val="8"/>
  </w:num>
  <w:num w:numId="46">
    <w:abstractNumId w:val="32"/>
  </w:num>
  <w:num w:numId="47">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0C5"/>
    <w:rsid w:val="00000535"/>
    <w:rsid w:val="00000BCC"/>
    <w:rsid w:val="00000FBC"/>
    <w:rsid w:val="00005904"/>
    <w:rsid w:val="00011CDF"/>
    <w:rsid w:val="00013D1E"/>
    <w:rsid w:val="0001767A"/>
    <w:rsid w:val="000237F9"/>
    <w:rsid w:val="00033663"/>
    <w:rsid w:val="00036C6E"/>
    <w:rsid w:val="000421A6"/>
    <w:rsid w:val="00050AF1"/>
    <w:rsid w:val="00051B02"/>
    <w:rsid w:val="0005309E"/>
    <w:rsid w:val="00062361"/>
    <w:rsid w:val="00064977"/>
    <w:rsid w:val="00066B20"/>
    <w:rsid w:val="000704BB"/>
    <w:rsid w:val="00070FE7"/>
    <w:rsid w:val="00074747"/>
    <w:rsid w:val="000761A6"/>
    <w:rsid w:val="00083908"/>
    <w:rsid w:val="00084117"/>
    <w:rsid w:val="00091CD6"/>
    <w:rsid w:val="00095725"/>
    <w:rsid w:val="000A042F"/>
    <w:rsid w:val="000A2AA4"/>
    <w:rsid w:val="000A3995"/>
    <w:rsid w:val="000B3092"/>
    <w:rsid w:val="000B73E2"/>
    <w:rsid w:val="000C2697"/>
    <w:rsid w:val="000C48BA"/>
    <w:rsid w:val="000C5DC2"/>
    <w:rsid w:val="000C7E49"/>
    <w:rsid w:val="000D3BAA"/>
    <w:rsid w:val="000D4A43"/>
    <w:rsid w:val="000E125E"/>
    <w:rsid w:val="000F5AFE"/>
    <w:rsid w:val="00100E3A"/>
    <w:rsid w:val="0010308D"/>
    <w:rsid w:val="001032F3"/>
    <w:rsid w:val="00104D40"/>
    <w:rsid w:val="00110BB3"/>
    <w:rsid w:val="00112A0C"/>
    <w:rsid w:val="00112E70"/>
    <w:rsid w:val="001145A9"/>
    <w:rsid w:val="001170C5"/>
    <w:rsid w:val="00117272"/>
    <w:rsid w:val="001174EF"/>
    <w:rsid w:val="00133DCB"/>
    <w:rsid w:val="001364CB"/>
    <w:rsid w:val="0013710B"/>
    <w:rsid w:val="00140FD8"/>
    <w:rsid w:val="00141858"/>
    <w:rsid w:val="00141A42"/>
    <w:rsid w:val="00151015"/>
    <w:rsid w:val="00155192"/>
    <w:rsid w:val="001638EA"/>
    <w:rsid w:val="0017144D"/>
    <w:rsid w:val="00171C59"/>
    <w:rsid w:val="00173B55"/>
    <w:rsid w:val="00175800"/>
    <w:rsid w:val="001760A0"/>
    <w:rsid w:val="0017727A"/>
    <w:rsid w:val="001828CA"/>
    <w:rsid w:val="00183848"/>
    <w:rsid w:val="00187F30"/>
    <w:rsid w:val="0019010B"/>
    <w:rsid w:val="001918B4"/>
    <w:rsid w:val="00195B85"/>
    <w:rsid w:val="001A0368"/>
    <w:rsid w:val="001A03E1"/>
    <w:rsid w:val="001A05B0"/>
    <w:rsid w:val="001B0370"/>
    <w:rsid w:val="001B0A92"/>
    <w:rsid w:val="001B0B78"/>
    <w:rsid w:val="001B2A06"/>
    <w:rsid w:val="001B3B81"/>
    <w:rsid w:val="001B538C"/>
    <w:rsid w:val="001B63C7"/>
    <w:rsid w:val="001B6D4E"/>
    <w:rsid w:val="001B7DC1"/>
    <w:rsid w:val="001B7E6D"/>
    <w:rsid w:val="001C0F3D"/>
    <w:rsid w:val="001C5495"/>
    <w:rsid w:val="001C5882"/>
    <w:rsid w:val="001C5FD3"/>
    <w:rsid w:val="001C6AC7"/>
    <w:rsid w:val="001D2A8A"/>
    <w:rsid w:val="001D4C5A"/>
    <w:rsid w:val="001D5E7C"/>
    <w:rsid w:val="001D5F50"/>
    <w:rsid w:val="001D7CE8"/>
    <w:rsid w:val="001E5242"/>
    <w:rsid w:val="001E70C3"/>
    <w:rsid w:val="001E7FC5"/>
    <w:rsid w:val="001F578C"/>
    <w:rsid w:val="002021DA"/>
    <w:rsid w:val="00204497"/>
    <w:rsid w:val="00207AEA"/>
    <w:rsid w:val="0021147C"/>
    <w:rsid w:val="00211B9F"/>
    <w:rsid w:val="0021227C"/>
    <w:rsid w:val="00215F6D"/>
    <w:rsid w:val="00216778"/>
    <w:rsid w:val="00216ED8"/>
    <w:rsid w:val="00217BCB"/>
    <w:rsid w:val="00224761"/>
    <w:rsid w:val="0022637A"/>
    <w:rsid w:val="002324C2"/>
    <w:rsid w:val="00232ABE"/>
    <w:rsid w:val="00234B04"/>
    <w:rsid w:val="002431C8"/>
    <w:rsid w:val="002442A7"/>
    <w:rsid w:val="002515D1"/>
    <w:rsid w:val="00253783"/>
    <w:rsid w:val="00256310"/>
    <w:rsid w:val="002650DA"/>
    <w:rsid w:val="00270B08"/>
    <w:rsid w:val="002759A8"/>
    <w:rsid w:val="0028350B"/>
    <w:rsid w:val="002850F9"/>
    <w:rsid w:val="0028568C"/>
    <w:rsid w:val="00292C52"/>
    <w:rsid w:val="002A14A5"/>
    <w:rsid w:val="002A3F15"/>
    <w:rsid w:val="002A49E0"/>
    <w:rsid w:val="002B13EC"/>
    <w:rsid w:val="002B790F"/>
    <w:rsid w:val="002C63B0"/>
    <w:rsid w:val="002C6862"/>
    <w:rsid w:val="002C6FDC"/>
    <w:rsid w:val="002C7600"/>
    <w:rsid w:val="002E37FD"/>
    <w:rsid w:val="002E7A96"/>
    <w:rsid w:val="002F18FB"/>
    <w:rsid w:val="002F1B9A"/>
    <w:rsid w:val="002F1C1E"/>
    <w:rsid w:val="002F2223"/>
    <w:rsid w:val="002F2982"/>
    <w:rsid w:val="00300FE0"/>
    <w:rsid w:val="0030197C"/>
    <w:rsid w:val="003034BC"/>
    <w:rsid w:val="003037EF"/>
    <w:rsid w:val="00303D82"/>
    <w:rsid w:val="00306342"/>
    <w:rsid w:val="00311ADE"/>
    <w:rsid w:val="003144DA"/>
    <w:rsid w:val="00316C39"/>
    <w:rsid w:val="00320A00"/>
    <w:rsid w:val="0032284B"/>
    <w:rsid w:val="00323959"/>
    <w:rsid w:val="0033050B"/>
    <w:rsid w:val="00335584"/>
    <w:rsid w:val="00340A20"/>
    <w:rsid w:val="00344E41"/>
    <w:rsid w:val="00346CCD"/>
    <w:rsid w:val="003531E3"/>
    <w:rsid w:val="00360665"/>
    <w:rsid w:val="00362768"/>
    <w:rsid w:val="0036518D"/>
    <w:rsid w:val="0036556C"/>
    <w:rsid w:val="003706CD"/>
    <w:rsid w:val="00370B77"/>
    <w:rsid w:val="00372510"/>
    <w:rsid w:val="0038300F"/>
    <w:rsid w:val="0039089A"/>
    <w:rsid w:val="00391B9A"/>
    <w:rsid w:val="00392AAF"/>
    <w:rsid w:val="00396083"/>
    <w:rsid w:val="0039774F"/>
    <w:rsid w:val="003A710B"/>
    <w:rsid w:val="003B1745"/>
    <w:rsid w:val="003C019C"/>
    <w:rsid w:val="003C0DDC"/>
    <w:rsid w:val="003C29E1"/>
    <w:rsid w:val="003C5782"/>
    <w:rsid w:val="003D489B"/>
    <w:rsid w:val="003D58F4"/>
    <w:rsid w:val="003E001D"/>
    <w:rsid w:val="003E54E6"/>
    <w:rsid w:val="003E57F3"/>
    <w:rsid w:val="003E7399"/>
    <w:rsid w:val="003F1607"/>
    <w:rsid w:val="003F1B6F"/>
    <w:rsid w:val="003F3269"/>
    <w:rsid w:val="003F3851"/>
    <w:rsid w:val="003F5022"/>
    <w:rsid w:val="00412DA7"/>
    <w:rsid w:val="0041301A"/>
    <w:rsid w:val="004170E6"/>
    <w:rsid w:val="0042662F"/>
    <w:rsid w:val="0043022A"/>
    <w:rsid w:val="00432DB7"/>
    <w:rsid w:val="00434220"/>
    <w:rsid w:val="00445452"/>
    <w:rsid w:val="00445F4C"/>
    <w:rsid w:val="00447A1C"/>
    <w:rsid w:val="004577F0"/>
    <w:rsid w:val="00457EBB"/>
    <w:rsid w:val="00461502"/>
    <w:rsid w:val="00461507"/>
    <w:rsid w:val="00471A36"/>
    <w:rsid w:val="00471B9B"/>
    <w:rsid w:val="00472034"/>
    <w:rsid w:val="00472058"/>
    <w:rsid w:val="004722AB"/>
    <w:rsid w:val="00473CDF"/>
    <w:rsid w:val="00474F3C"/>
    <w:rsid w:val="00476906"/>
    <w:rsid w:val="004773E0"/>
    <w:rsid w:val="004806F0"/>
    <w:rsid w:val="004820BD"/>
    <w:rsid w:val="00482442"/>
    <w:rsid w:val="004847BE"/>
    <w:rsid w:val="0049350F"/>
    <w:rsid w:val="004A0660"/>
    <w:rsid w:val="004A0723"/>
    <w:rsid w:val="004A088F"/>
    <w:rsid w:val="004A5A9F"/>
    <w:rsid w:val="004A6717"/>
    <w:rsid w:val="004B131E"/>
    <w:rsid w:val="004B7B99"/>
    <w:rsid w:val="004C3C5E"/>
    <w:rsid w:val="004C4413"/>
    <w:rsid w:val="004C47F8"/>
    <w:rsid w:val="004C585D"/>
    <w:rsid w:val="004C6D9B"/>
    <w:rsid w:val="004D2052"/>
    <w:rsid w:val="004D28C8"/>
    <w:rsid w:val="004D40C0"/>
    <w:rsid w:val="004E66F5"/>
    <w:rsid w:val="004F1B5D"/>
    <w:rsid w:val="004F369E"/>
    <w:rsid w:val="00504C6A"/>
    <w:rsid w:val="0050546A"/>
    <w:rsid w:val="00507B02"/>
    <w:rsid w:val="00520F07"/>
    <w:rsid w:val="00521E4A"/>
    <w:rsid w:val="005325C2"/>
    <w:rsid w:val="00532725"/>
    <w:rsid w:val="00532E70"/>
    <w:rsid w:val="00544F95"/>
    <w:rsid w:val="005475C2"/>
    <w:rsid w:val="00553B77"/>
    <w:rsid w:val="00553C56"/>
    <w:rsid w:val="00555E9C"/>
    <w:rsid w:val="00564E13"/>
    <w:rsid w:val="00565DC7"/>
    <w:rsid w:val="00570870"/>
    <w:rsid w:val="0057154B"/>
    <w:rsid w:val="00571657"/>
    <w:rsid w:val="0058156E"/>
    <w:rsid w:val="005815DF"/>
    <w:rsid w:val="00581B88"/>
    <w:rsid w:val="00584D04"/>
    <w:rsid w:val="00590675"/>
    <w:rsid w:val="00591D88"/>
    <w:rsid w:val="005A09DC"/>
    <w:rsid w:val="005A5526"/>
    <w:rsid w:val="005B1929"/>
    <w:rsid w:val="005B1B92"/>
    <w:rsid w:val="005C05B6"/>
    <w:rsid w:val="005C4115"/>
    <w:rsid w:val="005C4DBD"/>
    <w:rsid w:val="005C7DB4"/>
    <w:rsid w:val="005D19E4"/>
    <w:rsid w:val="005D6F22"/>
    <w:rsid w:val="005D7D07"/>
    <w:rsid w:val="005F0EB8"/>
    <w:rsid w:val="005F4F75"/>
    <w:rsid w:val="005F6987"/>
    <w:rsid w:val="00601406"/>
    <w:rsid w:val="006055D5"/>
    <w:rsid w:val="0060786A"/>
    <w:rsid w:val="00607AFC"/>
    <w:rsid w:val="00610167"/>
    <w:rsid w:val="006118C3"/>
    <w:rsid w:val="00611F19"/>
    <w:rsid w:val="0061366A"/>
    <w:rsid w:val="00614326"/>
    <w:rsid w:val="00625DEF"/>
    <w:rsid w:val="00633E47"/>
    <w:rsid w:val="00640264"/>
    <w:rsid w:val="00642353"/>
    <w:rsid w:val="0064580B"/>
    <w:rsid w:val="006463A4"/>
    <w:rsid w:val="00647DED"/>
    <w:rsid w:val="006522BD"/>
    <w:rsid w:val="00656353"/>
    <w:rsid w:val="00660569"/>
    <w:rsid w:val="0066178F"/>
    <w:rsid w:val="00670086"/>
    <w:rsid w:val="00671604"/>
    <w:rsid w:val="00671AB6"/>
    <w:rsid w:val="00681242"/>
    <w:rsid w:val="00681B42"/>
    <w:rsid w:val="00681E5C"/>
    <w:rsid w:val="0068768D"/>
    <w:rsid w:val="0069331A"/>
    <w:rsid w:val="00694402"/>
    <w:rsid w:val="00696401"/>
    <w:rsid w:val="006A3C32"/>
    <w:rsid w:val="006A7D96"/>
    <w:rsid w:val="006B098E"/>
    <w:rsid w:val="006B5C93"/>
    <w:rsid w:val="006C2795"/>
    <w:rsid w:val="006C49F8"/>
    <w:rsid w:val="006C4C71"/>
    <w:rsid w:val="006C6D3F"/>
    <w:rsid w:val="006D1025"/>
    <w:rsid w:val="006D1401"/>
    <w:rsid w:val="006D7B82"/>
    <w:rsid w:val="006E08CE"/>
    <w:rsid w:val="006E3B4F"/>
    <w:rsid w:val="006E47C0"/>
    <w:rsid w:val="006E6CA0"/>
    <w:rsid w:val="006F2031"/>
    <w:rsid w:val="006F6847"/>
    <w:rsid w:val="006F6936"/>
    <w:rsid w:val="00700F75"/>
    <w:rsid w:val="00702B4D"/>
    <w:rsid w:val="007109BB"/>
    <w:rsid w:val="00713A37"/>
    <w:rsid w:val="007159A5"/>
    <w:rsid w:val="00717FC2"/>
    <w:rsid w:val="00720F84"/>
    <w:rsid w:val="00726D16"/>
    <w:rsid w:val="007300CE"/>
    <w:rsid w:val="00735536"/>
    <w:rsid w:val="00736DC1"/>
    <w:rsid w:val="00737601"/>
    <w:rsid w:val="00740DA9"/>
    <w:rsid w:val="00746ABA"/>
    <w:rsid w:val="00755C81"/>
    <w:rsid w:val="00756435"/>
    <w:rsid w:val="00756C45"/>
    <w:rsid w:val="00757632"/>
    <w:rsid w:val="0076229D"/>
    <w:rsid w:val="007631BC"/>
    <w:rsid w:val="00764AF7"/>
    <w:rsid w:val="00772334"/>
    <w:rsid w:val="007774B7"/>
    <w:rsid w:val="0078172A"/>
    <w:rsid w:val="00782C57"/>
    <w:rsid w:val="00790327"/>
    <w:rsid w:val="007903EC"/>
    <w:rsid w:val="007904DC"/>
    <w:rsid w:val="00790EDD"/>
    <w:rsid w:val="0079129D"/>
    <w:rsid w:val="00793C2E"/>
    <w:rsid w:val="00794610"/>
    <w:rsid w:val="00794D6B"/>
    <w:rsid w:val="007A457E"/>
    <w:rsid w:val="007A526C"/>
    <w:rsid w:val="007B330E"/>
    <w:rsid w:val="007B5631"/>
    <w:rsid w:val="007B593B"/>
    <w:rsid w:val="007B78AD"/>
    <w:rsid w:val="007C14A9"/>
    <w:rsid w:val="007C20B8"/>
    <w:rsid w:val="007D1AB3"/>
    <w:rsid w:val="007D2E46"/>
    <w:rsid w:val="007D32A4"/>
    <w:rsid w:val="007D7119"/>
    <w:rsid w:val="007E11D5"/>
    <w:rsid w:val="007E71BC"/>
    <w:rsid w:val="007E79B1"/>
    <w:rsid w:val="007F432D"/>
    <w:rsid w:val="007F74E0"/>
    <w:rsid w:val="00800981"/>
    <w:rsid w:val="00802163"/>
    <w:rsid w:val="00802266"/>
    <w:rsid w:val="00802368"/>
    <w:rsid w:val="00805B70"/>
    <w:rsid w:val="00806BB8"/>
    <w:rsid w:val="0080744B"/>
    <w:rsid w:val="00816567"/>
    <w:rsid w:val="008216E2"/>
    <w:rsid w:val="0082252C"/>
    <w:rsid w:val="00822BAC"/>
    <w:rsid w:val="00824F30"/>
    <w:rsid w:val="0083351C"/>
    <w:rsid w:val="008353C2"/>
    <w:rsid w:val="00835981"/>
    <w:rsid w:val="00837E59"/>
    <w:rsid w:val="008401B8"/>
    <w:rsid w:val="00841C8A"/>
    <w:rsid w:val="00844C0E"/>
    <w:rsid w:val="008471D3"/>
    <w:rsid w:val="00851DDE"/>
    <w:rsid w:val="0085764F"/>
    <w:rsid w:val="0086498F"/>
    <w:rsid w:val="0086515F"/>
    <w:rsid w:val="00870E5F"/>
    <w:rsid w:val="0087141D"/>
    <w:rsid w:val="008803CD"/>
    <w:rsid w:val="00886666"/>
    <w:rsid w:val="00886A7F"/>
    <w:rsid w:val="0089026B"/>
    <w:rsid w:val="00890DB9"/>
    <w:rsid w:val="00891233"/>
    <w:rsid w:val="00891E30"/>
    <w:rsid w:val="008922C8"/>
    <w:rsid w:val="00893F08"/>
    <w:rsid w:val="008A01BF"/>
    <w:rsid w:val="008A1B32"/>
    <w:rsid w:val="008A2199"/>
    <w:rsid w:val="008A6F3A"/>
    <w:rsid w:val="008B04E6"/>
    <w:rsid w:val="008B56A4"/>
    <w:rsid w:val="008B6A5F"/>
    <w:rsid w:val="008C2670"/>
    <w:rsid w:val="008C4705"/>
    <w:rsid w:val="008C5344"/>
    <w:rsid w:val="008C6440"/>
    <w:rsid w:val="008D0AFB"/>
    <w:rsid w:val="008D6B65"/>
    <w:rsid w:val="008D7E97"/>
    <w:rsid w:val="008E03A8"/>
    <w:rsid w:val="008E638A"/>
    <w:rsid w:val="008E667F"/>
    <w:rsid w:val="008E74CD"/>
    <w:rsid w:val="008F34BA"/>
    <w:rsid w:val="00902B41"/>
    <w:rsid w:val="00904B49"/>
    <w:rsid w:val="009074E9"/>
    <w:rsid w:val="00915B8A"/>
    <w:rsid w:val="00922311"/>
    <w:rsid w:val="00923AD9"/>
    <w:rsid w:val="009352A0"/>
    <w:rsid w:val="00952568"/>
    <w:rsid w:val="00952E57"/>
    <w:rsid w:val="009604F5"/>
    <w:rsid w:val="00960BE4"/>
    <w:rsid w:val="00962BEB"/>
    <w:rsid w:val="00963885"/>
    <w:rsid w:val="00964556"/>
    <w:rsid w:val="00965B90"/>
    <w:rsid w:val="00966161"/>
    <w:rsid w:val="009743C7"/>
    <w:rsid w:val="00976B93"/>
    <w:rsid w:val="00980670"/>
    <w:rsid w:val="00987BE5"/>
    <w:rsid w:val="009916DD"/>
    <w:rsid w:val="0099614C"/>
    <w:rsid w:val="009A25A4"/>
    <w:rsid w:val="009B0641"/>
    <w:rsid w:val="009C066E"/>
    <w:rsid w:val="009C0C9C"/>
    <w:rsid w:val="009C0CA2"/>
    <w:rsid w:val="009C44D6"/>
    <w:rsid w:val="009C7AA9"/>
    <w:rsid w:val="009C7AAB"/>
    <w:rsid w:val="009C7BD2"/>
    <w:rsid w:val="009D091A"/>
    <w:rsid w:val="009D12B4"/>
    <w:rsid w:val="009D2B49"/>
    <w:rsid w:val="009D425E"/>
    <w:rsid w:val="009E2DD9"/>
    <w:rsid w:val="009E3F39"/>
    <w:rsid w:val="009E3F79"/>
    <w:rsid w:val="009E679C"/>
    <w:rsid w:val="009E7186"/>
    <w:rsid w:val="009E75B0"/>
    <w:rsid w:val="009E7743"/>
    <w:rsid w:val="009E7745"/>
    <w:rsid w:val="009F1687"/>
    <w:rsid w:val="009F39DB"/>
    <w:rsid w:val="009F3A1D"/>
    <w:rsid w:val="009F4E34"/>
    <w:rsid w:val="009F5BA5"/>
    <w:rsid w:val="009F672A"/>
    <w:rsid w:val="009F6F7C"/>
    <w:rsid w:val="00A060C2"/>
    <w:rsid w:val="00A11916"/>
    <w:rsid w:val="00A1271C"/>
    <w:rsid w:val="00A1543E"/>
    <w:rsid w:val="00A22F7D"/>
    <w:rsid w:val="00A27ADA"/>
    <w:rsid w:val="00A31791"/>
    <w:rsid w:val="00A337A2"/>
    <w:rsid w:val="00A34FAD"/>
    <w:rsid w:val="00A4114D"/>
    <w:rsid w:val="00A415F9"/>
    <w:rsid w:val="00A4509B"/>
    <w:rsid w:val="00A472D7"/>
    <w:rsid w:val="00A47943"/>
    <w:rsid w:val="00A515F4"/>
    <w:rsid w:val="00A61A8F"/>
    <w:rsid w:val="00A624CC"/>
    <w:rsid w:val="00A62900"/>
    <w:rsid w:val="00A750EC"/>
    <w:rsid w:val="00A75BD6"/>
    <w:rsid w:val="00A770A1"/>
    <w:rsid w:val="00A97B1A"/>
    <w:rsid w:val="00AB075D"/>
    <w:rsid w:val="00AB19EF"/>
    <w:rsid w:val="00AB3466"/>
    <w:rsid w:val="00AC0BBF"/>
    <w:rsid w:val="00AC178B"/>
    <w:rsid w:val="00AC3790"/>
    <w:rsid w:val="00AC48D1"/>
    <w:rsid w:val="00AC69DC"/>
    <w:rsid w:val="00AC7B9C"/>
    <w:rsid w:val="00AD005B"/>
    <w:rsid w:val="00AD7B44"/>
    <w:rsid w:val="00AE5845"/>
    <w:rsid w:val="00AE5BA1"/>
    <w:rsid w:val="00AF3354"/>
    <w:rsid w:val="00AF62A5"/>
    <w:rsid w:val="00B0074F"/>
    <w:rsid w:val="00B0140B"/>
    <w:rsid w:val="00B032B1"/>
    <w:rsid w:val="00B035A4"/>
    <w:rsid w:val="00B05A9F"/>
    <w:rsid w:val="00B05CE2"/>
    <w:rsid w:val="00B068FA"/>
    <w:rsid w:val="00B07765"/>
    <w:rsid w:val="00B10304"/>
    <w:rsid w:val="00B112FF"/>
    <w:rsid w:val="00B12D2B"/>
    <w:rsid w:val="00B1501C"/>
    <w:rsid w:val="00B2637D"/>
    <w:rsid w:val="00B30C89"/>
    <w:rsid w:val="00B30CD6"/>
    <w:rsid w:val="00B343FC"/>
    <w:rsid w:val="00B367C1"/>
    <w:rsid w:val="00B42A71"/>
    <w:rsid w:val="00B42FBE"/>
    <w:rsid w:val="00B47010"/>
    <w:rsid w:val="00B47C74"/>
    <w:rsid w:val="00B50FB6"/>
    <w:rsid w:val="00B57714"/>
    <w:rsid w:val="00B62BA7"/>
    <w:rsid w:val="00B65715"/>
    <w:rsid w:val="00B6597C"/>
    <w:rsid w:val="00B6633A"/>
    <w:rsid w:val="00B664A4"/>
    <w:rsid w:val="00B738C2"/>
    <w:rsid w:val="00B75A58"/>
    <w:rsid w:val="00B86CA4"/>
    <w:rsid w:val="00B9288B"/>
    <w:rsid w:val="00B929A0"/>
    <w:rsid w:val="00B942FB"/>
    <w:rsid w:val="00B95343"/>
    <w:rsid w:val="00B97ACF"/>
    <w:rsid w:val="00B97CC8"/>
    <w:rsid w:val="00BA21B0"/>
    <w:rsid w:val="00BA4489"/>
    <w:rsid w:val="00BA70CB"/>
    <w:rsid w:val="00BB1912"/>
    <w:rsid w:val="00BB2D6E"/>
    <w:rsid w:val="00BB5964"/>
    <w:rsid w:val="00BB704A"/>
    <w:rsid w:val="00BC212A"/>
    <w:rsid w:val="00BC3D14"/>
    <w:rsid w:val="00BD34F6"/>
    <w:rsid w:val="00BD4B05"/>
    <w:rsid w:val="00BE42E2"/>
    <w:rsid w:val="00BE65B9"/>
    <w:rsid w:val="00BF2213"/>
    <w:rsid w:val="00BF327D"/>
    <w:rsid w:val="00BF618D"/>
    <w:rsid w:val="00BF734E"/>
    <w:rsid w:val="00C012D1"/>
    <w:rsid w:val="00C02132"/>
    <w:rsid w:val="00C05FDD"/>
    <w:rsid w:val="00C0679C"/>
    <w:rsid w:val="00C1696F"/>
    <w:rsid w:val="00C22696"/>
    <w:rsid w:val="00C271E4"/>
    <w:rsid w:val="00C30444"/>
    <w:rsid w:val="00C33847"/>
    <w:rsid w:val="00C418CA"/>
    <w:rsid w:val="00C43019"/>
    <w:rsid w:val="00C433B8"/>
    <w:rsid w:val="00C44224"/>
    <w:rsid w:val="00C447BC"/>
    <w:rsid w:val="00C4731C"/>
    <w:rsid w:val="00C51E4A"/>
    <w:rsid w:val="00C5359A"/>
    <w:rsid w:val="00C538BA"/>
    <w:rsid w:val="00C551E1"/>
    <w:rsid w:val="00C6189B"/>
    <w:rsid w:val="00C63CDF"/>
    <w:rsid w:val="00C70EE3"/>
    <w:rsid w:val="00C75495"/>
    <w:rsid w:val="00C757FD"/>
    <w:rsid w:val="00C76B7E"/>
    <w:rsid w:val="00C80883"/>
    <w:rsid w:val="00C816AA"/>
    <w:rsid w:val="00C83D33"/>
    <w:rsid w:val="00C850B2"/>
    <w:rsid w:val="00C9016E"/>
    <w:rsid w:val="00C91CA5"/>
    <w:rsid w:val="00C932BC"/>
    <w:rsid w:val="00C95A75"/>
    <w:rsid w:val="00C95B45"/>
    <w:rsid w:val="00CA36AA"/>
    <w:rsid w:val="00CA5349"/>
    <w:rsid w:val="00CB06B4"/>
    <w:rsid w:val="00CB63EE"/>
    <w:rsid w:val="00CC01F0"/>
    <w:rsid w:val="00CC340A"/>
    <w:rsid w:val="00CC3804"/>
    <w:rsid w:val="00CC3899"/>
    <w:rsid w:val="00CC5498"/>
    <w:rsid w:val="00CC6465"/>
    <w:rsid w:val="00CD0403"/>
    <w:rsid w:val="00CD106A"/>
    <w:rsid w:val="00CD1745"/>
    <w:rsid w:val="00CD6415"/>
    <w:rsid w:val="00CD6BB1"/>
    <w:rsid w:val="00CE078C"/>
    <w:rsid w:val="00CE7C9E"/>
    <w:rsid w:val="00CF64AB"/>
    <w:rsid w:val="00D01B41"/>
    <w:rsid w:val="00D01CDF"/>
    <w:rsid w:val="00D075ED"/>
    <w:rsid w:val="00D10833"/>
    <w:rsid w:val="00D2050B"/>
    <w:rsid w:val="00D21433"/>
    <w:rsid w:val="00D25940"/>
    <w:rsid w:val="00D27312"/>
    <w:rsid w:val="00D30D8B"/>
    <w:rsid w:val="00D35F88"/>
    <w:rsid w:val="00D418B8"/>
    <w:rsid w:val="00D4300E"/>
    <w:rsid w:val="00D44EDD"/>
    <w:rsid w:val="00D5366E"/>
    <w:rsid w:val="00D56824"/>
    <w:rsid w:val="00D60439"/>
    <w:rsid w:val="00D643F0"/>
    <w:rsid w:val="00D66A0F"/>
    <w:rsid w:val="00D71C37"/>
    <w:rsid w:val="00D72FFD"/>
    <w:rsid w:val="00D7321F"/>
    <w:rsid w:val="00D76279"/>
    <w:rsid w:val="00D76FE7"/>
    <w:rsid w:val="00D80062"/>
    <w:rsid w:val="00D81ABA"/>
    <w:rsid w:val="00D85DED"/>
    <w:rsid w:val="00D9096A"/>
    <w:rsid w:val="00D937A4"/>
    <w:rsid w:val="00D940B1"/>
    <w:rsid w:val="00D94267"/>
    <w:rsid w:val="00D961D5"/>
    <w:rsid w:val="00D97CAA"/>
    <w:rsid w:val="00DA0D07"/>
    <w:rsid w:val="00DA211A"/>
    <w:rsid w:val="00DA2A12"/>
    <w:rsid w:val="00DB1833"/>
    <w:rsid w:val="00DB26B1"/>
    <w:rsid w:val="00DB6F60"/>
    <w:rsid w:val="00DC2BF0"/>
    <w:rsid w:val="00DC3236"/>
    <w:rsid w:val="00DC4E5F"/>
    <w:rsid w:val="00DC5C89"/>
    <w:rsid w:val="00DC65ED"/>
    <w:rsid w:val="00DD2030"/>
    <w:rsid w:val="00DD322D"/>
    <w:rsid w:val="00DD52A4"/>
    <w:rsid w:val="00DD586F"/>
    <w:rsid w:val="00DE40CB"/>
    <w:rsid w:val="00DE6196"/>
    <w:rsid w:val="00DE630B"/>
    <w:rsid w:val="00DE6B5A"/>
    <w:rsid w:val="00DF046A"/>
    <w:rsid w:val="00DF2CC2"/>
    <w:rsid w:val="00DF3B3F"/>
    <w:rsid w:val="00DF61AD"/>
    <w:rsid w:val="00DF7F09"/>
    <w:rsid w:val="00E0391F"/>
    <w:rsid w:val="00E03F4D"/>
    <w:rsid w:val="00E11553"/>
    <w:rsid w:val="00E17513"/>
    <w:rsid w:val="00E2337C"/>
    <w:rsid w:val="00E238FD"/>
    <w:rsid w:val="00E30ECD"/>
    <w:rsid w:val="00E314BC"/>
    <w:rsid w:val="00E3381D"/>
    <w:rsid w:val="00E33C9D"/>
    <w:rsid w:val="00E3427B"/>
    <w:rsid w:val="00E40349"/>
    <w:rsid w:val="00E40AF1"/>
    <w:rsid w:val="00E460D8"/>
    <w:rsid w:val="00E52E9C"/>
    <w:rsid w:val="00E52F20"/>
    <w:rsid w:val="00E53316"/>
    <w:rsid w:val="00E554D7"/>
    <w:rsid w:val="00E55B40"/>
    <w:rsid w:val="00E624DF"/>
    <w:rsid w:val="00E64A78"/>
    <w:rsid w:val="00E66AF8"/>
    <w:rsid w:val="00E72C1C"/>
    <w:rsid w:val="00E743B5"/>
    <w:rsid w:val="00E75205"/>
    <w:rsid w:val="00E7629B"/>
    <w:rsid w:val="00E806C7"/>
    <w:rsid w:val="00E97E77"/>
    <w:rsid w:val="00EA0FA7"/>
    <w:rsid w:val="00EA1391"/>
    <w:rsid w:val="00EA434D"/>
    <w:rsid w:val="00EA45D8"/>
    <w:rsid w:val="00EA63A8"/>
    <w:rsid w:val="00EB0F21"/>
    <w:rsid w:val="00EB57D7"/>
    <w:rsid w:val="00EC094B"/>
    <w:rsid w:val="00EC236C"/>
    <w:rsid w:val="00EC4FEF"/>
    <w:rsid w:val="00EC65A7"/>
    <w:rsid w:val="00ED64A0"/>
    <w:rsid w:val="00ED799B"/>
    <w:rsid w:val="00EE31EB"/>
    <w:rsid w:val="00EE513D"/>
    <w:rsid w:val="00EF7B50"/>
    <w:rsid w:val="00F01645"/>
    <w:rsid w:val="00F02A65"/>
    <w:rsid w:val="00F032B5"/>
    <w:rsid w:val="00F115A9"/>
    <w:rsid w:val="00F13DB8"/>
    <w:rsid w:val="00F143B4"/>
    <w:rsid w:val="00F20F8A"/>
    <w:rsid w:val="00F22D68"/>
    <w:rsid w:val="00F22D78"/>
    <w:rsid w:val="00F231FE"/>
    <w:rsid w:val="00F24C23"/>
    <w:rsid w:val="00F2726E"/>
    <w:rsid w:val="00F3182A"/>
    <w:rsid w:val="00F354D7"/>
    <w:rsid w:val="00F3763D"/>
    <w:rsid w:val="00F41DBA"/>
    <w:rsid w:val="00F42E5C"/>
    <w:rsid w:val="00F439FE"/>
    <w:rsid w:val="00F4654A"/>
    <w:rsid w:val="00F56925"/>
    <w:rsid w:val="00F61ABC"/>
    <w:rsid w:val="00F61B55"/>
    <w:rsid w:val="00F7555C"/>
    <w:rsid w:val="00F77182"/>
    <w:rsid w:val="00F80D20"/>
    <w:rsid w:val="00F81DF9"/>
    <w:rsid w:val="00F82BE8"/>
    <w:rsid w:val="00F84FFD"/>
    <w:rsid w:val="00F8686F"/>
    <w:rsid w:val="00F9146F"/>
    <w:rsid w:val="00F9658F"/>
    <w:rsid w:val="00F97117"/>
    <w:rsid w:val="00FA0517"/>
    <w:rsid w:val="00FA104E"/>
    <w:rsid w:val="00FB12B7"/>
    <w:rsid w:val="00FB3E84"/>
    <w:rsid w:val="00FB44F5"/>
    <w:rsid w:val="00FB590B"/>
    <w:rsid w:val="00FB6E77"/>
    <w:rsid w:val="00FB7A90"/>
    <w:rsid w:val="00FC2F9A"/>
    <w:rsid w:val="00FC3689"/>
    <w:rsid w:val="00FC3D5E"/>
    <w:rsid w:val="00FC6860"/>
    <w:rsid w:val="00FD255D"/>
    <w:rsid w:val="00FD4C41"/>
    <w:rsid w:val="00FD525A"/>
    <w:rsid w:val="00FD5805"/>
    <w:rsid w:val="00FD614B"/>
    <w:rsid w:val="00FD7894"/>
    <w:rsid w:val="00FE2C0A"/>
    <w:rsid w:val="00FE3EDC"/>
    <w:rsid w:val="00FE4CCA"/>
    <w:rsid w:val="00FE4CD8"/>
    <w:rsid w:val="00FF275D"/>
    <w:rsid w:val="00FF5C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5F1FE"/>
  <w15:docId w15:val="{938FCD91-2BF5-4033-9DBC-3CAA1F6CA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425E"/>
  </w:style>
  <w:style w:type="paragraph" w:styleId="Nagwek1">
    <w:name w:val="heading 1"/>
    <w:basedOn w:val="Normalny"/>
    <w:next w:val="Normalny"/>
    <w:link w:val="Nagwek1Znak"/>
    <w:uiPriority w:val="9"/>
    <w:qFormat/>
    <w:rsid w:val="00DA2A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6D1401"/>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pl-PL"/>
    </w:rPr>
  </w:style>
  <w:style w:type="paragraph" w:styleId="Nagwek3">
    <w:name w:val="heading 3"/>
    <w:basedOn w:val="Normalny"/>
    <w:next w:val="Normalny"/>
    <w:link w:val="Nagwek3Znak"/>
    <w:uiPriority w:val="9"/>
    <w:unhideWhenUsed/>
    <w:qFormat/>
    <w:rsid w:val="004806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A526C"/>
    <w:pPr>
      <w:ind w:left="720"/>
      <w:contextualSpacing/>
    </w:pPr>
  </w:style>
  <w:style w:type="paragraph" w:customStyle="1" w:styleId="Default">
    <w:name w:val="Default"/>
    <w:rsid w:val="009D12B4"/>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EA6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A97B1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97B1A"/>
    <w:rPr>
      <w:rFonts w:ascii="Tahoma" w:hAnsi="Tahoma" w:cs="Tahoma"/>
      <w:sz w:val="16"/>
      <w:szCs w:val="16"/>
    </w:rPr>
  </w:style>
  <w:style w:type="character" w:customStyle="1" w:styleId="Nagwek2Znak">
    <w:name w:val="Nagłówek 2 Znak"/>
    <w:basedOn w:val="Domylnaczcionkaakapitu"/>
    <w:link w:val="Nagwek2"/>
    <w:uiPriority w:val="9"/>
    <w:rsid w:val="006D1401"/>
    <w:rPr>
      <w:rFonts w:asciiTheme="majorHAnsi" w:eastAsiaTheme="majorEastAsia" w:hAnsiTheme="majorHAnsi" w:cstheme="majorBidi"/>
      <w:b/>
      <w:bCs/>
      <w:color w:val="5B9BD5" w:themeColor="accent1"/>
      <w:sz w:val="26"/>
      <w:szCs w:val="26"/>
      <w:lang w:eastAsia="pl-PL"/>
    </w:rPr>
  </w:style>
  <w:style w:type="paragraph" w:styleId="NormalnyWeb">
    <w:name w:val="Normal (Web)"/>
    <w:basedOn w:val="Normalny"/>
    <w:uiPriority w:val="99"/>
    <w:unhideWhenUsed/>
    <w:rsid w:val="0078172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6">
    <w:name w:val="A6"/>
    <w:uiPriority w:val="99"/>
    <w:rsid w:val="00A415F9"/>
    <w:rPr>
      <w:rFonts w:cs="Myriad Pro"/>
      <w:color w:val="000000"/>
    </w:rPr>
  </w:style>
  <w:style w:type="character" w:styleId="Hipercze">
    <w:name w:val="Hyperlink"/>
    <w:basedOn w:val="Domylnaczcionkaakapitu"/>
    <w:uiPriority w:val="99"/>
    <w:unhideWhenUsed/>
    <w:rsid w:val="00050AF1"/>
    <w:rPr>
      <w:color w:val="0563C1" w:themeColor="hyperlink"/>
      <w:u w:val="single"/>
    </w:rPr>
  </w:style>
  <w:style w:type="character" w:customStyle="1" w:styleId="Nagwek1Znak">
    <w:name w:val="Nagłówek 1 Znak"/>
    <w:basedOn w:val="Domylnaczcionkaakapitu"/>
    <w:link w:val="Nagwek1"/>
    <w:uiPriority w:val="9"/>
    <w:rsid w:val="00DA2A12"/>
    <w:rPr>
      <w:rFonts w:asciiTheme="majorHAnsi" w:eastAsiaTheme="majorEastAsia" w:hAnsiTheme="majorHAnsi" w:cstheme="majorBidi"/>
      <w:color w:val="2E74B5" w:themeColor="accent1" w:themeShade="BF"/>
      <w:sz w:val="32"/>
      <w:szCs w:val="32"/>
    </w:rPr>
  </w:style>
  <w:style w:type="character" w:customStyle="1" w:styleId="Nagwek3Znak">
    <w:name w:val="Nagłówek 3 Znak"/>
    <w:basedOn w:val="Domylnaczcionkaakapitu"/>
    <w:link w:val="Nagwek3"/>
    <w:uiPriority w:val="9"/>
    <w:rsid w:val="004806F0"/>
    <w:rPr>
      <w:rFonts w:asciiTheme="majorHAnsi" w:eastAsiaTheme="majorEastAsia" w:hAnsiTheme="majorHAnsi" w:cstheme="majorBidi"/>
      <w:color w:val="1F4D78" w:themeColor="accent1" w:themeShade="7F"/>
      <w:sz w:val="24"/>
      <w:szCs w:val="24"/>
    </w:rPr>
  </w:style>
  <w:style w:type="character" w:customStyle="1" w:styleId="d2edcug0">
    <w:name w:val="d2edcug0"/>
    <w:basedOn w:val="Domylnaczcionkaakapitu"/>
    <w:rsid w:val="009E7186"/>
  </w:style>
  <w:style w:type="table" w:customStyle="1" w:styleId="Jasnecieniowanie1">
    <w:name w:val="Jasne cieniowanie1"/>
    <w:basedOn w:val="Standardowy"/>
    <w:uiPriority w:val="60"/>
    <w:rsid w:val="003C01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ogrubienie">
    <w:name w:val="Strong"/>
    <w:uiPriority w:val="22"/>
    <w:qFormat/>
    <w:rsid w:val="00083908"/>
    <w:rPr>
      <w:b/>
      <w:bCs/>
    </w:rPr>
  </w:style>
  <w:style w:type="table" w:styleId="Zwykatabela3">
    <w:name w:val="Plain Table 3"/>
    <w:basedOn w:val="Standardowy"/>
    <w:uiPriority w:val="43"/>
    <w:rsid w:val="009F67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2E7A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atkatabelijasna">
    <w:name w:val="Grid Table Light"/>
    <w:basedOn w:val="Standardowy"/>
    <w:uiPriority w:val="40"/>
    <w:rsid w:val="00717F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1">
    <w:name w:val="Plain Table 1"/>
    <w:basedOn w:val="Standardowy"/>
    <w:uiPriority w:val="41"/>
    <w:rsid w:val="00717F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1jasna">
    <w:name w:val="Grid Table 1 Light"/>
    <w:basedOn w:val="Standardowy"/>
    <w:uiPriority w:val="46"/>
    <w:rsid w:val="00C012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Zwykatabela2">
    <w:name w:val="Plain Table 2"/>
    <w:basedOn w:val="Standardowy"/>
    <w:uiPriority w:val="42"/>
    <w:rsid w:val="00DF7F0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atki1jasnaakcent3">
    <w:name w:val="Grid Table 1 Light Accent 3"/>
    <w:basedOn w:val="Standardowy"/>
    <w:uiPriority w:val="46"/>
    <w:rsid w:val="000D4A4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copre">
    <w:name w:val="acopre"/>
    <w:basedOn w:val="Domylnaczcionkaakapitu"/>
    <w:rsid w:val="00D2050B"/>
  </w:style>
  <w:style w:type="paragraph" w:styleId="Bezodstpw">
    <w:name w:val="No Spacing"/>
    <w:link w:val="BezodstpwZnak"/>
    <w:uiPriority w:val="1"/>
    <w:qFormat/>
    <w:rsid w:val="004A072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4A0723"/>
    <w:rPr>
      <w:rFonts w:eastAsiaTheme="minorEastAsia"/>
      <w:lang w:eastAsia="pl-PL"/>
    </w:rPr>
  </w:style>
  <w:style w:type="paragraph" w:styleId="Nagwek">
    <w:name w:val="header"/>
    <w:basedOn w:val="Normalny"/>
    <w:link w:val="NagwekZnak"/>
    <w:uiPriority w:val="99"/>
    <w:unhideWhenUsed/>
    <w:rsid w:val="004A072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0723"/>
  </w:style>
  <w:style w:type="paragraph" w:styleId="Stopka">
    <w:name w:val="footer"/>
    <w:basedOn w:val="Normalny"/>
    <w:link w:val="StopkaZnak"/>
    <w:uiPriority w:val="99"/>
    <w:unhideWhenUsed/>
    <w:rsid w:val="004A072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0723"/>
  </w:style>
  <w:style w:type="paragraph" w:styleId="Nagwekspisutreci">
    <w:name w:val="TOC Heading"/>
    <w:basedOn w:val="Nagwek1"/>
    <w:next w:val="Normalny"/>
    <w:uiPriority w:val="39"/>
    <w:unhideWhenUsed/>
    <w:qFormat/>
    <w:rsid w:val="004A0723"/>
    <w:pPr>
      <w:outlineLvl w:val="9"/>
    </w:pPr>
    <w:rPr>
      <w:lang w:eastAsia="pl-PL"/>
    </w:rPr>
  </w:style>
  <w:style w:type="paragraph" w:styleId="Spistreci1">
    <w:name w:val="toc 1"/>
    <w:basedOn w:val="Normalny"/>
    <w:next w:val="Normalny"/>
    <w:autoRedefine/>
    <w:uiPriority w:val="39"/>
    <w:unhideWhenUsed/>
    <w:rsid w:val="004A0723"/>
    <w:pPr>
      <w:spacing w:after="100"/>
    </w:pPr>
  </w:style>
  <w:style w:type="paragraph" w:styleId="Spistreci2">
    <w:name w:val="toc 2"/>
    <w:basedOn w:val="Normalny"/>
    <w:next w:val="Normalny"/>
    <w:autoRedefine/>
    <w:uiPriority w:val="39"/>
    <w:unhideWhenUsed/>
    <w:rsid w:val="004A0723"/>
    <w:pPr>
      <w:spacing w:after="100"/>
      <w:ind w:left="220"/>
    </w:pPr>
  </w:style>
  <w:style w:type="paragraph" w:styleId="Spistreci3">
    <w:name w:val="toc 3"/>
    <w:basedOn w:val="Normalny"/>
    <w:next w:val="Normalny"/>
    <w:autoRedefine/>
    <w:uiPriority w:val="39"/>
    <w:unhideWhenUsed/>
    <w:rsid w:val="004A0723"/>
    <w:pPr>
      <w:spacing w:after="100"/>
      <w:ind w:left="440"/>
    </w:pPr>
  </w:style>
  <w:style w:type="paragraph" w:customStyle="1" w:styleId="Standard">
    <w:name w:val="Standard"/>
    <w:rsid w:val="0060786A"/>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table" w:customStyle="1" w:styleId="Zwykatabela41">
    <w:name w:val="Zwykła tabela 41"/>
    <w:basedOn w:val="Standardowy"/>
    <w:uiPriority w:val="44"/>
    <w:rsid w:val="00BD4B0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31">
    <w:name w:val="Zwykła tabela 31"/>
    <w:basedOn w:val="Standardowy"/>
    <w:uiPriority w:val="43"/>
    <w:rsid w:val="00DE6B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ighlight">
    <w:name w:val="highlight"/>
    <w:basedOn w:val="Domylnaczcionkaakapitu"/>
    <w:rsid w:val="008E0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4594">
      <w:bodyDiv w:val="1"/>
      <w:marLeft w:val="0"/>
      <w:marRight w:val="0"/>
      <w:marTop w:val="0"/>
      <w:marBottom w:val="0"/>
      <w:divBdr>
        <w:top w:val="none" w:sz="0" w:space="0" w:color="auto"/>
        <w:left w:val="none" w:sz="0" w:space="0" w:color="auto"/>
        <w:bottom w:val="none" w:sz="0" w:space="0" w:color="auto"/>
        <w:right w:val="none" w:sz="0" w:space="0" w:color="auto"/>
      </w:divBdr>
    </w:div>
    <w:div w:id="73820921">
      <w:bodyDiv w:val="1"/>
      <w:marLeft w:val="0"/>
      <w:marRight w:val="0"/>
      <w:marTop w:val="0"/>
      <w:marBottom w:val="0"/>
      <w:divBdr>
        <w:top w:val="none" w:sz="0" w:space="0" w:color="auto"/>
        <w:left w:val="none" w:sz="0" w:space="0" w:color="auto"/>
        <w:bottom w:val="none" w:sz="0" w:space="0" w:color="auto"/>
        <w:right w:val="none" w:sz="0" w:space="0" w:color="auto"/>
      </w:divBdr>
    </w:div>
    <w:div w:id="119421426">
      <w:bodyDiv w:val="1"/>
      <w:marLeft w:val="0"/>
      <w:marRight w:val="0"/>
      <w:marTop w:val="0"/>
      <w:marBottom w:val="0"/>
      <w:divBdr>
        <w:top w:val="none" w:sz="0" w:space="0" w:color="auto"/>
        <w:left w:val="none" w:sz="0" w:space="0" w:color="auto"/>
        <w:bottom w:val="none" w:sz="0" w:space="0" w:color="auto"/>
        <w:right w:val="none" w:sz="0" w:space="0" w:color="auto"/>
      </w:divBdr>
    </w:div>
    <w:div w:id="140973463">
      <w:bodyDiv w:val="1"/>
      <w:marLeft w:val="0"/>
      <w:marRight w:val="0"/>
      <w:marTop w:val="0"/>
      <w:marBottom w:val="0"/>
      <w:divBdr>
        <w:top w:val="none" w:sz="0" w:space="0" w:color="auto"/>
        <w:left w:val="none" w:sz="0" w:space="0" w:color="auto"/>
        <w:bottom w:val="none" w:sz="0" w:space="0" w:color="auto"/>
        <w:right w:val="none" w:sz="0" w:space="0" w:color="auto"/>
      </w:divBdr>
    </w:div>
    <w:div w:id="218439697">
      <w:bodyDiv w:val="1"/>
      <w:marLeft w:val="0"/>
      <w:marRight w:val="0"/>
      <w:marTop w:val="0"/>
      <w:marBottom w:val="0"/>
      <w:divBdr>
        <w:top w:val="none" w:sz="0" w:space="0" w:color="auto"/>
        <w:left w:val="none" w:sz="0" w:space="0" w:color="auto"/>
        <w:bottom w:val="none" w:sz="0" w:space="0" w:color="auto"/>
        <w:right w:val="none" w:sz="0" w:space="0" w:color="auto"/>
      </w:divBdr>
    </w:div>
    <w:div w:id="269513225">
      <w:bodyDiv w:val="1"/>
      <w:marLeft w:val="0"/>
      <w:marRight w:val="0"/>
      <w:marTop w:val="0"/>
      <w:marBottom w:val="0"/>
      <w:divBdr>
        <w:top w:val="none" w:sz="0" w:space="0" w:color="auto"/>
        <w:left w:val="none" w:sz="0" w:space="0" w:color="auto"/>
        <w:bottom w:val="none" w:sz="0" w:space="0" w:color="auto"/>
        <w:right w:val="none" w:sz="0" w:space="0" w:color="auto"/>
      </w:divBdr>
    </w:div>
    <w:div w:id="361709655">
      <w:bodyDiv w:val="1"/>
      <w:marLeft w:val="0"/>
      <w:marRight w:val="0"/>
      <w:marTop w:val="0"/>
      <w:marBottom w:val="0"/>
      <w:divBdr>
        <w:top w:val="none" w:sz="0" w:space="0" w:color="auto"/>
        <w:left w:val="none" w:sz="0" w:space="0" w:color="auto"/>
        <w:bottom w:val="none" w:sz="0" w:space="0" w:color="auto"/>
        <w:right w:val="none" w:sz="0" w:space="0" w:color="auto"/>
      </w:divBdr>
    </w:div>
    <w:div w:id="372199092">
      <w:bodyDiv w:val="1"/>
      <w:marLeft w:val="0"/>
      <w:marRight w:val="0"/>
      <w:marTop w:val="0"/>
      <w:marBottom w:val="0"/>
      <w:divBdr>
        <w:top w:val="none" w:sz="0" w:space="0" w:color="auto"/>
        <w:left w:val="none" w:sz="0" w:space="0" w:color="auto"/>
        <w:bottom w:val="none" w:sz="0" w:space="0" w:color="auto"/>
        <w:right w:val="none" w:sz="0" w:space="0" w:color="auto"/>
      </w:divBdr>
    </w:div>
    <w:div w:id="394662419">
      <w:bodyDiv w:val="1"/>
      <w:marLeft w:val="0"/>
      <w:marRight w:val="0"/>
      <w:marTop w:val="0"/>
      <w:marBottom w:val="0"/>
      <w:divBdr>
        <w:top w:val="none" w:sz="0" w:space="0" w:color="auto"/>
        <w:left w:val="none" w:sz="0" w:space="0" w:color="auto"/>
        <w:bottom w:val="none" w:sz="0" w:space="0" w:color="auto"/>
        <w:right w:val="none" w:sz="0" w:space="0" w:color="auto"/>
      </w:divBdr>
    </w:div>
    <w:div w:id="415708616">
      <w:bodyDiv w:val="1"/>
      <w:marLeft w:val="0"/>
      <w:marRight w:val="0"/>
      <w:marTop w:val="0"/>
      <w:marBottom w:val="0"/>
      <w:divBdr>
        <w:top w:val="none" w:sz="0" w:space="0" w:color="auto"/>
        <w:left w:val="none" w:sz="0" w:space="0" w:color="auto"/>
        <w:bottom w:val="none" w:sz="0" w:space="0" w:color="auto"/>
        <w:right w:val="none" w:sz="0" w:space="0" w:color="auto"/>
      </w:divBdr>
    </w:div>
    <w:div w:id="428627307">
      <w:bodyDiv w:val="1"/>
      <w:marLeft w:val="0"/>
      <w:marRight w:val="0"/>
      <w:marTop w:val="0"/>
      <w:marBottom w:val="0"/>
      <w:divBdr>
        <w:top w:val="none" w:sz="0" w:space="0" w:color="auto"/>
        <w:left w:val="none" w:sz="0" w:space="0" w:color="auto"/>
        <w:bottom w:val="none" w:sz="0" w:space="0" w:color="auto"/>
        <w:right w:val="none" w:sz="0" w:space="0" w:color="auto"/>
      </w:divBdr>
    </w:div>
    <w:div w:id="471335143">
      <w:bodyDiv w:val="1"/>
      <w:marLeft w:val="0"/>
      <w:marRight w:val="0"/>
      <w:marTop w:val="0"/>
      <w:marBottom w:val="0"/>
      <w:divBdr>
        <w:top w:val="none" w:sz="0" w:space="0" w:color="auto"/>
        <w:left w:val="none" w:sz="0" w:space="0" w:color="auto"/>
        <w:bottom w:val="none" w:sz="0" w:space="0" w:color="auto"/>
        <w:right w:val="none" w:sz="0" w:space="0" w:color="auto"/>
      </w:divBdr>
    </w:div>
    <w:div w:id="484973108">
      <w:bodyDiv w:val="1"/>
      <w:marLeft w:val="0"/>
      <w:marRight w:val="0"/>
      <w:marTop w:val="0"/>
      <w:marBottom w:val="0"/>
      <w:divBdr>
        <w:top w:val="none" w:sz="0" w:space="0" w:color="auto"/>
        <w:left w:val="none" w:sz="0" w:space="0" w:color="auto"/>
        <w:bottom w:val="none" w:sz="0" w:space="0" w:color="auto"/>
        <w:right w:val="none" w:sz="0" w:space="0" w:color="auto"/>
      </w:divBdr>
    </w:div>
    <w:div w:id="489911025">
      <w:bodyDiv w:val="1"/>
      <w:marLeft w:val="0"/>
      <w:marRight w:val="0"/>
      <w:marTop w:val="0"/>
      <w:marBottom w:val="0"/>
      <w:divBdr>
        <w:top w:val="none" w:sz="0" w:space="0" w:color="auto"/>
        <w:left w:val="none" w:sz="0" w:space="0" w:color="auto"/>
        <w:bottom w:val="none" w:sz="0" w:space="0" w:color="auto"/>
        <w:right w:val="none" w:sz="0" w:space="0" w:color="auto"/>
      </w:divBdr>
    </w:div>
    <w:div w:id="509099257">
      <w:bodyDiv w:val="1"/>
      <w:marLeft w:val="0"/>
      <w:marRight w:val="0"/>
      <w:marTop w:val="0"/>
      <w:marBottom w:val="0"/>
      <w:divBdr>
        <w:top w:val="none" w:sz="0" w:space="0" w:color="auto"/>
        <w:left w:val="none" w:sz="0" w:space="0" w:color="auto"/>
        <w:bottom w:val="none" w:sz="0" w:space="0" w:color="auto"/>
        <w:right w:val="none" w:sz="0" w:space="0" w:color="auto"/>
      </w:divBdr>
    </w:div>
    <w:div w:id="553851418">
      <w:bodyDiv w:val="1"/>
      <w:marLeft w:val="0"/>
      <w:marRight w:val="0"/>
      <w:marTop w:val="0"/>
      <w:marBottom w:val="0"/>
      <w:divBdr>
        <w:top w:val="none" w:sz="0" w:space="0" w:color="auto"/>
        <w:left w:val="none" w:sz="0" w:space="0" w:color="auto"/>
        <w:bottom w:val="none" w:sz="0" w:space="0" w:color="auto"/>
        <w:right w:val="none" w:sz="0" w:space="0" w:color="auto"/>
      </w:divBdr>
    </w:div>
    <w:div w:id="587925050">
      <w:bodyDiv w:val="1"/>
      <w:marLeft w:val="0"/>
      <w:marRight w:val="0"/>
      <w:marTop w:val="0"/>
      <w:marBottom w:val="0"/>
      <w:divBdr>
        <w:top w:val="none" w:sz="0" w:space="0" w:color="auto"/>
        <w:left w:val="none" w:sz="0" w:space="0" w:color="auto"/>
        <w:bottom w:val="none" w:sz="0" w:space="0" w:color="auto"/>
        <w:right w:val="none" w:sz="0" w:space="0" w:color="auto"/>
      </w:divBdr>
    </w:div>
    <w:div w:id="604967858">
      <w:bodyDiv w:val="1"/>
      <w:marLeft w:val="0"/>
      <w:marRight w:val="0"/>
      <w:marTop w:val="0"/>
      <w:marBottom w:val="0"/>
      <w:divBdr>
        <w:top w:val="none" w:sz="0" w:space="0" w:color="auto"/>
        <w:left w:val="none" w:sz="0" w:space="0" w:color="auto"/>
        <w:bottom w:val="none" w:sz="0" w:space="0" w:color="auto"/>
        <w:right w:val="none" w:sz="0" w:space="0" w:color="auto"/>
      </w:divBdr>
    </w:div>
    <w:div w:id="697589765">
      <w:bodyDiv w:val="1"/>
      <w:marLeft w:val="0"/>
      <w:marRight w:val="0"/>
      <w:marTop w:val="0"/>
      <w:marBottom w:val="0"/>
      <w:divBdr>
        <w:top w:val="none" w:sz="0" w:space="0" w:color="auto"/>
        <w:left w:val="none" w:sz="0" w:space="0" w:color="auto"/>
        <w:bottom w:val="none" w:sz="0" w:space="0" w:color="auto"/>
        <w:right w:val="none" w:sz="0" w:space="0" w:color="auto"/>
      </w:divBdr>
    </w:div>
    <w:div w:id="727612946">
      <w:bodyDiv w:val="1"/>
      <w:marLeft w:val="0"/>
      <w:marRight w:val="0"/>
      <w:marTop w:val="0"/>
      <w:marBottom w:val="0"/>
      <w:divBdr>
        <w:top w:val="none" w:sz="0" w:space="0" w:color="auto"/>
        <w:left w:val="none" w:sz="0" w:space="0" w:color="auto"/>
        <w:bottom w:val="none" w:sz="0" w:space="0" w:color="auto"/>
        <w:right w:val="none" w:sz="0" w:space="0" w:color="auto"/>
      </w:divBdr>
    </w:div>
    <w:div w:id="728647730">
      <w:bodyDiv w:val="1"/>
      <w:marLeft w:val="0"/>
      <w:marRight w:val="0"/>
      <w:marTop w:val="0"/>
      <w:marBottom w:val="0"/>
      <w:divBdr>
        <w:top w:val="none" w:sz="0" w:space="0" w:color="auto"/>
        <w:left w:val="none" w:sz="0" w:space="0" w:color="auto"/>
        <w:bottom w:val="none" w:sz="0" w:space="0" w:color="auto"/>
        <w:right w:val="none" w:sz="0" w:space="0" w:color="auto"/>
      </w:divBdr>
    </w:div>
    <w:div w:id="750203205">
      <w:bodyDiv w:val="1"/>
      <w:marLeft w:val="0"/>
      <w:marRight w:val="0"/>
      <w:marTop w:val="0"/>
      <w:marBottom w:val="0"/>
      <w:divBdr>
        <w:top w:val="none" w:sz="0" w:space="0" w:color="auto"/>
        <w:left w:val="none" w:sz="0" w:space="0" w:color="auto"/>
        <w:bottom w:val="none" w:sz="0" w:space="0" w:color="auto"/>
        <w:right w:val="none" w:sz="0" w:space="0" w:color="auto"/>
      </w:divBdr>
    </w:div>
    <w:div w:id="768430837">
      <w:bodyDiv w:val="1"/>
      <w:marLeft w:val="0"/>
      <w:marRight w:val="0"/>
      <w:marTop w:val="0"/>
      <w:marBottom w:val="0"/>
      <w:divBdr>
        <w:top w:val="none" w:sz="0" w:space="0" w:color="auto"/>
        <w:left w:val="none" w:sz="0" w:space="0" w:color="auto"/>
        <w:bottom w:val="none" w:sz="0" w:space="0" w:color="auto"/>
        <w:right w:val="none" w:sz="0" w:space="0" w:color="auto"/>
      </w:divBdr>
    </w:div>
    <w:div w:id="780808563">
      <w:bodyDiv w:val="1"/>
      <w:marLeft w:val="0"/>
      <w:marRight w:val="0"/>
      <w:marTop w:val="0"/>
      <w:marBottom w:val="0"/>
      <w:divBdr>
        <w:top w:val="none" w:sz="0" w:space="0" w:color="auto"/>
        <w:left w:val="none" w:sz="0" w:space="0" w:color="auto"/>
        <w:bottom w:val="none" w:sz="0" w:space="0" w:color="auto"/>
        <w:right w:val="none" w:sz="0" w:space="0" w:color="auto"/>
      </w:divBdr>
    </w:div>
    <w:div w:id="823547374">
      <w:bodyDiv w:val="1"/>
      <w:marLeft w:val="0"/>
      <w:marRight w:val="0"/>
      <w:marTop w:val="0"/>
      <w:marBottom w:val="0"/>
      <w:divBdr>
        <w:top w:val="none" w:sz="0" w:space="0" w:color="auto"/>
        <w:left w:val="none" w:sz="0" w:space="0" w:color="auto"/>
        <w:bottom w:val="none" w:sz="0" w:space="0" w:color="auto"/>
        <w:right w:val="none" w:sz="0" w:space="0" w:color="auto"/>
      </w:divBdr>
    </w:div>
    <w:div w:id="891961973">
      <w:bodyDiv w:val="1"/>
      <w:marLeft w:val="0"/>
      <w:marRight w:val="0"/>
      <w:marTop w:val="0"/>
      <w:marBottom w:val="0"/>
      <w:divBdr>
        <w:top w:val="none" w:sz="0" w:space="0" w:color="auto"/>
        <w:left w:val="none" w:sz="0" w:space="0" w:color="auto"/>
        <w:bottom w:val="none" w:sz="0" w:space="0" w:color="auto"/>
        <w:right w:val="none" w:sz="0" w:space="0" w:color="auto"/>
      </w:divBdr>
    </w:div>
    <w:div w:id="946230367">
      <w:bodyDiv w:val="1"/>
      <w:marLeft w:val="0"/>
      <w:marRight w:val="0"/>
      <w:marTop w:val="0"/>
      <w:marBottom w:val="0"/>
      <w:divBdr>
        <w:top w:val="none" w:sz="0" w:space="0" w:color="auto"/>
        <w:left w:val="none" w:sz="0" w:space="0" w:color="auto"/>
        <w:bottom w:val="none" w:sz="0" w:space="0" w:color="auto"/>
        <w:right w:val="none" w:sz="0" w:space="0" w:color="auto"/>
      </w:divBdr>
    </w:div>
    <w:div w:id="976491861">
      <w:bodyDiv w:val="1"/>
      <w:marLeft w:val="0"/>
      <w:marRight w:val="0"/>
      <w:marTop w:val="0"/>
      <w:marBottom w:val="0"/>
      <w:divBdr>
        <w:top w:val="none" w:sz="0" w:space="0" w:color="auto"/>
        <w:left w:val="none" w:sz="0" w:space="0" w:color="auto"/>
        <w:bottom w:val="none" w:sz="0" w:space="0" w:color="auto"/>
        <w:right w:val="none" w:sz="0" w:space="0" w:color="auto"/>
      </w:divBdr>
    </w:div>
    <w:div w:id="980229087">
      <w:bodyDiv w:val="1"/>
      <w:marLeft w:val="0"/>
      <w:marRight w:val="0"/>
      <w:marTop w:val="0"/>
      <w:marBottom w:val="0"/>
      <w:divBdr>
        <w:top w:val="none" w:sz="0" w:space="0" w:color="auto"/>
        <w:left w:val="none" w:sz="0" w:space="0" w:color="auto"/>
        <w:bottom w:val="none" w:sz="0" w:space="0" w:color="auto"/>
        <w:right w:val="none" w:sz="0" w:space="0" w:color="auto"/>
      </w:divBdr>
    </w:div>
    <w:div w:id="1035959083">
      <w:bodyDiv w:val="1"/>
      <w:marLeft w:val="0"/>
      <w:marRight w:val="0"/>
      <w:marTop w:val="0"/>
      <w:marBottom w:val="0"/>
      <w:divBdr>
        <w:top w:val="none" w:sz="0" w:space="0" w:color="auto"/>
        <w:left w:val="none" w:sz="0" w:space="0" w:color="auto"/>
        <w:bottom w:val="none" w:sz="0" w:space="0" w:color="auto"/>
        <w:right w:val="none" w:sz="0" w:space="0" w:color="auto"/>
      </w:divBdr>
    </w:div>
    <w:div w:id="1061096024">
      <w:bodyDiv w:val="1"/>
      <w:marLeft w:val="0"/>
      <w:marRight w:val="0"/>
      <w:marTop w:val="0"/>
      <w:marBottom w:val="0"/>
      <w:divBdr>
        <w:top w:val="none" w:sz="0" w:space="0" w:color="auto"/>
        <w:left w:val="none" w:sz="0" w:space="0" w:color="auto"/>
        <w:bottom w:val="none" w:sz="0" w:space="0" w:color="auto"/>
        <w:right w:val="none" w:sz="0" w:space="0" w:color="auto"/>
      </w:divBdr>
    </w:div>
    <w:div w:id="1118179618">
      <w:bodyDiv w:val="1"/>
      <w:marLeft w:val="0"/>
      <w:marRight w:val="0"/>
      <w:marTop w:val="0"/>
      <w:marBottom w:val="0"/>
      <w:divBdr>
        <w:top w:val="none" w:sz="0" w:space="0" w:color="auto"/>
        <w:left w:val="none" w:sz="0" w:space="0" w:color="auto"/>
        <w:bottom w:val="none" w:sz="0" w:space="0" w:color="auto"/>
        <w:right w:val="none" w:sz="0" w:space="0" w:color="auto"/>
      </w:divBdr>
    </w:div>
    <w:div w:id="1204322286">
      <w:bodyDiv w:val="1"/>
      <w:marLeft w:val="0"/>
      <w:marRight w:val="0"/>
      <w:marTop w:val="0"/>
      <w:marBottom w:val="0"/>
      <w:divBdr>
        <w:top w:val="none" w:sz="0" w:space="0" w:color="auto"/>
        <w:left w:val="none" w:sz="0" w:space="0" w:color="auto"/>
        <w:bottom w:val="none" w:sz="0" w:space="0" w:color="auto"/>
        <w:right w:val="none" w:sz="0" w:space="0" w:color="auto"/>
      </w:divBdr>
    </w:div>
    <w:div w:id="1282802386">
      <w:bodyDiv w:val="1"/>
      <w:marLeft w:val="0"/>
      <w:marRight w:val="0"/>
      <w:marTop w:val="0"/>
      <w:marBottom w:val="0"/>
      <w:divBdr>
        <w:top w:val="none" w:sz="0" w:space="0" w:color="auto"/>
        <w:left w:val="none" w:sz="0" w:space="0" w:color="auto"/>
        <w:bottom w:val="none" w:sz="0" w:space="0" w:color="auto"/>
        <w:right w:val="none" w:sz="0" w:space="0" w:color="auto"/>
      </w:divBdr>
    </w:div>
    <w:div w:id="1344286977">
      <w:bodyDiv w:val="1"/>
      <w:marLeft w:val="0"/>
      <w:marRight w:val="0"/>
      <w:marTop w:val="0"/>
      <w:marBottom w:val="0"/>
      <w:divBdr>
        <w:top w:val="none" w:sz="0" w:space="0" w:color="auto"/>
        <w:left w:val="none" w:sz="0" w:space="0" w:color="auto"/>
        <w:bottom w:val="none" w:sz="0" w:space="0" w:color="auto"/>
        <w:right w:val="none" w:sz="0" w:space="0" w:color="auto"/>
      </w:divBdr>
    </w:div>
    <w:div w:id="1464496555">
      <w:bodyDiv w:val="1"/>
      <w:marLeft w:val="0"/>
      <w:marRight w:val="0"/>
      <w:marTop w:val="0"/>
      <w:marBottom w:val="0"/>
      <w:divBdr>
        <w:top w:val="none" w:sz="0" w:space="0" w:color="auto"/>
        <w:left w:val="none" w:sz="0" w:space="0" w:color="auto"/>
        <w:bottom w:val="none" w:sz="0" w:space="0" w:color="auto"/>
        <w:right w:val="none" w:sz="0" w:space="0" w:color="auto"/>
      </w:divBdr>
    </w:div>
    <w:div w:id="1519586053">
      <w:bodyDiv w:val="1"/>
      <w:marLeft w:val="0"/>
      <w:marRight w:val="0"/>
      <w:marTop w:val="0"/>
      <w:marBottom w:val="0"/>
      <w:divBdr>
        <w:top w:val="none" w:sz="0" w:space="0" w:color="auto"/>
        <w:left w:val="none" w:sz="0" w:space="0" w:color="auto"/>
        <w:bottom w:val="none" w:sz="0" w:space="0" w:color="auto"/>
        <w:right w:val="none" w:sz="0" w:space="0" w:color="auto"/>
      </w:divBdr>
    </w:div>
    <w:div w:id="1531143207">
      <w:bodyDiv w:val="1"/>
      <w:marLeft w:val="0"/>
      <w:marRight w:val="0"/>
      <w:marTop w:val="0"/>
      <w:marBottom w:val="0"/>
      <w:divBdr>
        <w:top w:val="none" w:sz="0" w:space="0" w:color="auto"/>
        <w:left w:val="none" w:sz="0" w:space="0" w:color="auto"/>
        <w:bottom w:val="none" w:sz="0" w:space="0" w:color="auto"/>
        <w:right w:val="none" w:sz="0" w:space="0" w:color="auto"/>
      </w:divBdr>
    </w:div>
    <w:div w:id="1536575917">
      <w:bodyDiv w:val="1"/>
      <w:marLeft w:val="0"/>
      <w:marRight w:val="0"/>
      <w:marTop w:val="0"/>
      <w:marBottom w:val="0"/>
      <w:divBdr>
        <w:top w:val="none" w:sz="0" w:space="0" w:color="auto"/>
        <w:left w:val="none" w:sz="0" w:space="0" w:color="auto"/>
        <w:bottom w:val="none" w:sz="0" w:space="0" w:color="auto"/>
        <w:right w:val="none" w:sz="0" w:space="0" w:color="auto"/>
      </w:divBdr>
    </w:div>
    <w:div w:id="1553999996">
      <w:bodyDiv w:val="1"/>
      <w:marLeft w:val="0"/>
      <w:marRight w:val="0"/>
      <w:marTop w:val="0"/>
      <w:marBottom w:val="0"/>
      <w:divBdr>
        <w:top w:val="none" w:sz="0" w:space="0" w:color="auto"/>
        <w:left w:val="none" w:sz="0" w:space="0" w:color="auto"/>
        <w:bottom w:val="none" w:sz="0" w:space="0" w:color="auto"/>
        <w:right w:val="none" w:sz="0" w:space="0" w:color="auto"/>
      </w:divBdr>
    </w:div>
    <w:div w:id="1627930490">
      <w:bodyDiv w:val="1"/>
      <w:marLeft w:val="0"/>
      <w:marRight w:val="0"/>
      <w:marTop w:val="0"/>
      <w:marBottom w:val="0"/>
      <w:divBdr>
        <w:top w:val="none" w:sz="0" w:space="0" w:color="auto"/>
        <w:left w:val="none" w:sz="0" w:space="0" w:color="auto"/>
        <w:bottom w:val="none" w:sz="0" w:space="0" w:color="auto"/>
        <w:right w:val="none" w:sz="0" w:space="0" w:color="auto"/>
      </w:divBdr>
    </w:div>
    <w:div w:id="1684089916">
      <w:bodyDiv w:val="1"/>
      <w:marLeft w:val="0"/>
      <w:marRight w:val="0"/>
      <w:marTop w:val="0"/>
      <w:marBottom w:val="0"/>
      <w:divBdr>
        <w:top w:val="none" w:sz="0" w:space="0" w:color="auto"/>
        <w:left w:val="none" w:sz="0" w:space="0" w:color="auto"/>
        <w:bottom w:val="none" w:sz="0" w:space="0" w:color="auto"/>
        <w:right w:val="none" w:sz="0" w:space="0" w:color="auto"/>
      </w:divBdr>
    </w:div>
    <w:div w:id="1823886534">
      <w:bodyDiv w:val="1"/>
      <w:marLeft w:val="0"/>
      <w:marRight w:val="0"/>
      <w:marTop w:val="0"/>
      <w:marBottom w:val="0"/>
      <w:divBdr>
        <w:top w:val="none" w:sz="0" w:space="0" w:color="auto"/>
        <w:left w:val="none" w:sz="0" w:space="0" w:color="auto"/>
        <w:bottom w:val="none" w:sz="0" w:space="0" w:color="auto"/>
        <w:right w:val="none" w:sz="0" w:space="0" w:color="auto"/>
      </w:divBdr>
    </w:div>
    <w:div w:id="1899629723">
      <w:bodyDiv w:val="1"/>
      <w:marLeft w:val="0"/>
      <w:marRight w:val="0"/>
      <w:marTop w:val="0"/>
      <w:marBottom w:val="0"/>
      <w:divBdr>
        <w:top w:val="none" w:sz="0" w:space="0" w:color="auto"/>
        <w:left w:val="none" w:sz="0" w:space="0" w:color="auto"/>
        <w:bottom w:val="none" w:sz="0" w:space="0" w:color="auto"/>
        <w:right w:val="none" w:sz="0" w:space="0" w:color="auto"/>
      </w:divBdr>
    </w:div>
    <w:div w:id="1927882741">
      <w:bodyDiv w:val="1"/>
      <w:marLeft w:val="0"/>
      <w:marRight w:val="0"/>
      <w:marTop w:val="0"/>
      <w:marBottom w:val="0"/>
      <w:divBdr>
        <w:top w:val="none" w:sz="0" w:space="0" w:color="auto"/>
        <w:left w:val="none" w:sz="0" w:space="0" w:color="auto"/>
        <w:bottom w:val="none" w:sz="0" w:space="0" w:color="auto"/>
        <w:right w:val="none" w:sz="0" w:space="0" w:color="auto"/>
      </w:divBdr>
    </w:div>
    <w:div w:id="2047217278">
      <w:bodyDiv w:val="1"/>
      <w:marLeft w:val="0"/>
      <w:marRight w:val="0"/>
      <w:marTop w:val="0"/>
      <w:marBottom w:val="0"/>
      <w:divBdr>
        <w:top w:val="none" w:sz="0" w:space="0" w:color="auto"/>
        <w:left w:val="none" w:sz="0" w:space="0" w:color="auto"/>
        <w:bottom w:val="none" w:sz="0" w:space="0" w:color="auto"/>
        <w:right w:val="none" w:sz="0" w:space="0" w:color="auto"/>
      </w:divBdr>
    </w:div>
    <w:div w:id="2057654384">
      <w:bodyDiv w:val="1"/>
      <w:marLeft w:val="0"/>
      <w:marRight w:val="0"/>
      <w:marTop w:val="0"/>
      <w:marBottom w:val="0"/>
      <w:divBdr>
        <w:top w:val="none" w:sz="0" w:space="0" w:color="auto"/>
        <w:left w:val="none" w:sz="0" w:space="0" w:color="auto"/>
        <w:bottom w:val="none" w:sz="0" w:space="0" w:color="auto"/>
        <w:right w:val="none" w:sz="0" w:space="0" w:color="auto"/>
      </w:divBdr>
    </w:div>
    <w:div w:id="2066830326">
      <w:bodyDiv w:val="1"/>
      <w:marLeft w:val="0"/>
      <w:marRight w:val="0"/>
      <w:marTop w:val="0"/>
      <w:marBottom w:val="0"/>
      <w:divBdr>
        <w:top w:val="none" w:sz="0" w:space="0" w:color="auto"/>
        <w:left w:val="none" w:sz="0" w:space="0" w:color="auto"/>
        <w:bottom w:val="none" w:sz="0" w:space="0" w:color="auto"/>
        <w:right w:val="none" w:sz="0" w:space="0" w:color="auto"/>
      </w:divBdr>
    </w:div>
    <w:div w:id="209285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klich\Desktop\raport%20o%20stanie%20gminy\Kopia%20wykresy%20do%20raport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klich\Desktop\do%20raportu%20o%20stanie%20gminy%202021\RAPORT%20O%20STANIE%20GMINY,%202020\Zeszyt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m.klich\AppData\Roaming\Microsoft\Excel\Zeszyt2%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E:\RAPORT%20O%20STANIE%20GMINY\Zeszyt2,%20dochody%20wydatk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klich\Desktop\do%20raportu%20o%20stanie%20gminy%202021\Dane_bud&#380;et_dochod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klich\Desktop\do%20raportu%20o%20stanie%20gminy%202021\Dane_bud&#380;et_dochod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Płeć mieszkańców gminy Słomniki - 31.12.20</a:t>
            </a:r>
            <a:r>
              <a:rPr lang="pl-PL"/>
              <a:t>21</a:t>
            </a:r>
            <a:endParaRPr lang="en-US"/>
          </a:p>
        </c:rich>
      </c:tx>
      <c:overlay val="0"/>
    </c:title>
    <c:autoTitleDeleted val="0"/>
    <c:plotArea>
      <c:layout/>
      <c:pieChart>
        <c:varyColors val="1"/>
        <c:ser>
          <c:idx val="0"/>
          <c:order val="0"/>
          <c:dLbls>
            <c:dLbl>
              <c:idx val="0"/>
              <c:spPr>
                <a:noFill/>
                <a:ln>
                  <a:noFill/>
                </a:ln>
                <a:effectLst/>
              </c:spPr>
              <c:txPr>
                <a:bodyPr/>
                <a:lstStyle/>
                <a:p>
                  <a:pPr>
                    <a:defRPr sz="1200" b="1"/>
                  </a:pPr>
                  <a:endParaRPr lang="pl-PL"/>
                </a:p>
              </c:txPr>
              <c:showLegendKey val="0"/>
              <c:showVal val="0"/>
              <c:showCatName val="1"/>
              <c:showSerName val="0"/>
              <c:showPercent val="1"/>
              <c:showBubbleSize val="0"/>
            </c:dLbl>
            <c:spPr>
              <a:noFill/>
              <a:ln>
                <a:noFill/>
              </a:ln>
              <a:effectLst/>
            </c:spPr>
            <c:txPr>
              <a:bodyPr/>
              <a:lstStyle/>
              <a:p>
                <a:pPr>
                  <a:defRPr sz="1100" b="1"/>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Arkusz1!$A$3:$A$4</c:f>
              <c:strCache>
                <c:ptCount val="2"/>
                <c:pt idx="0">
                  <c:v>Kobiety</c:v>
                </c:pt>
                <c:pt idx="1">
                  <c:v>Mężczyżni</c:v>
                </c:pt>
              </c:strCache>
            </c:strRef>
          </c:cat>
          <c:val>
            <c:numRef>
              <c:f>Arkusz1!$B$3:$B$4</c:f>
              <c:numCache>
                <c:formatCode>General</c:formatCode>
                <c:ptCount val="2"/>
                <c:pt idx="0">
                  <c:v>6840</c:v>
                </c:pt>
                <c:pt idx="1">
                  <c:v>6526</c:v>
                </c:pt>
              </c:numCache>
            </c:numRef>
          </c:val>
          <c:extLst xmlns:c16r2="http://schemas.microsoft.com/office/drawing/2015/06/chart">
            <c:ext xmlns:c16="http://schemas.microsoft.com/office/drawing/2014/chart" uri="{C3380CC4-5D6E-409C-BE32-E72D297353CC}">
              <c16:uniqueId val="{00000001-0054-49EA-AB40-4A6DC4722A04}"/>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Struktura wieku mieszkańców gminy Słomniki - 31.12.20</a:t>
            </a:r>
            <a:r>
              <a:rPr lang="pl-PL" sz="1800" b="1" i="0" baseline="0">
                <a:effectLst/>
              </a:rPr>
              <a:t>21</a:t>
            </a:r>
            <a:endParaRPr lang="pl-PL">
              <a:effectLst/>
            </a:endParaRPr>
          </a:p>
        </c:rich>
      </c:tx>
      <c:overlay val="0"/>
    </c:title>
    <c:autoTitleDeleted val="0"/>
    <c:plotArea>
      <c:layout/>
      <c:barChart>
        <c:barDir val="col"/>
        <c:grouping val="clustered"/>
        <c:varyColors val="0"/>
        <c:ser>
          <c:idx val="0"/>
          <c:order val="0"/>
          <c:tx>
            <c:strRef>
              <c:f>Arkusz1!$D$90</c:f>
              <c:strCache>
                <c:ptCount val="1"/>
                <c:pt idx="0">
                  <c:v>kobiety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Arkusz1!$E$89:$G$89</c:f>
              <c:strCache>
                <c:ptCount val="3"/>
                <c:pt idx="0">
                  <c:v>&lt; 18 lat </c:v>
                </c:pt>
                <c:pt idx="1">
                  <c:v>18 - 60 lat kobiety i 18-65 lat mężczyźni</c:v>
                </c:pt>
                <c:pt idx="2">
                  <c:v>powyżej 60 lat kobiety i powyżej 65  lat mężczyźni</c:v>
                </c:pt>
              </c:strCache>
            </c:strRef>
          </c:cat>
          <c:val>
            <c:numRef>
              <c:f>Arkusz1!$E$90:$G$90</c:f>
              <c:numCache>
                <c:formatCode>General</c:formatCode>
                <c:ptCount val="3"/>
                <c:pt idx="0">
                  <c:v>1219</c:v>
                </c:pt>
                <c:pt idx="1">
                  <c:v>3718</c:v>
                </c:pt>
                <c:pt idx="2">
                  <c:v>1856</c:v>
                </c:pt>
              </c:numCache>
            </c:numRef>
          </c:val>
          <c:extLst xmlns:c16r2="http://schemas.microsoft.com/office/drawing/2015/06/chart">
            <c:ext xmlns:c16="http://schemas.microsoft.com/office/drawing/2014/chart" uri="{C3380CC4-5D6E-409C-BE32-E72D297353CC}">
              <c16:uniqueId val="{00000000-0124-4CF1-B118-7EE7546BA994}"/>
            </c:ext>
          </c:extLst>
        </c:ser>
        <c:ser>
          <c:idx val="1"/>
          <c:order val="1"/>
          <c:tx>
            <c:strRef>
              <c:f>Arkusz1!$D$91</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Arkusz1!$E$89:$G$89</c:f>
              <c:strCache>
                <c:ptCount val="3"/>
                <c:pt idx="0">
                  <c:v>&lt; 18 lat </c:v>
                </c:pt>
                <c:pt idx="1">
                  <c:v>18 - 60 lat kobiety i 18-65 lat mężczyźni</c:v>
                </c:pt>
                <c:pt idx="2">
                  <c:v>powyżej 60 lat kobiety i powyżej 65  lat mężczyźni</c:v>
                </c:pt>
              </c:strCache>
            </c:strRef>
          </c:cat>
          <c:val>
            <c:numRef>
              <c:f>Arkusz1!$E$91:$G$91</c:f>
              <c:numCache>
                <c:formatCode>General</c:formatCode>
                <c:ptCount val="3"/>
                <c:pt idx="0">
                  <c:v>1315</c:v>
                </c:pt>
                <c:pt idx="1">
                  <c:v>4138</c:v>
                </c:pt>
                <c:pt idx="2">
                  <c:v>1036</c:v>
                </c:pt>
              </c:numCache>
            </c:numRef>
          </c:val>
          <c:extLst xmlns:c16r2="http://schemas.microsoft.com/office/drawing/2015/06/chart">
            <c:ext xmlns:c16="http://schemas.microsoft.com/office/drawing/2014/chart" uri="{C3380CC4-5D6E-409C-BE32-E72D297353CC}">
              <c16:uniqueId val="{00000001-0124-4CF1-B118-7EE7546BA994}"/>
            </c:ext>
          </c:extLst>
        </c:ser>
        <c:dLbls>
          <c:showLegendKey val="0"/>
          <c:showVal val="1"/>
          <c:showCatName val="0"/>
          <c:showSerName val="0"/>
          <c:showPercent val="0"/>
          <c:showBubbleSize val="0"/>
        </c:dLbls>
        <c:gapWidth val="150"/>
        <c:overlap val="-25"/>
        <c:axId val="317289536"/>
        <c:axId val="317292280"/>
      </c:barChart>
      <c:catAx>
        <c:axId val="317289536"/>
        <c:scaling>
          <c:orientation val="minMax"/>
        </c:scaling>
        <c:delete val="0"/>
        <c:axPos val="b"/>
        <c:numFmt formatCode="General" sourceLinked="0"/>
        <c:majorTickMark val="none"/>
        <c:minorTickMark val="none"/>
        <c:tickLblPos val="nextTo"/>
        <c:crossAx val="317292280"/>
        <c:crosses val="autoZero"/>
        <c:auto val="1"/>
        <c:lblAlgn val="ctr"/>
        <c:lblOffset val="100"/>
        <c:noMultiLvlLbl val="0"/>
      </c:catAx>
      <c:valAx>
        <c:axId val="317292280"/>
        <c:scaling>
          <c:orientation val="minMax"/>
        </c:scaling>
        <c:delete val="1"/>
        <c:axPos val="l"/>
        <c:numFmt formatCode="General" sourceLinked="1"/>
        <c:majorTickMark val="out"/>
        <c:minorTickMark val="none"/>
        <c:tickLblPos val="nextTo"/>
        <c:crossAx val="317289536"/>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Wykaz osób urodzonych i zmarłych w latach 2018-2021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plotArea>
      <c:layout/>
      <c:barChart>
        <c:barDir val="col"/>
        <c:grouping val="clustered"/>
        <c:varyColors val="0"/>
        <c:ser>
          <c:idx val="0"/>
          <c:order val="0"/>
          <c:tx>
            <c:strRef>
              <c:f>Arkusz1!$B$37</c:f>
              <c:strCache>
                <c:ptCount val="1"/>
                <c:pt idx="0">
                  <c:v>urodzenia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Arkusz1!$C$36:$F$36</c:f>
              <c:numCache>
                <c:formatCode>General</c:formatCode>
                <c:ptCount val="4"/>
                <c:pt idx="0">
                  <c:v>2018</c:v>
                </c:pt>
                <c:pt idx="1">
                  <c:v>2019</c:v>
                </c:pt>
                <c:pt idx="2">
                  <c:v>2020</c:v>
                </c:pt>
                <c:pt idx="3">
                  <c:v>2021</c:v>
                </c:pt>
              </c:numCache>
            </c:numRef>
          </c:cat>
          <c:val>
            <c:numRef>
              <c:f>Arkusz1!$C$37:$F$37</c:f>
              <c:numCache>
                <c:formatCode>General</c:formatCode>
                <c:ptCount val="4"/>
                <c:pt idx="0">
                  <c:v>159</c:v>
                </c:pt>
                <c:pt idx="1">
                  <c:v>135</c:v>
                </c:pt>
                <c:pt idx="2">
                  <c:v>129</c:v>
                </c:pt>
                <c:pt idx="3">
                  <c:v>134</c:v>
                </c:pt>
              </c:numCache>
            </c:numRef>
          </c:val>
          <c:extLst xmlns:c16r2="http://schemas.microsoft.com/office/drawing/2015/06/chart">
            <c:ext xmlns:c16="http://schemas.microsoft.com/office/drawing/2014/chart" uri="{C3380CC4-5D6E-409C-BE32-E72D297353CC}">
              <c16:uniqueId val="{00000000-C529-47F9-B140-F11BD6C53C72}"/>
            </c:ext>
          </c:extLst>
        </c:ser>
        <c:ser>
          <c:idx val="1"/>
          <c:order val="1"/>
          <c:tx>
            <c:strRef>
              <c:f>Arkusz1!$B$38</c:f>
              <c:strCache>
                <c:ptCount val="1"/>
                <c:pt idx="0">
                  <c:v>zgony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Arkusz1!$C$36:$F$36</c:f>
              <c:numCache>
                <c:formatCode>General</c:formatCode>
                <c:ptCount val="4"/>
                <c:pt idx="0">
                  <c:v>2018</c:v>
                </c:pt>
                <c:pt idx="1">
                  <c:v>2019</c:v>
                </c:pt>
                <c:pt idx="2">
                  <c:v>2020</c:v>
                </c:pt>
                <c:pt idx="3">
                  <c:v>2021</c:v>
                </c:pt>
              </c:numCache>
            </c:numRef>
          </c:cat>
          <c:val>
            <c:numRef>
              <c:f>Arkusz1!$C$38:$F$38</c:f>
              <c:numCache>
                <c:formatCode>General</c:formatCode>
                <c:ptCount val="4"/>
                <c:pt idx="0">
                  <c:v>157</c:v>
                </c:pt>
                <c:pt idx="1">
                  <c:v>144</c:v>
                </c:pt>
                <c:pt idx="2">
                  <c:v>192</c:v>
                </c:pt>
                <c:pt idx="3">
                  <c:v>174</c:v>
                </c:pt>
              </c:numCache>
            </c:numRef>
          </c:val>
          <c:extLst xmlns:c16r2="http://schemas.microsoft.com/office/drawing/2015/06/chart">
            <c:ext xmlns:c16="http://schemas.microsoft.com/office/drawing/2014/chart" uri="{C3380CC4-5D6E-409C-BE32-E72D297353CC}">
              <c16:uniqueId val="{00000001-C529-47F9-B140-F11BD6C53C72}"/>
            </c:ext>
          </c:extLst>
        </c:ser>
        <c:dLbls>
          <c:dLblPos val="outEnd"/>
          <c:showLegendKey val="0"/>
          <c:showVal val="1"/>
          <c:showCatName val="0"/>
          <c:showSerName val="0"/>
          <c:showPercent val="0"/>
          <c:showBubbleSize val="0"/>
        </c:dLbls>
        <c:gapWidth val="100"/>
        <c:overlap val="-24"/>
        <c:axId val="317285224"/>
        <c:axId val="317296984"/>
      </c:barChart>
      <c:catAx>
        <c:axId val="3172852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17296984"/>
        <c:crosses val="autoZero"/>
        <c:auto val="1"/>
        <c:lblAlgn val="ctr"/>
        <c:lblOffset val="100"/>
        <c:noMultiLvlLbl val="0"/>
      </c:catAx>
      <c:valAx>
        <c:axId val="3172969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17285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Struktura wykonanych dochodów</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3"/>
              <c:tx>
                <c:rich>
                  <a:bodyPr/>
                  <a:lstStyle/>
                  <a:p>
                    <a:r>
                      <a:rPr lang="en-US"/>
                      <a:t>dofinansowanie do inwestycji
17%</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C05B-4502-A62B-B8B5964E60FA}"/>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Arkusz3!$C$3:$C$6</c:f>
              <c:strCache>
                <c:ptCount val="4"/>
                <c:pt idx="0">
                  <c:v>dochody własne</c:v>
                </c:pt>
                <c:pt idx="1">
                  <c:v>subwencje</c:v>
                </c:pt>
                <c:pt idx="2">
                  <c:v>dotacje</c:v>
                </c:pt>
                <c:pt idx="3">
                  <c:v>dofinansowanie do inwestycji</c:v>
                </c:pt>
              </c:strCache>
            </c:strRef>
          </c:cat>
          <c:val>
            <c:numRef>
              <c:f>Arkusz3!$D$3:$D$6</c:f>
              <c:numCache>
                <c:formatCode>General</c:formatCode>
                <c:ptCount val="4"/>
                <c:pt idx="0">
                  <c:v>21032559.939999998</c:v>
                </c:pt>
                <c:pt idx="1">
                  <c:v>21279419</c:v>
                </c:pt>
                <c:pt idx="2">
                  <c:v>19496710.329999998</c:v>
                </c:pt>
                <c:pt idx="3">
                  <c:v>12625605.060000002</c:v>
                </c:pt>
              </c:numCache>
            </c:numRef>
          </c:val>
          <c:extLst xmlns:c16r2="http://schemas.microsoft.com/office/drawing/2015/06/chart">
            <c:ext xmlns:c16="http://schemas.microsoft.com/office/drawing/2014/chart" uri="{C3380CC4-5D6E-409C-BE32-E72D297353CC}">
              <c16:uniqueId val="{00000001-C05B-4502-A62B-B8B5964E60FA}"/>
            </c:ext>
          </c:extLst>
        </c:ser>
        <c:ser>
          <c:idx val="1"/>
          <c:order val="1"/>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Arkusz3!$C$3:$C$6</c:f>
              <c:strCache>
                <c:ptCount val="4"/>
                <c:pt idx="0">
                  <c:v>dochody własne</c:v>
                </c:pt>
                <c:pt idx="1">
                  <c:v>subwencje</c:v>
                </c:pt>
                <c:pt idx="2">
                  <c:v>dotacje</c:v>
                </c:pt>
                <c:pt idx="3">
                  <c:v>dofinansowanie do inwestycji</c:v>
                </c:pt>
              </c:strCache>
            </c:strRef>
          </c:cat>
          <c:val>
            <c:numRef>
              <c:f>Arkusz3!$E$3:$E$6</c:f>
              <c:numCache>
                <c:formatCode>0.00%</c:formatCode>
                <c:ptCount val="4"/>
                <c:pt idx="0">
                  <c:v>0.21491963556191851</c:v>
                </c:pt>
                <c:pt idx="1">
                  <c:v>0.21744214634337847</c:v>
                </c:pt>
                <c:pt idx="2">
                  <c:v>0.19922567156510709</c:v>
                </c:pt>
                <c:pt idx="3">
                  <c:v>0.1290137979392299</c:v>
                </c:pt>
              </c:numCache>
            </c:numRef>
          </c:val>
          <c:extLst xmlns:c16r2="http://schemas.microsoft.com/office/drawing/2015/06/chart">
            <c:ext xmlns:c16="http://schemas.microsoft.com/office/drawing/2014/chart" uri="{C3380CC4-5D6E-409C-BE32-E72D297353CC}">
              <c16:uniqueId val="{00000002-C05B-4502-A62B-B8B5964E60FA}"/>
            </c:ext>
          </c:extLst>
        </c:ser>
        <c:dLbls>
          <c:showLegendKey val="0"/>
          <c:showVal val="0"/>
          <c:showCatName val="1"/>
          <c:showSerName val="0"/>
          <c:showPercent val="1"/>
          <c:showBubbleSize val="0"/>
          <c:showLeaderLines val="1"/>
        </c:dLbls>
      </c:pie3DChart>
    </c:plotArea>
    <c:plotVisOnly val="1"/>
    <c:dispBlanksAs val="zero"/>
    <c:showDLblsOverMax val="0"/>
  </c:chart>
  <c:txPr>
    <a:bodyPr/>
    <a:lstStyle/>
    <a:p>
      <a:pPr>
        <a:defRPr b="1">
          <a:solidFill>
            <a:sysClr val="windowText" lastClr="000000"/>
          </a:solidFill>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a:t>Dochody budżetu 2021 r.</a:t>
            </a:r>
          </a:p>
        </c:rich>
      </c:tx>
      <c:overlay val="0"/>
    </c:title>
    <c:autoTitleDeleted val="0"/>
    <c:plotArea>
      <c:layout/>
      <c:pieChart>
        <c:varyColors val="1"/>
        <c:ser>
          <c:idx val="0"/>
          <c:order val="0"/>
          <c:explosion val="25"/>
          <c:dLbls>
            <c:dLbl>
              <c:idx val="1"/>
              <c:layout>
                <c:manualLayout>
                  <c:x val="-2.7365920183332212E-2"/>
                  <c:y val="-1.7130645554551583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70C4-4824-8262-B5EC8A1F093D}"/>
                </c:ext>
                <c:ext xmlns:c15="http://schemas.microsoft.com/office/drawing/2012/chart" uri="{CE6537A1-D6FC-4f65-9D91-7224C49458BB}"/>
              </c:extLst>
            </c:dLbl>
            <c:dLbl>
              <c:idx val="5"/>
              <c:layout>
                <c:manualLayout>
                  <c:x val="3.307653376132072E-2"/>
                  <c:y val="-0.1334790528233151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0C4-4824-8262-B5EC8A1F093D}"/>
                </c:ext>
                <c:ext xmlns:c15="http://schemas.microsoft.com/office/drawing/2012/chart" uri="{CE6537A1-D6FC-4f65-9D91-7224C49458BB}"/>
              </c:extLst>
            </c:dLbl>
            <c:dLbl>
              <c:idx val="7"/>
              <c:layout>
                <c:manualLayout>
                  <c:x val="0.11921338188033363"/>
                  <c:y val="9.0935081202282303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70C4-4824-8262-B5EC8A1F093D}"/>
                </c:ext>
                <c:ext xmlns:c15="http://schemas.microsoft.com/office/drawing/2012/chart" uri="{CE6537A1-D6FC-4f65-9D91-7224C49458BB}"/>
              </c:extLst>
            </c:dLbl>
            <c:spPr>
              <a:noFill/>
              <a:ln>
                <a:noFill/>
              </a:ln>
              <a:effectLst/>
            </c:spPr>
            <c:txPr>
              <a:bodyPr/>
              <a:lstStyle/>
              <a:p>
                <a:pPr>
                  <a:defRPr sz="1050" b="1"/>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Arkusz1!$A$2:$A$9</c:f>
              <c:strCache>
                <c:ptCount val="8"/>
                <c:pt idx="0">
                  <c:v>dotacje na inwestycje</c:v>
                </c:pt>
                <c:pt idx="1">
                  <c:v>podatek dochodowy od osób fizycznych</c:v>
                </c:pt>
                <c:pt idx="2">
                  <c:v>podatek od nieruchomości </c:v>
                </c:pt>
                <c:pt idx="3">
                  <c:v>subwencja oświatowa</c:v>
                </c:pt>
                <c:pt idx="4">
                  <c:v>dotacje na zadania z zakresu opieki społecznej</c:v>
                </c:pt>
                <c:pt idx="5">
                  <c:v>sprzedaż mienia komunalnego</c:v>
                </c:pt>
                <c:pt idx="6">
                  <c:v>opłaty lokalne dot. odpadów</c:v>
                </c:pt>
                <c:pt idx="7">
                  <c:v>inne</c:v>
                </c:pt>
              </c:strCache>
            </c:strRef>
          </c:cat>
          <c:val>
            <c:numRef>
              <c:f>Arkusz1!$B$2:$B$9</c:f>
              <c:numCache>
                <c:formatCode>#,##0.00</c:formatCode>
                <c:ptCount val="8"/>
                <c:pt idx="0">
                  <c:v>10568855</c:v>
                </c:pt>
                <c:pt idx="1">
                  <c:v>12358111</c:v>
                </c:pt>
                <c:pt idx="2">
                  <c:v>5268268.9800000004</c:v>
                </c:pt>
                <c:pt idx="3">
                  <c:v>17309812</c:v>
                </c:pt>
                <c:pt idx="4">
                  <c:v>14118738</c:v>
                </c:pt>
                <c:pt idx="5">
                  <c:v>2390072.2200000002</c:v>
                </c:pt>
                <c:pt idx="6">
                  <c:v>4351696.7699999996</c:v>
                </c:pt>
                <c:pt idx="7">
                  <c:v>29250412.810000002</c:v>
                </c:pt>
              </c:numCache>
            </c:numRef>
          </c:val>
          <c:extLst xmlns:c16r2="http://schemas.microsoft.com/office/drawing/2015/06/chart">
            <c:ext xmlns:c16="http://schemas.microsoft.com/office/drawing/2014/chart" uri="{C3380CC4-5D6E-409C-BE32-E72D297353CC}">
              <c16:uniqueId val="{00000003-70C4-4824-8262-B5EC8A1F093D}"/>
            </c:ext>
          </c:extLst>
        </c:ser>
        <c:ser>
          <c:idx val="1"/>
          <c:order val="1"/>
          <c:explosion val="25"/>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Arkusz1!$A$2:$A$9</c:f>
              <c:strCache>
                <c:ptCount val="8"/>
                <c:pt idx="0">
                  <c:v>dotacje na inwestycje</c:v>
                </c:pt>
                <c:pt idx="1">
                  <c:v>podatek dochodowy od osób fizycznych</c:v>
                </c:pt>
                <c:pt idx="2">
                  <c:v>podatek od nieruchomości </c:v>
                </c:pt>
                <c:pt idx="3">
                  <c:v>subwencja oświatowa</c:v>
                </c:pt>
                <c:pt idx="4">
                  <c:v>dotacje na zadania z zakresu opieki społecznej</c:v>
                </c:pt>
                <c:pt idx="5">
                  <c:v>sprzedaż mienia komunalnego</c:v>
                </c:pt>
                <c:pt idx="6">
                  <c:v>opłaty lokalne dot. odpadów</c:v>
                </c:pt>
                <c:pt idx="7">
                  <c:v>inne</c:v>
                </c:pt>
              </c:strCache>
            </c:strRef>
          </c:cat>
          <c:val>
            <c:numRef>
              <c:f>Arkusz1!$C$2:$C$9</c:f>
              <c:numCache>
                <c:formatCode>0.00%</c:formatCode>
                <c:ptCount val="8"/>
                <c:pt idx="0">
                  <c:v>0.12678197759086707</c:v>
                </c:pt>
                <c:pt idx="1">
                  <c:v>0.14824555279332036</c:v>
                </c:pt>
                <c:pt idx="2">
                  <c:v>6.3197154257960783E-2</c:v>
                </c:pt>
                <c:pt idx="3">
                  <c:v>0.2076452176783693</c:v>
                </c:pt>
                <c:pt idx="4">
                  <c:v>0.16936569994832204</c:v>
                </c:pt>
                <c:pt idx="5">
                  <c:v>2.8670852484644165E-2</c:v>
                </c:pt>
                <c:pt idx="6">
                  <c:v>5.2202128080703965E-2</c:v>
                </c:pt>
                <c:pt idx="7">
                  <c:v>0.3508823975161956</c:v>
                </c:pt>
              </c:numCache>
            </c:numRef>
          </c:val>
          <c:extLst xmlns:c16r2="http://schemas.microsoft.com/office/drawing/2015/06/chart">
            <c:ext xmlns:c16="http://schemas.microsoft.com/office/drawing/2014/chart" uri="{C3380CC4-5D6E-409C-BE32-E72D297353CC}">
              <c16:uniqueId val="{00000004-70C4-4824-8262-B5EC8A1F093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Wydatki</a:t>
            </a:r>
            <a:r>
              <a:rPr lang="pl-PL"/>
              <a:t> budżetu 2021 r.</a:t>
            </a:r>
            <a:endParaRPr lang="en-US"/>
          </a:p>
        </c:rich>
      </c:tx>
      <c:overlay val="0"/>
    </c:title>
    <c:autoTitleDeleted val="0"/>
    <c:plotArea>
      <c:layout/>
      <c:pieChart>
        <c:varyColors val="1"/>
        <c:ser>
          <c:idx val="0"/>
          <c:order val="0"/>
          <c:explosion val="25"/>
          <c:dLbls>
            <c:spPr>
              <a:noFill/>
              <a:ln>
                <a:noFill/>
              </a:ln>
              <a:effectLst/>
            </c:spPr>
            <c:txPr>
              <a:bodyPr/>
              <a:lstStyle/>
              <a:p>
                <a:pPr>
                  <a:defRPr sz="1100" b="1"/>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Arkusz2!$A$2:$A$6</c:f>
              <c:strCache>
                <c:ptCount val="5"/>
                <c:pt idx="0">
                  <c:v>inwestycje</c:v>
                </c:pt>
                <c:pt idx="1">
                  <c:v>oświata</c:v>
                </c:pt>
                <c:pt idx="2">
                  <c:v>gospodarka komunalna i ochrona środowiska</c:v>
                </c:pt>
                <c:pt idx="3">
                  <c:v>pomoc społeczna i świadczenia rodzinne</c:v>
                </c:pt>
                <c:pt idx="4">
                  <c:v>inne</c:v>
                </c:pt>
              </c:strCache>
            </c:strRef>
          </c:cat>
          <c:val>
            <c:numRef>
              <c:f>Arkusz2!$B$2:$B$6</c:f>
              <c:numCache>
                <c:formatCode>#,##0.00</c:formatCode>
                <c:ptCount val="5"/>
                <c:pt idx="0">
                  <c:v>23178958</c:v>
                </c:pt>
                <c:pt idx="1">
                  <c:v>36988963</c:v>
                </c:pt>
                <c:pt idx="2">
                  <c:v>7497468</c:v>
                </c:pt>
                <c:pt idx="3">
                  <c:v>19147305</c:v>
                </c:pt>
                <c:pt idx="4">
                  <c:v>4895343</c:v>
                </c:pt>
              </c:numCache>
            </c:numRef>
          </c:val>
          <c:extLst xmlns:c16r2="http://schemas.microsoft.com/office/drawing/2015/06/chart">
            <c:ext xmlns:c16="http://schemas.microsoft.com/office/drawing/2014/chart" uri="{C3380CC4-5D6E-409C-BE32-E72D297353CC}">
              <c16:uniqueId val="{00000000-6291-45BC-90A2-8D1CC2551ECA}"/>
            </c:ext>
          </c:extLst>
        </c:ser>
        <c:ser>
          <c:idx val="1"/>
          <c:order val="1"/>
          <c:explosion val="25"/>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Arkusz2!$A$2:$A$6</c:f>
              <c:strCache>
                <c:ptCount val="5"/>
                <c:pt idx="0">
                  <c:v>inwestycje</c:v>
                </c:pt>
                <c:pt idx="1">
                  <c:v>oświata</c:v>
                </c:pt>
                <c:pt idx="2">
                  <c:v>gospodarka komunalna i ochrona środowiska</c:v>
                </c:pt>
                <c:pt idx="3">
                  <c:v>pomoc społeczna i świadczenia rodzinne</c:v>
                </c:pt>
                <c:pt idx="4">
                  <c:v>inne</c:v>
                </c:pt>
              </c:strCache>
            </c:strRef>
          </c:cat>
          <c:val>
            <c:numRef>
              <c:f>Arkusz2!$C$2:$C$6</c:f>
              <c:numCache>
                <c:formatCode>0.00%</c:formatCode>
                <c:ptCount val="5"/>
                <c:pt idx="0">
                  <c:v>0.23685244308235109</c:v>
                </c:pt>
                <c:pt idx="1">
                  <c:v>0.37796894293663635</c:v>
                </c:pt>
                <c:pt idx="3">
                  <c:v>0.19565529941824464</c:v>
                </c:pt>
                <c:pt idx="4">
                  <c:v>5.0022695121846546E-2</c:v>
                </c:pt>
              </c:numCache>
            </c:numRef>
          </c:val>
          <c:extLst xmlns:c16r2="http://schemas.microsoft.com/office/drawing/2015/06/chart">
            <c:ext xmlns:c16="http://schemas.microsoft.com/office/drawing/2014/chart" uri="{C3380CC4-5D6E-409C-BE32-E72D297353CC}">
              <c16:uniqueId val="{00000001-6291-45BC-90A2-8D1CC2551ECA}"/>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0.35072</cdr:x>
      <cdr:y>0.47606</cdr:y>
    </cdr:from>
    <cdr:to>
      <cdr:x>0.48986</cdr:x>
      <cdr:y>0.74648</cdr:y>
    </cdr:to>
    <cdr:sp macro="" textlink="">
      <cdr:nvSpPr>
        <cdr:cNvPr id="2" name="pole tekstowe 1"/>
        <cdr:cNvSpPr txBox="1"/>
      </cdr:nvSpPr>
      <cdr:spPr>
        <a:xfrm xmlns:a="http://schemas.openxmlformats.org/drawingml/2006/main">
          <a:off x="2305050" y="16097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Opracował:</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1C4DFF-127A-40B2-A49E-76D9C7FD5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5981</TotalTime>
  <Pages>76</Pages>
  <Words>20828</Words>
  <Characters>124973</Characters>
  <Application>Microsoft Office Word</Application>
  <DocSecurity>0</DocSecurity>
  <Lines>1041</Lines>
  <Paragraphs>291</Paragraphs>
  <ScaleCrop>false</ScaleCrop>
  <HeadingPairs>
    <vt:vector size="2" baseType="variant">
      <vt:variant>
        <vt:lpstr>Tytuł</vt:lpstr>
      </vt:variant>
      <vt:variant>
        <vt:i4>1</vt:i4>
      </vt:variant>
    </vt:vector>
  </HeadingPairs>
  <TitlesOfParts>
    <vt:vector size="1" baseType="lpstr">
      <vt:lpstr>Raport o stanie gminy słomniki</vt:lpstr>
    </vt:vector>
  </TitlesOfParts>
  <Company>trans</Company>
  <LinksUpToDate>false</LinksUpToDate>
  <CharactersWithSpaces>145510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słomniki</dc:title>
  <dc:subject>2020 rok</dc:subject>
  <dc:creator>Paweł Knafel</dc:creator>
  <cp:keywords/>
  <dc:description/>
  <cp:lastModifiedBy>Małgorzata Klich</cp:lastModifiedBy>
  <cp:revision>41</cp:revision>
  <cp:lastPrinted>2021-05-25T07:57:00Z</cp:lastPrinted>
  <dcterms:created xsi:type="dcterms:W3CDTF">2022-05-24T08:25:00Z</dcterms:created>
  <dcterms:modified xsi:type="dcterms:W3CDTF">2022-05-30T12:21:00Z</dcterms:modified>
  <cp:category>Burmistrz Gminy Słomniki</cp:category>
</cp:coreProperties>
</file>